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FAA" w:rsidRPr="00B373E4" w:rsidRDefault="00063FAA" w:rsidP="00063FAA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24"/>
          <w:szCs w:val="24"/>
          <w:u w:val="single"/>
        </w:rPr>
      </w:pPr>
      <w:bookmarkStart w:id="0" w:name="_GoBack"/>
      <w:r w:rsidRPr="00B373E4">
        <w:rPr>
          <w:rFonts w:ascii="Tahoma" w:eastAsia="Times New Roman" w:hAnsi="Tahoma" w:cs="Tahoma"/>
          <w:b/>
          <w:sz w:val="24"/>
          <w:szCs w:val="24"/>
          <w:u w:val="single"/>
          <w:bdr w:val="none" w:sz="0" w:space="0" w:color="auto" w:frame="1"/>
        </w:rPr>
        <w:t xml:space="preserve">Letter of Appointment for </w:t>
      </w:r>
      <w:r w:rsidRPr="00B373E4">
        <w:rPr>
          <w:rFonts w:ascii="Tahoma" w:hAnsi="Tahoma" w:cs="Tahoma"/>
          <w:b/>
          <w:color w:val="222222"/>
          <w:sz w:val="24"/>
          <w:szCs w:val="24"/>
          <w:u w:val="single"/>
        </w:rPr>
        <w:t>Investment Manager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063FAA" w:rsidRPr="00B373E4" w:rsidRDefault="00063FAA" w:rsidP="00063FAA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063FAA" w:rsidRPr="00B373E4" w:rsidRDefault="00063FAA" w:rsidP="00063FAA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063FAA" w:rsidRPr="00B373E4" w:rsidRDefault="00063FAA" w:rsidP="00063FAA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With reference to the discussions you have had with us, we are pleased to appoint you as “</w:t>
      </w:r>
      <w:r w:rsidRPr="00B373E4">
        <w:rPr>
          <w:rFonts w:ascii="Tahoma" w:hAnsi="Tahoma" w:cs="Tahoma"/>
          <w:color w:val="222222"/>
          <w:sz w:val="24"/>
          <w:szCs w:val="24"/>
        </w:rPr>
        <w:t>Investment Manager</w:t>
      </w: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 for our Group companies on the following terms and conditions: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 as a post of manager.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063FAA" w:rsidRPr="00B373E4" w:rsidRDefault="00063FAA" w:rsidP="00063FAA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063FAA" w:rsidRPr="00B373E4" w:rsidRDefault="00063FAA" w:rsidP="00063FAA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063FAA" w:rsidRPr="00B373E4" w:rsidRDefault="00063FAA" w:rsidP="00063FAA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eligible for __ days leave pro-rated per calendar year. However, leave will be allowed subject to exigencies of work.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lastRenderedPageBreak/>
        <w:t>You will be provided comprehensive Accident/ Medical Health Insurance for you and your spouse.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063FAA" w:rsidRPr="00B373E4" w:rsidRDefault="00063FAA" w:rsidP="00063FAA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063FAA" w:rsidRPr="00B373E4" w:rsidRDefault="00063FAA" w:rsidP="00063FAA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063FAA" w:rsidRPr="00B373E4" w:rsidRDefault="00063FAA" w:rsidP="00063FAA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063FAA" w:rsidRPr="00B373E4" w:rsidRDefault="00063FAA" w:rsidP="00063FAA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</w:rPr>
        <w:t> </w:t>
      </w:r>
    </w:p>
    <w:p w:rsidR="00063FAA" w:rsidRPr="00B373E4" w:rsidRDefault="00063FAA" w:rsidP="00063FAA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063FAA" w:rsidRPr="00B373E4" w:rsidRDefault="00063FAA" w:rsidP="00063FAA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063FAA" w:rsidRPr="00B373E4" w:rsidRDefault="00063FAA" w:rsidP="00063FAA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B373E4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063FAA" w:rsidRPr="00B373E4" w:rsidRDefault="00063FAA" w:rsidP="00063FAA">
      <w:pPr>
        <w:spacing w:line="360" w:lineRule="auto"/>
        <w:rPr>
          <w:rFonts w:ascii="Tahoma" w:hAnsi="Tahoma" w:cs="Tahoma"/>
          <w:sz w:val="24"/>
          <w:szCs w:val="24"/>
        </w:rPr>
      </w:pPr>
    </w:p>
    <w:bookmarkEnd w:id="0"/>
    <w:p w:rsidR="0039464E" w:rsidRPr="00B373E4" w:rsidRDefault="0039464E">
      <w:pPr>
        <w:rPr>
          <w:rFonts w:ascii="Tahoma" w:hAnsi="Tahoma" w:cs="Tahoma"/>
          <w:sz w:val="24"/>
          <w:szCs w:val="24"/>
        </w:rPr>
      </w:pPr>
    </w:p>
    <w:sectPr w:rsidR="0039464E" w:rsidRPr="00B37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63FAA"/>
    <w:rsid w:val="00063FAA"/>
    <w:rsid w:val="001C30C2"/>
    <w:rsid w:val="0039464E"/>
    <w:rsid w:val="00B373E4"/>
    <w:rsid w:val="00D4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F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2020-08-24T10:15:00Z</dcterms:created>
  <dcterms:modified xsi:type="dcterms:W3CDTF">2020-09-04T06:12:00Z</dcterms:modified>
</cp:coreProperties>
</file>