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5F8E" w:rsidRPr="00574C5E" w:rsidRDefault="00BC5F8E" w:rsidP="00B942C1">
      <w:pPr>
        <w:tabs>
          <w:tab w:val="left" w:pos="2160"/>
          <w:tab w:val="left" w:pos="8640"/>
          <w:tab w:val="left" w:pos="9360"/>
        </w:tabs>
        <w:spacing w:before="120" w:line="360" w:lineRule="auto"/>
        <w:jc w:val="center"/>
        <w:rPr>
          <w:rFonts w:ascii="Tahoma" w:hAnsi="Tahoma" w:cs="Tahoma"/>
          <w:b/>
          <w:sz w:val="32"/>
          <w:szCs w:val="24"/>
        </w:rPr>
      </w:pPr>
      <w:r w:rsidRPr="00574C5E">
        <w:rPr>
          <w:rFonts w:ascii="Tahoma" w:hAnsi="Tahoma" w:cs="Tahoma"/>
          <w:b/>
          <w:sz w:val="32"/>
          <w:szCs w:val="24"/>
        </w:rPr>
        <w:t>Visitor Non-disclosure Agreement</w:t>
      </w:r>
    </w:p>
    <w:p w:rsidR="00B71F1E" w:rsidRPr="00574C5E" w:rsidRDefault="00B71F1E" w:rsidP="00B942C1">
      <w:pPr>
        <w:tabs>
          <w:tab w:val="left" w:pos="2160"/>
          <w:tab w:val="left" w:pos="8640"/>
          <w:tab w:val="left" w:pos="9360"/>
        </w:tabs>
        <w:spacing w:before="120" w:line="360" w:lineRule="auto"/>
        <w:jc w:val="both"/>
        <w:rPr>
          <w:rFonts w:ascii="Tahoma" w:hAnsi="Tahoma" w:cs="Tahoma"/>
          <w:sz w:val="24"/>
          <w:szCs w:val="24"/>
        </w:rPr>
      </w:pPr>
      <w:r w:rsidRPr="00574C5E">
        <w:rPr>
          <w:rFonts w:ascii="Tahoma" w:hAnsi="Tahoma" w:cs="Tahoma"/>
          <w:sz w:val="24"/>
          <w:szCs w:val="24"/>
        </w:rPr>
        <w:t xml:space="preserve">This </w:t>
      </w:r>
      <w:r w:rsidR="00BC5F8E" w:rsidRPr="00574C5E">
        <w:rPr>
          <w:rFonts w:ascii="Tahoma" w:hAnsi="Tahoma" w:cs="Tahoma"/>
          <w:sz w:val="24"/>
          <w:szCs w:val="24"/>
        </w:rPr>
        <w:t xml:space="preserve">Visitor </w:t>
      </w:r>
      <w:r w:rsidRPr="00574C5E">
        <w:rPr>
          <w:rFonts w:ascii="Tahoma" w:hAnsi="Tahoma" w:cs="Tahoma"/>
          <w:sz w:val="24"/>
          <w:szCs w:val="24"/>
        </w:rPr>
        <w:t>Non</w:t>
      </w:r>
      <w:r w:rsidR="00BC5F8E" w:rsidRPr="00574C5E">
        <w:rPr>
          <w:rFonts w:ascii="Tahoma" w:hAnsi="Tahoma" w:cs="Tahoma"/>
          <w:sz w:val="24"/>
          <w:szCs w:val="24"/>
        </w:rPr>
        <w:t>-</w:t>
      </w:r>
      <w:r w:rsidRPr="00574C5E">
        <w:rPr>
          <w:rFonts w:ascii="Tahoma" w:hAnsi="Tahoma" w:cs="Tahoma"/>
          <w:sz w:val="24"/>
          <w:szCs w:val="24"/>
        </w:rPr>
        <w:t>di</w:t>
      </w:r>
      <w:bookmarkStart w:id="0" w:name="_GoBack"/>
      <w:bookmarkEnd w:id="0"/>
      <w:r w:rsidRPr="00574C5E">
        <w:rPr>
          <w:rFonts w:ascii="Tahoma" w:hAnsi="Tahoma" w:cs="Tahoma"/>
          <w:sz w:val="24"/>
          <w:szCs w:val="24"/>
        </w:rPr>
        <w:t>sclosure Agreement is made and entered into as of the last date signed below (the “Effective Date”) by and between ___________________, a ___________ corporation having its principal place of business at _______________ ("My Company") and __________________________, a ___________ corporation whose principal mailing address is _______________________ (the "</w:t>
      </w:r>
      <w:r w:rsidR="00BC5F8E" w:rsidRPr="00574C5E">
        <w:rPr>
          <w:rFonts w:ascii="Tahoma" w:hAnsi="Tahoma" w:cs="Tahoma"/>
          <w:sz w:val="24"/>
          <w:szCs w:val="24"/>
        </w:rPr>
        <w:t>Visitor</w:t>
      </w:r>
      <w:r w:rsidRPr="00574C5E">
        <w:rPr>
          <w:rFonts w:ascii="Tahoma" w:hAnsi="Tahoma" w:cs="Tahoma"/>
          <w:sz w:val="24"/>
          <w:szCs w:val="24"/>
        </w:rPr>
        <w:t>").</w:t>
      </w:r>
    </w:p>
    <w:p w:rsidR="00B71F1E" w:rsidRPr="00574C5E" w:rsidRDefault="00B71F1E" w:rsidP="00B942C1">
      <w:pPr>
        <w:spacing w:line="360" w:lineRule="auto"/>
        <w:jc w:val="both"/>
        <w:rPr>
          <w:rFonts w:ascii="Tahoma" w:hAnsi="Tahoma" w:cs="Tahoma"/>
          <w:sz w:val="24"/>
          <w:szCs w:val="24"/>
        </w:rPr>
      </w:pPr>
    </w:p>
    <w:p w:rsidR="00B71F1E" w:rsidRPr="00574C5E" w:rsidRDefault="00B71F1E" w:rsidP="00B942C1">
      <w:pPr>
        <w:pStyle w:val="ListParagraph"/>
        <w:numPr>
          <w:ilvl w:val="0"/>
          <w:numId w:val="4"/>
        </w:numPr>
        <w:spacing w:line="360" w:lineRule="auto"/>
        <w:jc w:val="both"/>
        <w:rPr>
          <w:rFonts w:ascii="Tahoma" w:hAnsi="Tahoma" w:cs="Tahoma"/>
          <w:sz w:val="24"/>
          <w:szCs w:val="24"/>
        </w:rPr>
      </w:pPr>
      <w:r w:rsidRPr="00574C5E">
        <w:rPr>
          <w:rFonts w:ascii="Tahoma" w:hAnsi="Tahoma" w:cs="Tahoma"/>
          <w:sz w:val="24"/>
          <w:szCs w:val="24"/>
        </w:rPr>
        <w:t xml:space="preserve">ACCESS TO CONFIDENTIAL INFORMATION </w:t>
      </w:r>
    </w:p>
    <w:p w:rsidR="00B71F1E" w:rsidRPr="00574C5E" w:rsidRDefault="00B71F1E" w:rsidP="00B942C1">
      <w:pPr>
        <w:pStyle w:val="ListParagraph"/>
        <w:spacing w:line="360" w:lineRule="auto"/>
        <w:jc w:val="both"/>
        <w:rPr>
          <w:rFonts w:ascii="Tahoma" w:hAnsi="Tahoma" w:cs="Tahoma"/>
          <w:sz w:val="24"/>
          <w:szCs w:val="24"/>
        </w:rPr>
      </w:pPr>
      <w:r w:rsidRPr="00574C5E">
        <w:rPr>
          <w:rFonts w:ascii="Tahoma" w:hAnsi="Tahoma" w:cs="Tahoma"/>
          <w:sz w:val="24"/>
          <w:szCs w:val="24"/>
        </w:rPr>
        <w:t>The Visitor understands that he/she may be given access to confidential information belonging to the Company through his/her relationship with the Company or as a result of his/her access to the Company's premises.</w:t>
      </w:r>
    </w:p>
    <w:p w:rsidR="00B71F1E" w:rsidRPr="00574C5E" w:rsidRDefault="00B71F1E" w:rsidP="00B942C1">
      <w:pPr>
        <w:pStyle w:val="ListParagraph"/>
        <w:spacing w:line="360" w:lineRule="auto"/>
        <w:jc w:val="both"/>
        <w:rPr>
          <w:rFonts w:ascii="Tahoma" w:hAnsi="Tahoma" w:cs="Tahoma"/>
          <w:sz w:val="24"/>
          <w:szCs w:val="24"/>
        </w:rPr>
      </w:pPr>
    </w:p>
    <w:p w:rsidR="00B71F1E" w:rsidRPr="00574C5E" w:rsidRDefault="00B71F1E" w:rsidP="00B942C1">
      <w:pPr>
        <w:pStyle w:val="ListParagraph"/>
        <w:numPr>
          <w:ilvl w:val="0"/>
          <w:numId w:val="4"/>
        </w:numPr>
        <w:spacing w:line="360" w:lineRule="auto"/>
        <w:jc w:val="both"/>
        <w:rPr>
          <w:rFonts w:ascii="Tahoma" w:hAnsi="Tahoma" w:cs="Tahoma"/>
          <w:sz w:val="24"/>
          <w:szCs w:val="24"/>
        </w:rPr>
      </w:pPr>
      <w:r w:rsidRPr="00574C5E">
        <w:rPr>
          <w:rFonts w:ascii="Tahoma" w:hAnsi="Tahoma" w:cs="Tahoma"/>
          <w:sz w:val="24"/>
          <w:szCs w:val="24"/>
        </w:rPr>
        <w:t xml:space="preserve">NATURE OF CONFIDENTIAL INFORMATION </w:t>
      </w:r>
    </w:p>
    <w:p w:rsidR="00B71F1E" w:rsidRPr="00574C5E" w:rsidRDefault="00B71F1E" w:rsidP="00B942C1">
      <w:pPr>
        <w:pStyle w:val="ListParagraph"/>
        <w:spacing w:line="360" w:lineRule="auto"/>
        <w:jc w:val="both"/>
        <w:rPr>
          <w:rFonts w:ascii="Tahoma" w:hAnsi="Tahoma" w:cs="Tahoma"/>
          <w:sz w:val="24"/>
          <w:szCs w:val="24"/>
        </w:rPr>
      </w:pPr>
      <w:r w:rsidRPr="00574C5E">
        <w:rPr>
          <w:rFonts w:ascii="Tahoma" w:hAnsi="Tahoma" w:cs="Tahoma"/>
          <w:sz w:val="24"/>
          <w:szCs w:val="24"/>
        </w:rPr>
        <w:t>The Visitor understands and acknowledges that the Company's trade secrets consist of information and materials that are valuable and not generally known by the Company's competitors. The Company's trade secrets include</w:t>
      </w:r>
    </w:p>
    <w:p w:rsidR="00B71F1E" w:rsidRPr="00574C5E" w:rsidRDefault="00B71F1E" w:rsidP="00B942C1">
      <w:pPr>
        <w:pStyle w:val="ListParagraph"/>
        <w:spacing w:line="360" w:lineRule="auto"/>
        <w:jc w:val="both"/>
        <w:rPr>
          <w:rFonts w:ascii="Tahoma" w:hAnsi="Tahoma" w:cs="Tahoma"/>
          <w:sz w:val="24"/>
          <w:szCs w:val="24"/>
        </w:rPr>
      </w:pPr>
    </w:p>
    <w:p w:rsidR="00B71F1E" w:rsidRPr="00574C5E" w:rsidRDefault="00B71F1E" w:rsidP="00B942C1">
      <w:pPr>
        <w:pStyle w:val="ListParagraph"/>
        <w:numPr>
          <w:ilvl w:val="0"/>
          <w:numId w:val="1"/>
        </w:numPr>
        <w:spacing w:line="360" w:lineRule="auto"/>
        <w:ind w:left="1080"/>
        <w:jc w:val="both"/>
        <w:rPr>
          <w:rFonts w:ascii="Tahoma" w:hAnsi="Tahoma" w:cs="Tahoma"/>
          <w:sz w:val="24"/>
          <w:szCs w:val="24"/>
        </w:rPr>
      </w:pPr>
      <w:r w:rsidRPr="00574C5E">
        <w:rPr>
          <w:rFonts w:ascii="Tahoma" w:hAnsi="Tahoma" w:cs="Tahoma"/>
          <w:sz w:val="24"/>
          <w:szCs w:val="24"/>
        </w:rPr>
        <w:t>Any and all information concerning the Company's current, future or proposed products, including, but not limited to, unpublished computer code (both source code and object code), drawings, specifications, notebook entries, technical notes and graphs, computer printouts, technical memoranda and correspondence, product development agreements and related agreements.</w:t>
      </w:r>
    </w:p>
    <w:p w:rsidR="00B71F1E" w:rsidRPr="00574C5E" w:rsidRDefault="00B71F1E" w:rsidP="00B942C1">
      <w:pPr>
        <w:pStyle w:val="ListParagraph"/>
        <w:spacing w:line="360" w:lineRule="auto"/>
        <w:ind w:left="1080"/>
        <w:jc w:val="both"/>
        <w:rPr>
          <w:rFonts w:ascii="Tahoma" w:hAnsi="Tahoma" w:cs="Tahoma"/>
          <w:sz w:val="24"/>
          <w:szCs w:val="24"/>
        </w:rPr>
      </w:pPr>
    </w:p>
    <w:p w:rsidR="00B71F1E" w:rsidRPr="00574C5E" w:rsidRDefault="00B71F1E" w:rsidP="00B942C1">
      <w:pPr>
        <w:pStyle w:val="ListParagraph"/>
        <w:numPr>
          <w:ilvl w:val="0"/>
          <w:numId w:val="1"/>
        </w:numPr>
        <w:spacing w:line="360" w:lineRule="auto"/>
        <w:ind w:left="1080"/>
        <w:jc w:val="both"/>
        <w:rPr>
          <w:rFonts w:ascii="Tahoma" w:hAnsi="Tahoma" w:cs="Tahoma"/>
          <w:sz w:val="24"/>
          <w:szCs w:val="24"/>
        </w:rPr>
      </w:pPr>
      <w:r w:rsidRPr="00574C5E">
        <w:rPr>
          <w:rFonts w:ascii="Tahoma" w:hAnsi="Tahoma" w:cs="Tahoma"/>
          <w:sz w:val="24"/>
          <w:szCs w:val="24"/>
        </w:rPr>
        <w:t>Information and materials relating to the Company's purchasing, accounting and marketing; including, but not limited to, marketing plans, sales data, unpublished promotional material, cost and pricing information and customer lists.</w:t>
      </w:r>
    </w:p>
    <w:p w:rsidR="00B71F1E" w:rsidRPr="00574C5E" w:rsidRDefault="00B71F1E" w:rsidP="00B942C1">
      <w:pPr>
        <w:pStyle w:val="ListParagraph"/>
        <w:spacing w:line="360" w:lineRule="auto"/>
        <w:ind w:left="1080"/>
        <w:jc w:val="both"/>
        <w:rPr>
          <w:rFonts w:ascii="Tahoma" w:hAnsi="Tahoma" w:cs="Tahoma"/>
          <w:sz w:val="24"/>
          <w:szCs w:val="24"/>
        </w:rPr>
      </w:pPr>
    </w:p>
    <w:p w:rsidR="00B71F1E" w:rsidRPr="00574C5E" w:rsidRDefault="00B71F1E" w:rsidP="00B942C1">
      <w:pPr>
        <w:pStyle w:val="ListParagraph"/>
        <w:numPr>
          <w:ilvl w:val="0"/>
          <w:numId w:val="1"/>
        </w:numPr>
        <w:spacing w:line="360" w:lineRule="auto"/>
        <w:ind w:left="1080"/>
        <w:jc w:val="both"/>
        <w:rPr>
          <w:rFonts w:ascii="Tahoma" w:hAnsi="Tahoma" w:cs="Tahoma"/>
          <w:sz w:val="24"/>
          <w:szCs w:val="24"/>
        </w:rPr>
      </w:pPr>
      <w:r w:rsidRPr="00574C5E">
        <w:rPr>
          <w:rFonts w:ascii="Tahoma" w:hAnsi="Tahoma" w:cs="Tahoma"/>
          <w:sz w:val="24"/>
          <w:szCs w:val="24"/>
        </w:rPr>
        <w:t>Information of the type described above which the Company obtained from another party and which the Company treats as confidential, whether or not owned or developed by the Company.</w:t>
      </w:r>
    </w:p>
    <w:p w:rsidR="00B71F1E" w:rsidRPr="00574C5E" w:rsidRDefault="00B71F1E" w:rsidP="00B942C1">
      <w:pPr>
        <w:pStyle w:val="ListParagraph"/>
        <w:spacing w:line="360" w:lineRule="auto"/>
        <w:jc w:val="both"/>
        <w:rPr>
          <w:rFonts w:ascii="Tahoma" w:hAnsi="Tahoma" w:cs="Tahoma"/>
          <w:sz w:val="24"/>
          <w:szCs w:val="24"/>
        </w:rPr>
      </w:pPr>
    </w:p>
    <w:p w:rsidR="00B71F1E" w:rsidRPr="00574C5E" w:rsidRDefault="00B71F1E" w:rsidP="00B942C1">
      <w:pPr>
        <w:pStyle w:val="ListParagraph"/>
        <w:numPr>
          <w:ilvl w:val="0"/>
          <w:numId w:val="4"/>
        </w:numPr>
        <w:spacing w:line="360" w:lineRule="auto"/>
        <w:jc w:val="both"/>
        <w:rPr>
          <w:rFonts w:ascii="Tahoma" w:hAnsi="Tahoma" w:cs="Tahoma"/>
          <w:sz w:val="24"/>
          <w:szCs w:val="24"/>
        </w:rPr>
      </w:pPr>
      <w:r w:rsidRPr="00574C5E">
        <w:rPr>
          <w:rFonts w:ascii="Tahoma" w:hAnsi="Tahoma" w:cs="Tahoma"/>
          <w:sz w:val="24"/>
          <w:szCs w:val="24"/>
        </w:rPr>
        <w:t>VISITOR’S OBLIGATIONS</w:t>
      </w:r>
    </w:p>
    <w:p w:rsidR="00EB5E1C" w:rsidRPr="00574C5E" w:rsidRDefault="00B71F1E" w:rsidP="00B942C1">
      <w:pPr>
        <w:pStyle w:val="ListParagraph"/>
        <w:spacing w:line="360" w:lineRule="auto"/>
        <w:jc w:val="both"/>
        <w:rPr>
          <w:rFonts w:ascii="Tahoma" w:hAnsi="Tahoma" w:cs="Tahoma"/>
          <w:sz w:val="24"/>
          <w:szCs w:val="24"/>
        </w:rPr>
      </w:pPr>
      <w:r w:rsidRPr="00574C5E">
        <w:rPr>
          <w:rFonts w:ascii="Tahoma" w:hAnsi="Tahoma" w:cs="Tahoma"/>
          <w:sz w:val="24"/>
          <w:szCs w:val="24"/>
        </w:rPr>
        <w:t>In consideration of being admitted to the Company's facilities, The Visitor agrees to hold in the strictest confidence any trade secrets or confidential information which is disclosed to him/her. The Visitor agrees not to remove any document, equipment or other materials from the premises without the Company's written permission. The Visitor will not photograph or otherwise record any information to which he/she may have access during the visit.</w:t>
      </w:r>
    </w:p>
    <w:p w:rsidR="00B71F1E" w:rsidRPr="00574C5E" w:rsidRDefault="00B71F1E" w:rsidP="00B942C1">
      <w:pPr>
        <w:pStyle w:val="ListParagraph"/>
        <w:jc w:val="both"/>
        <w:rPr>
          <w:rFonts w:ascii="Tahoma" w:hAnsi="Tahoma" w:cs="Tahoma"/>
        </w:rPr>
      </w:pPr>
    </w:p>
    <w:p w:rsidR="00B71F1E" w:rsidRPr="00574C5E" w:rsidRDefault="00B71F1E" w:rsidP="00B942C1">
      <w:pPr>
        <w:pStyle w:val="ListParagraph"/>
        <w:numPr>
          <w:ilvl w:val="0"/>
          <w:numId w:val="4"/>
        </w:numPr>
        <w:jc w:val="both"/>
        <w:rPr>
          <w:rFonts w:ascii="Tahoma" w:eastAsia="Times New Roman" w:hAnsi="Tahoma" w:cs="Tahoma"/>
          <w:sz w:val="24"/>
          <w:szCs w:val="24"/>
        </w:rPr>
      </w:pPr>
      <w:r w:rsidRPr="00574C5E">
        <w:rPr>
          <w:rFonts w:ascii="Tahoma" w:hAnsi="Tahoma" w:cs="Tahoma"/>
          <w:sz w:val="24"/>
          <w:szCs w:val="24"/>
        </w:rPr>
        <w:t xml:space="preserve">Amendment: </w:t>
      </w:r>
    </w:p>
    <w:p w:rsidR="00B71F1E" w:rsidRPr="00574C5E" w:rsidRDefault="00B71F1E" w:rsidP="00B942C1">
      <w:pPr>
        <w:pStyle w:val="ListParagraph"/>
        <w:shd w:val="clear" w:color="auto" w:fill="FFFFFF"/>
        <w:spacing w:after="240" w:line="360" w:lineRule="auto"/>
        <w:jc w:val="both"/>
        <w:rPr>
          <w:rFonts w:ascii="Tahoma" w:hAnsi="Tahoma" w:cs="Tahoma"/>
          <w:sz w:val="24"/>
          <w:szCs w:val="24"/>
        </w:rPr>
      </w:pPr>
      <w:r w:rsidRPr="00574C5E">
        <w:rPr>
          <w:rFonts w:ascii="Tahoma" w:hAnsi="Tahoma" w:cs="Tahoma"/>
          <w:sz w:val="24"/>
          <w:szCs w:val="24"/>
        </w:rPr>
        <w:t xml:space="preserve">This Agreement may be amended or modified only by a written agreement, duly signed by both the </w:t>
      </w:r>
      <w:r w:rsidR="00BC5F8E" w:rsidRPr="00574C5E">
        <w:rPr>
          <w:rFonts w:ascii="Tahoma" w:hAnsi="Tahoma" w:cs="Tahoma"/>
          <w:sz w:val="24"/>
          <w:szCs w:val="24"/>
        </w:rPr>
        <w:t xml:space="preserve">Company </w:t>
      </w:r>
      <w:r w:rsidRPr="00574C5E">
        <w:rPr>
          <w:rFonts w:ascii="Tahoma" w:hAnsi="Tahoma" w:cs="Tahoma"/>
          <w:sz w:val="24"/>
          <w:szCs w:val="24"/>
        </w:rPr>
        <w:t xml:space="preserve">and the </w:t>
      </w:r>
      <w:r w:rsidR="00BC5F8E" w:rsidRPr="00574C5E">
        <w:rPr>
          <w:rFonts w:ascii="Tahoma" w:hAnsi="Tahoma" w:cs="Tahoma"/>
          <w:sz w:val="24"/>
          <w:szCs w:val="24"/>
        </w:rPr>
        <w:t>Visitor</w:t>
      </w:r>
      <w:r w:rsidRPr="00574C5E">
        <w:rPr>
          <w:rFonts w:ascii="Tahoma" w:hAnsi="Tahoma" w:cs="Tahoma"/>
          <w:sz w:val="24"/>
          <w:szCs w:val="24"/>
        </w:rPr>
        <w:t>.</w:t>
      </w:r>
    </w:p>
    <w:p w:rsidR="00B71F1E" w:rsidRPr="00574C5E" w:rsidRDefault="00B71F1E" w:rsidP="00B942C1">
      <w:pPr>
        <w:pStyle w:val="ListParagraph"/>
        <w:shd w:val="clear" w:color="auto" w:fill="FFFFFF"/>
        <w:spacing w:after="240" w:line="360" w:lineRule="auto"/>
        <w:jc w:val="both"/>
        <w:rPr>
          <w:rFonts w:ascii="Tahoma" w:eastAsia="Times New Roman" w:hAnsi="Tahoma" w:cs="Tahoma"/>
          <w:sz w:val="24"/>
          <w:szCs w:val="24"/>
        </w:rPr>
      </w:pPr>
    </w:p>
    <w:p w:rsidR="00B71F1E" w:rsidRPr="00574C5E" w:rsidRDefault="00B71F1E" w:rsidP="00B942C1">
      <w:pPr>
        <w:pStyle w:val="ListParagraph"/>
        <w:numPr>
          <w:ilvl w:val="0"/>
          <w:numId w:val="4"/>
        </w:numPr>
        <w:jc w:val="both"/>
        <w:rPr>
          <w:rFonts w:ascii="Tahoma" w:hAnsi="Tahoma" w:cs="Tahoma"/>
          <w:sz w:val="24"/>
          <w:szCs w:val="24"/>
        </w:rPr>
      </w:pPr>
      <w:r w:rsidRPr="00574C5E">
        <w:rPr>
          <w:rFonts w:ascii="Tahoma" w:hAnsi="Tahoma" w:cs="Tahoma"/>
          <w:sz w:val="24"/>
          <w:szCs w:val="24"/>
        </w:rPr>
        <w:t xml:space="preserve">Notices: </w:t>
      </w:r>
    </w:p>
    <w:p w:rsidR="00B71F1E" w:rsidRPr="00574C5E" w:rsidRDefault="00B71F1E" w:rsidP="00B942C1">
      <w:pPr>
        <w:pStyle w:val="ListParagraph"/>
        <w:jc w:val="both"/>
        <w:rPr>
          <w:rFonts w:ascii="Tahoma" w:hAnsi="Tahoma" w:cs="Tahoma"/>
          <w:sz w:val="24"/>
          <w:szCs w:val="24"/>
        </w:rPr>
      </w:pPr>
      <w:r w:rsidRPr="00574C5E">
        <w:rPr>
          <w:rFonts w:ascii="Tahoma" w:hAnsi="Tahoma" w:cs="Tahoma"/>
          <w:sz w:val="24"/>
          <w:szCs w:val="24"/>
        </w:rPr>
        <w:t>Any notice or communication under this Loan must be in writing and sent via In-Person Delivery only.</w:t>
      </w:r>
    </w:p>
    <w:p w:rsidR="00B71F1E" w:rsidRPr="00574C5E" w:rsidRDefault="00B71F1E" w:rsidP="00B942C1">
      <w:pPr>
        <w:pStyle w:val="ListParagraph"/>
        <w:jc w:val="both"/>
        <w:rPr>
          <w:rFonts w:ascii="Tahoma" w:hAnsi="Tahoma" w:cs="Tahoma"/>
          <w:sz w:val="24"/>
          <w:szCs w:val="24"/>
        </w:rPr>
      </w:pPr>
    </w:p>
    <w:p w:rsidR="00B71F1E" w:rsidRPr="00574C5E" w:rsidRDefault="00B71F1E" w:rsidP="00B942C1">
      <w:pPr>
        <w:pStyle w:val="ListParagraph"/>
        <w:numPr>
          <w:ilvl w:val="0"/>
          <w:numId w:val="4"/>
        </w:numPr>
        <w:jc w:val="both"/>
        <w:rPr>
          <w:rFonts w:ascii="Tahoma" w:hAnsi="Tahoma" w:cs="Tahoma"/>
          <w:sz w:val="24"/>
          <w:szCs w:val="24"/>
        </w:rPr>
      </w:pPr>
      <w:r w:rsidRPr="00574C5E">
        <w:rPr>
          <w:rFonts w:ascii="Tahoma" w:hAnsi="Tahoma" w:cs="Tahoma"/>
          <w:sz w:val="24"/>
          <w:szCs w:val="24"/>
        </w:rPr>
        <w:t xml:space="preserve">No Waiver: </w:t>
      </w:r>
    </w:p>
    <w:p w:rsidR="00B71F1E" w:rsidRPr="00574C5E" w:rsidRDefault="00BC5F8E" w:rsidP="00B942C1">
      <w:pPr>
        <w:pStyle w:val="ListParagraph"/>
        <w:jc w:val="both"/>
        <w:rPr>
          <w:rFonts w:ascii="Tahoma" w:hAnsi="Tahoma" w:cs="Tahoma"/>
          <w:sz w:val="24"/>
          <w:szCs w:val="24"/>
        </w:rPr>
      </w:pPr>
      <w:r w:rsidRPr="00574C5E">
        <w:rPr>
          <w:rFonts w:ascii="Tahoma" w:hAnsi="Tahoma" w:cs="Tahoma"/>
          <w:sz w:val="24"/>
          <w:szCs w:val="24"/>
        </w:rPr>
        <w:t>Visitor</w:t>
      </w:r>
      <w:r w:rsidR="00B71F1E" w:rsidRPr="00574C5E">
        <w:rPr>
          <w:rFonts w:ascii="Tahoma" w:hAnsi="Tahoma" w:cs="Tahoma"/>
          <w:sz w:val="24"/>
          <w:szCs w:val="24"/>
        </w:rPr>
        <w:t xml:space="preserve"> shall not be deemed to have waived any provision of this Agreement or the exercise of any rights held under this Agreement unless such waiver is made expressly and in writing. Waiver by </w:t>
      </w:r>
      <w:r w:rsidRPr="00574C5E">
        <w:rPr>
          <w:rFonts w:ascii="Tahoma" w:hAnsi="Tahoma" w:cs="Tahoma"/>
          <w:sz w:val="24"/>
          <w:szCs w:val="24"/>
        </w:rPr>
        <w:t>Visitor</w:t>
      </w:r>
      <w:r w:rsidR="00B71F1E" w:rsidRPr="00574C5E">
        <w:rPr>
          <w:rFonts w:ascii="Tahoma" w:hAnsi="Tahoma" w:cs="Tahoma"/>
          <w:sz w:val="24"/>
          <w:szCs w:val="24"/>
        </w:rPr>
        <w:t xml:space="preserve"> of a breach or violation of any provision of this Agreement shall not constitute a waiver of any other subsequent breach or violation.</w:t>
      </w:r>
    </w:p>
    <w:p w:rsidR="00B71F1E" w:rsidRPr="00574C5E" w:rsidRDefault="00B71F1E" w:rsidP="00B942C1">
      <w:pPr>
        <w:pStyle w:val="ListParagraph"/>
        <w:jc w:val="both"/>
        <w:rPr>
          <w:rFonts w:ascii="Tahoma" w:hAnsi="Tahoma" w:cs="Tahoma"/>
          <w:sz w:val="24"/>
          <w:szCs w:val="24"/>
        </w:rPr>
      </w:pPr>
    </w:p>
    <w:p w:rsidR="00B71F1E" w:rsidRPr="00574C5E" w:rsidRDefault="00B71F1E" w:rsidP="00B942C1">
      <w:pPr>
        <w:pStyle w:val="ListParagraph"/>
        <w:numPr>
          <w:ilvl w:val="0"/>
          <w:numId w:val="4"/>
        </w:numPr>
        <w:jc w:val="both"/>
        <w:rPr>
          <w:rFonts w:ascii="Tahoma" w:hAnsi="Tahoma" w:cs="Tahoma"/>
          <w:sz w:val="24"/>
          <w:szCs w:val="24"/>
        </w:rPr>
      </w:pPr>
      <w:r w:rsidRPr="00574C5E">
        <w:rPr>
          <w:rFonts w:ascii="Tahoma" w:hAnsi="Tahoma" w:cs="Tahoma"/>
          <w:sz w:val="24"/>
          <w:szCs w:val="24"/>
        </w:rPr>
        <w:t xml:space="preserve">Severability: </w:t>
      </w:r>
    </w:p>
    <w:p w:rsidR="00B71F1E" w:rsidRPr="00574C5E" w:rsidRDefault="00B71F1E" w:rsidP="00B942C1">
      <w:pPr>
        <w:pStyle w:val="ListParagraph"/>
        <w:jc w:val="both"/>
        <w:rPr>
          <w:rFonts w:ascii="Tahoma" w:hAnsi="Tahoma" w:cs="Tahoma"/>
          <w:sz w:val="24"/>
          <w:szCs w:val="24"/>
        </w:rPr>
      </w:pPr>
      <w:r w:rsidRPr="00574C5E">
        <w:rPr>
          <w:rFonts w:ascii="Tahoma" w:hAnsi="Tahoma" w:cs="Tahoma"/>
          <w:sz w:val="24"/>
          <w:szCs w:val="24"/>
        </w:rPr>
        <w:t>In the event that any of the provisions of this Agreement are held to be invalid or unenforceable in whole or in part, the remaining provisions shall not be affected and shall continue to be valid and enforceable as though the invalid or unenforceable parts had not been included in this Agreement.</w:t>
      </w:r>
    </w:p>
    <w:p w:rsidR="00B71F1E" w:rsidRPr="00574C5E" w:rsidRDefault="00B71F1E" w:rsidP="00B942C1">
      <w:pPr>
        <w:pStyle w:val="ListParagraph"/>
        <w:jc w:val="both"/>
        <w:rPr>
          <w:rFonts w:ascii="Tahoma" w:hAnsi="Tahoma" w:cs="Tahoma"/>
          <w:sz w:val="24"/>
          <w:szCs w:val="24"/>
        </w:rPr>
      </w:pPr>
    </w:p>
    <w:p w:rsidR="00B71F1E" w:rsidRPr="00574C5E" w:rsidRDefault="00B71F1E" w:rsidP="00B942C1">
      <w:pPr>
        <w:pStyle w:val="ListParagraph"/>
        <w:numPr>
          <w:ilvl w:val="0"/>
          <w:numId w:val="4"/>
        </w:numPr>
        <w:jc w:val="both"/>
        <w:rPr>
          <w:rFonts w:ascii="Tahoma" w:hAnsi="Tahoma" w:cs="Tahoma"/>
          <w:sz w:val="24"/>
          <w:szCs w:val="24"/>
        </w:rPr>
      </w:pPr>
      <w:r w:rsidRPr="00574C5E">
        <w:rPr>
          <w:rFonts w:ascii="Tahoma" w:hAnsi="Tahoma" w:cs="Tahoma"/>
          <w:sz w:val="24"/>
          <w:szCs w:val="24"/>
        </w:rPr>
        <w:lastRenderedPageBreak/>
        <w:t xml:space="preserve">Assignment: </w:t>
      </w:r>
    </w:p>
    <w:p w:rsidR="00B71F1E" w:rsidRPr="00574C5E" w:rsidRDefault="00BC5F8E" w:rsidP="00B942C1">
      <w:pPr>
        <w:pStyle w:val="ListParagraph"/>
        <w:jc w:val="both"/>
        <w:rPr>
          <w:rFonts w:ascii="Tahoma" w:hAnsi="Tahoma" w:cs="Tahoma"/>
          <w:sz w:val="24"/>
          <w:szCs w:val="24"/>
        </w:rPr>
      </w:pPr>
      <w:r w:rsidRPr="00574C5E">
        <w:rPr>
          <w:rFonts w:ascii="Tahoma" w:hAnsi="Tahoma" w:cs="Tahoma"/>
          <w:sz w:val="24"/>
          <w:szCs w:val="24"/>
        </w:rPr>
        <w:t xml:space="preserve">Company </w:t>
      </w:r>
      <w:r w:rsidR="00B71F1E" w:rsidRPr="00574C5E">
        <w:rPr>
          <w:rFonts w:ascii="Tahoma" w:hAnsi="Tahoma" w:cs="Tahoma"/>
          <w:sz w:val="24"/>
          <w:szCs w:val="24"/>
        </w:rPr>
        <w:t xml:space="preserve">shall not assign this Agreement, in whole or in part, without the written consent of </w:t>
      </w:r>
      <w:r w:rsidRPr="00574C5E">
        <w:rPr>
          <w:rFonts w:ascii="Tahoma" w:hAnsi="Tahoma" w:cs="Tahoma"/>
          <w:sz w:val="24"/>
          <w:szCs w:val="24"/>
        </w:rPr>
        <w:t>Visitor</w:t>
      </w:r>
      <w:r w:rsidR="00B71F1E" w:rsidRPr="00574C5E">
        <w:rPr>
          <w:rFonts w:ascii="Tahoma" w:hAnsi="Tahoma" w:cs="Tahoma"/>
          <w:sz w:val="24"/>
          <w:szCs w:val="24"/>
        </w:rPr>
        <w:t xml:space="preserve">. </w:t>
      </w:r>
      <w:r w:rsidRPr="00574C5E">
        <w:rPr>
          <w:rFonts w:ascii="Tahoma" w:hAnsi="Tahoma" w:cs="Tahoma"/>
          <w:sz w:val="24"/>
          <w:szCs w:val="24"/>
        </w:rPr>
        <w:t>Visitor</w:t>
      </w:r>
      <w:r w:rsidR="00B71F1E" w:rsidRPr="00574C5E">
        <w:rPr>
          <w:rFonts w:ascii="Tahoma" w:hAnsi="Tahoma" w:cs="Tahoma"/>
          <w:sz w:val="24"/>
          <w:szCs w:val="24"/>
        </w:rPr>
        <w:t xml:space="preserve"> may assign all or any portion of this Agreement with written notice to </w:t>
      </w:r>
      <w:r w:rsidR="00B1124D" w:rsidRPr="00574C5E">
        <w:rPr>
          <w:rFonts w:ascii="Tahoma" w:hAnsi="Tahoma" w:cs="Tahoma"/>
          <w:sz w:val="24"/>
          <w:szCs w:val="24"/>
        </w:rPr>
        <w:t>Company</w:t>
      </w:r>
      <w:r w:rsidR="00B71F1E" w:rsidRPr="00574C5E">
        <w:rPr>
          <w:rFonts w:ascii="Tahoma" w:hAnsi="Tahoma" w:cs="Tahoma"/>
          <w:sz w:val="24"/>
          <w:szCs w:val="24"/>
        </w:rPr>
        <w:t>.</w:t>
      </w:r>
    </w:p>
    <w:p w:rsidR="00B71F1E" w:rsidRPr="00574C5E" w:rsidRDefault="00B71F1E" w:rsidP="00B942C1">
      <w:pPr>
        <w:pStyle w:val="ListParagraph"/>
        <w:jc w:val="both"/>
        <w:rPr>
          <w:rFonts w:ascii="Tahoma" w:hAnsi="Tahoma" w:cs="Tahoma"/>
          <w:sz w:val="24"/>
          <w:szCs w:val="24"/>
        </w:rPr>
      </w:pPr>
    </w:p>
    <w:p w:rsidR="00B71F1E" w:rsidRPr="00574C5E" w:rsidRDefault="00B71F1E" w:rsidP="00B942C1">
      <w:pPr>
        <w:pStyle w:val="ListParagraph"/>
        <w:numPr>
          <w:ilvl w:val="0"/>
          <w:numId w:val="4"/>
        </w:numPr>
        <w:jc w:val="both"/>
        <w:rPr>
          <w:rFonts w:ascii="Tahoma" w:hAnsi="Tahoma" w:cs="Tahoma"/>
          <w:sz w:val="24"/>
          <w:szCs w:val="24"/>
        </w:rPr>
      </w:pPr>
      <w:r w:rsidRPr="00574C5E">
        <w:rPr>
          <w:rFonts w:ascii="Tahoma" w:hAnsi="Tahoma" w:cs="Tahoma"/>
          <w:sz w:val="24"/>
          <w:szCs w:val="24"/>
        </w:rPr>
        <w:t xml:space="preserve">Governing Law: </w:t>
      </w:r>
    </w:p>
    <w:p w:rsidR="00B71F1E" w:rsidRPr="00574C5E" w:rsidRDefault="00B71F1E" w:rsidP="00B942C1">
      <w:pPr>
        <w:pStyle w:val="ListParagraph"/>
        <w:jc w:val="both"/>
        <w:rPr>
          <w:rFonts w:ascii="Tahoma" w:hAnsi="Tahoma" w:cs="Tahoma"/>
          <w:sz w:val="24"/>
          <w:szCs w:val="24"/>
        </w:rPr>
      </w:pPr>
      <w:r w:rsidRPr="00574C5E">
        <w:rPr>
          <w:rFonts w:ascii="Tahoma" w:hAnsi="Tahoma" w:cs="Tahoma"/>
          <w:sz w:val="24"/>
          <w:szCs w:val="24"/>
        </w:rPr>
        <w:t>This Agreement shall be governed by and construed in accordance with the laws of the State of ____________________, not including its conflicts of law provisions.</w:t>
      </w:r>
    </w:p>
    <w:p w:rsidR="00B71F1E" w:rsidRPr="00574C5E" w:rsidRDefault="00B71F1E" w:rsidP="00B942C1">
      <w:pPr>
        <w:pStyle w:val="ListParagraph"/>
        <w:jc w:val="both"/>
        <w:rPr>
          <w:rFonts w:ascii="Tahoma" w:hAnsi="Tahoma" w:cs="Tahoma"/>
          <w:sz w:val="24"/>
          <w:szCs w:val="24"/>
        </w:rPr>
      </w:pPr>
    </w:p>
    <w:p w:rsidR="00B71F1E" w:rsidRPr="00574C5E" w:rsidRDefault="00B71F1E" w:rsidP="00B942C1">
      <w:pPr>
        <w:pStyle w:val="ListParagraph"/>
        <w:numPr>
          <w:ilvl w:val="0"/>
          <w:numId w:val="4"/>
        </w:numPr>
        <w:jc w:val="both"/>
        <w:rPr>
          <w:rFonts w:ascii="Tahoma" w:hAnsi="Tahoma" w:cs="Tahoma"/>
          <w:sz w:val="24"/>
          <w:szCs w:val="24"/>
        </w:rPr>
      </w:pPr>
      <w:r w:rsidRPr="00574C5E">
        <w:rPr>
          <w:rFonts w:ascii="Tahoma" w:hAnsi="Tahoma" w:cs="Tahoma"/>
          <w:sz w:val="24"/>
          <w:szCs w:val="24"/>
        </w:rPr>
        <w:t>Disputes:</w:t>
      </w:r>
    </w:p>
    <w:p w:rsidR="00B71F1E" w:rsidRPr="00574C5E" w:rsidRDefault="00B71F1E" w:rsidP="00B942C1">
      <w:pPr>
        <w:pStyle w:val="ListParagraph"/>
        <w:jc w:val="both"/>
        <w:rPr>
          <w:rFonts w:ascii="Tahoma" w:hAnsi="Tahoma" w:cs="Tahoma"/>
          <w:sz w:val="24"/>
          <w:szCs w:val="24"/>
        </w:rPr>
      </w:pPr>
      <w:r w:rsidRPr="00574C5E">
        <w:rPr>
          <w:rFonts w:ascii="Tahoma" w:hAnsi="Tahoma" w:cs="Tahoma"/>
          <w:sz w:val="24"/>
          <w:szCs w:val="24"/>
        </w:rPr>
        <w:t>Any dispute arising from this Agreement shall be resolved in the courts of the State of ____________________.</w:t>
      </w:r>
    </w:p>
    <w:p w:rsidR="00B71F1E" w:rsidRPr="00574C5E" w:rsidRDefault="00B71F1E" w:rsidP="00B942C1">
      <w:pPr>
        <w:pStyle w:val="ListParagraph"/>
        <w:jc w:val="both"/>
        <w:rPr>
          <w:rFonts w:ascii="Tahoma" w:hAnsi="Tahoma" w:cs="Tahoma"/>
          <w:sz w:val="24"/>
          <w:szCs w:val="24"/>
        </w:rPr>
      </w:pPr>
    </w:p>
    <w:p w:rsidR="00B71F1E" w:rsidRPr="00574C5E" w:rsidRDefault="00B71F1E" w:rsidP="00B942C1">
      <w:pPr>
        <w:pStyle w:val="ListParagraph"/>
        <w:numPr>
          <w:ilvl w:val="0"/>
          <w:numId w:val="4"/>
        </w:numPr>
        <w:jc w:val="both"/>
        <w:rPr>
          <w:rFonts w:ascii="Tahoma" w:hAnsi="Tahoma" w:cs="Tahoma"/>
          <w:sz w:val="24"/>
          <w:szCs w:val="24"/>
        </w:rPr>
      </w:pPr>
      <w:r w:rsidRPr="00574C5E">
        <w:rPr>
          <w:rFonts w:ascii="Tahoma" w:hAnsi="Tahoma" w:cs="Tahoma"/>
          <w:sz w:val="24"/>
          <w:szCs w:val="24"/>
        </w:rPr>
        <w:t xml:space="preserve">Entire Agreement: </w:t>
      </w:r>
    </w:p>
    <w:p w:rsidR="00B71F1E" w:rsidRPr="00574C5E" w:rsidRDefault="00B71F1E" w:rsidP="00B942C1">
      <w:pPr>
        <w:pStyle w:val="ListParagraph"/>
        <w:jc w:val="both"/>
        <w:rPr>
          <w:rFonts w:ascii="Tahoma" w:hAnsi="Tahoma" w:cs="Tahoma"/>
          <w:sz w:val="24"/>
          <w:szCs w:val="24"/>
        </w:rPr>
      </w:pPr>
      <w:r w:rsidRPr="00574C5E">
        <w:rPr>
          <w:rFonts w:ascii="Tahoma" w:hAnsi="Tahoma" w:cs="Tahoma"/>
          <w:sz w:val="24"/>
          <w:szCs w:val="24"/>
        </w:rPr>
        <w:t>This Agreement contains the entire understanding between the parties and supersedes and cancels all prior agreements of the parties, whether oral or written, with respect to such subject matter.</w:t>
      </w:r>
    </w:p>
    <w:p w:rsidR="00B71F1E" w:rsidRPr="00574C5E" w:rsidRDefault="00B71F1E" w:rsidP="00B942C1">
      <w:pPr>
        <w:pStyle w:val="ListParagraph"/>
        <w:shd w:val="clear" w:color="auto" w:fill="FFFFFF"/>
        <w:spacing w:after="240" w:line="360" w:lineRule="auto"/>
        <w:jc w:val="both"/>
        <w:rPr>
          <w:rFonts w:ascii="Tahoma" w:eastAsia="Times New Roman" w:hAnsi="Tahoma" w:cs="Tahoma"/>
          <w:sz w:val="24"/>
          <w:szCs w:val="24"/>
        </w:rPr>
      </w:pPr>
    </w:p>
    <w:p w:rsidR="00B71F1E" w:rsidRPr="00574C5E" w:rsidRDefault="00B71F1E" w:rsidP="00B942C1">
      <w:pPr>
        <w:spacing w:line="360" w:lineRule="auto"/>
        <w:ind w:left="720"/>
        <w:jc w:val="both"/>
        <w:rPr>
          <w:rFonts w:ascii="Tahoma" w:hAnsi="Tahoma" w:cs="Tahoma"/>
          <w:sz w:val="24"/>
          <w:szCs w:val="24"/>
        </w:rPr>
      </w:pPr>
      <w:r w:rsidRPr="00574C5E">
        <w:rPr>
          <w:rFonts w:ascii="Tahoma" w:hAnsi="Tahoma" w:cs="Tahoma"/>
          <w:sz w:val="24"/>
          <w:szCs w:val="24"/>
        </w:rPr>
        <w:t>IN WITNESS WHEREOF, the parties have executed this Agreement as of the date first stated above.</w:t>
      </w:r>
    </w:p>
    <w:p w:rsidR="00B71F1E" w:rsidRPr="00574C5E" w:rsidRDefault="00BC5F8E" w:rsidP="00B942C1">
      <w:pPr>
        <w:jc w:val="both"/>
        <w:rPr>
          <w:rFonts w:ascii="Tahoma" w:hAnsi="Tahoma" w:cs="Tahoma"/>
          <w:sz w:val="24"/>
          <w:szCs w:val="24"/>
        </w:rPr>
      </w:pPr>
      <w:r w:rsidRPr="00574C5E">
        <w:rPr>
          <w:rFonts w:ascii="Tahoma" w:hAnsi="Tahoma" w:cs="Tahoma"/>
          <w:sz w:val="24"/>
          <w:szCs w:val="24"/>
        </w:rPr>
        <w:t xml:space="preserve">Name of </w:t>
      </w:r>
      <w:r w:rsidR="00574C5E" w:rsidRPr="00574C5E">
        <w:rPr>
          <w:rFonts w:ascii="Tahoma" w:hAnsi="Tahoma" w:cs="Tahoma"/>
          <w:sz w:val="24"/>
          <w:szCs w:val="24"/>
        </w:rPr>
        <w:t>Visitors</w:t>
      </w:r>
    </w:p>
    <w:p w:rsidR="00BC5F8E" w:rsidRPr="00574C5E" w:rsidRDefault="00BC5F8E" w:rsidP="00B942C1">
      <w:pPr>
        <w:jc w:val="both"/>
        <w:rPr>
          <w:rFonts w:ascii="Tahoma" w:hAnsi="Tahoma" w:cs="Tahoma"/>
          <w:sz w:val="24"/>
          <w:szCs w:val="24"/>
        </w:rPr>
      </w:pPr>
      <w:r w:rsidRPr="00574C5E">
        <w:rPr>
          <w:rFonts w:ascii="Tahoma" w:hAnsi="Tahoma" w:cs="Tahoma"/>
          <w:sz w:val="24"/>
          <w:szCs w:val="24"/>
        </w:rPr>
        <w:t>Signature</w:t>
      </w:r>
    </w:p>
    <w:p w:rsidR="00BC5F8E" w:rsidRPr="00574C5E" w:rsidRDefault="00BC5F8E" w:rsidP="00B942C1">
      <w:pPr>
        <w:jc w:val="both"/>
        <w:rPr>
          <w:rFonts w:ascii="Tahoma" w:hAnsi="Tahoma" w:cs="Tahoma"/>
          <w:sz w:val="24"/>
          <w:szCs w:val="24"/>
        </w:rPr>
      </w:pPr>
      <w:r w:rsidRPr="00574C5E">
        <w:rPr>
          <w:rFonts w:ascii="Tahoma" w:hAnsi="Tahoma" w:cs="Tahoma"/>
          <w:sz w:val="24"/>
          <w:szCs w:val="24"/>
        </w:rPr>
        <w:t>Name of Company</w:t>
      </w:r>
    </w:p>
    <w:p w:rsidR="00BC5F8E" w:rsidRPr="00574C5E" w:rsidRDefault="00BC5F8E" w:rsidP="00B942C1">
      <w:pPr>
        <w:jc w:val="both"/>
        <w:rPr>
          <w:rFonts w:ascii="Tahoma" w:hAnsi="Tahoma" w:cs="Tahoma"/>
          <w:sz w:val="24"/>
          <w:szCs w:val="24"/>
        </w:rPr>
      </w:pPr>
      <w:r w:rsidRPr="00574C5E">
        <w:rPr>
          <w:rFonts w:ascii="Tahoma" w:hAnsi="Tahoma" w:cs="Tahoma"/>
          <w:sz w:val="24"/>
          <w:szCs w:val="24"/>
        </w:rPr>
        <w:t>Signature</w:t>
      </w:r>
    </w:p>
    <w:sectPr w:rsidR="00BC5F8E" w:rsidRPr="00574C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A043A"/>
    <w:multiLevelType w:val="hybridMultilevel"/>
    <w:tmpl w:val="F3DA911C"/>
    <w:lvl w:ilvl="0" w:tplc="24845F4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C8740C"/>
    <w:multiLevelType w:val="hybridMultilevel"/>
    <w:tmpl w:val="93B074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FFF54BF"/>
    <w:multiLevelType w:val="hybridMultilevel"/>
    <w:tmpl w:val="3ED6E6B0"/>
    <w:lvl w:ilvl="0" w:tplc="89E2451E">
      <w:start w:val="1"/>
      <w:numFmt w:val="decimal"/>
      <w:lvlText w:val="%1."/>
      <w:lvlJc w:val="left"/>
      <w:pPr>
        <w:ind w:left="720" w:hanging="360"/>
      </w:pPr>
      <w:rPr>
        <w:b/>
      </w:rPr>
    </w:lvl>
    <w:lvl w:ilvl="1" w:tplc="4924553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A535B5D"/>
    <w:multiLevelType w:val="hybridMultilevel"/>
    <w:tmpl w:val="4FD8690E"/>
    <w:lvl w:ilvl="0" w:tplc="CB1A20E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84D1B35"/>
    <w:multiLevelType w:val="hybridMultilevel"/>
    <w:tmpl w:val="D4DED4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B71F1E"/>
    <w:rsid w:val="0054210D"/>
    <w:rsid w:val="00574C5E"/>
    <w:rsid w:val="00B1124D"/>
    <w:rsid w:val="00B71F1E"/>
    <w:rsid w:val="00B942C1"/>
    <w:rsid w:val="00BC5F8E"/>
    <w:rsid w:val="00EB5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1F1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4379597">
      <w:bodyDiv w:val="1"/>
      <w:marLeft w:val="0"/>
      <w:marRight w:val="0"/>
      <w:marTop w:val="0"/>
      <w:marBottom w:val="0"/>
      <w:divBdr>
        <w:top w:val="none" w:sz="0" w:space="0" w:color="auto"/>
        <w:left w:val="none" w:sz="0" w:space="0" w:color="auto"/>
        <w:bottom w:val="none" w:sz="0" w:space="0" w:color="auto"/>
        <w:right w:val="none" w:sz="0" w:space="0" w:color="auto"/>
      </w:divBdr>
      <w:divsChild>
        <w:div w:id="1627153709">
          <w:marLeft w:val="0"/>
          <w:marRight w:val="0"/>
          <w:marTop w:val="282"/>
          <w:marBottom w:val="0"/>
          <w:divBdr>
            <w:top w:val="none" w:sz="0" w:space="0" w:color="auto"/>
            <w:left w:val="none" w:sz="0" w:space="0" w:color="auto"/>
            <w:bottom w:val="none" w:sz="0" w:space="0" w:color="auto"/>
            <w:right w:val="none" w:sz="0" w:space="0" w:color="auto"/>
          </w:divBdr>
        </w:div>
        <w:div w:id="197932433">
          <w:marLeft w:val="0"/>
          <w:marRight w:val="0"/>
          <w:marTop w:val="282"/>
          <w:marBottom w:val="0"/>
          <w:divBdr>
            <w:top w:val="none" w:sz="0" w:space="0" w:color="auto"/>
            <w:left w:val="none" w:sz="0" w:space="0" w:color="auto"/>
            <w:bottom w:val="none" w:sz="0" w:space="0" w:color="auto"/>
            <w:right w:val="none" w:sz="0" w:space="0" w:color="auto"/>
          </w:divBdr>
        </w:div>
        <w:div w:id="402724239">
          <w:marLeft w:val="0"/>
          <w:marRight w:val="0"/>
          <w:marTop w:val="282"/>
          <w:marBottom w:val="0"/>
          <w:divBdr>
            <w:top w:val="none" w:sz="0" w:space="0" w:color="auto"/>
            <w:left w:val="none" w:sz="0" w:space="0" w:color="auto"/>
            <w:bottom w:val="none" w:sz="0" w:space="0" w:color="auto"/>
            <w:right w:val="none" w:sz="0" w:space="0" w:color="auto"/>
          </w:divBdr>
        </w:div>
        <w:div w:id="348220823">
          <w:marLeft w:val="0"/>
          <w:marRight w:val="0"/>
          <w:marTop w:val="282"/>
          <w:marBottom w:val="0"/>
          <w:divBdr>
            <w:top w:val="none" w:sz="0" w:space="0" w:color="auto"/>
            <w:left w:val="none" w:sz="0" w:space="0" w:color="auto"/>
            <w:bottom w:val="none" w:sz="0" w:space="0" w:color="auto"/>
            <w:right w:val="none" w:sz="0" w:space="0" w:color="auto"/>
          </w:divBdr>
        </w:div>
        <w:div w:id="1426074986">
          <w:marLeft w:val="0"/>
          <w:marRight w:val="0"/>
          <w:marTop w:val="56"/>
          <w:marBottom w:val="0"/>
          <w:divBdr>
            <w:top w:val="none" w:sz="0" w:space="0" w:color="auto"/>
            <w:left w:val="none" w:sz="0" w:space="0" w:color="auto"/>
            <w:bottom w:val="none" w:sz="0" w:space="0" w:color="auto"/>
            <w:right w:val="none" w:sz="0" w:space="0" w:color="auto"/>
          </w:divBdr>
        </w:div>
        <w:div w:id="1431849306">
          <w:marLeft w:val="0"/>
          <w:marRight w:val="0"/>
          <w:marTop w:val="282"/>
          <w:marBottom w:val="0"/>
          <w:divBdr>
            <w:top w:val="none" w:sz="0" w:space="0" w:color="auto"/>
            <w:left w:val="none" w:sz="0" w:space="0" w:color="auto"/>
            <w:bottom w:val="none" w:sz="0" w:space="0" w:color="auto"/>
            <w:right w:val="none" w:sz="0" w:space="0" w:color="auto"/>
          </w:divBdr>
        </w:div>
        <w:div w:id="612713542">
          <w:marLeft w:val="0"/>
          <w:marRight w:val="0"/>
          <w:marTop w:val="56"/>
          <w:marBottom w:val="0"/>
          <w:divBdr>
            <w:top w:val="none" w:sz="0" w:space="0" w:color="auto"/>
            <w:left w:val="none" w:sz="0" w:space="0" w:color="auto"/>
            <w:bottom w:val="none" w:sz="0" w:space="0" w:color="auto"/>
            <w:right w:val="none" w:sz="0" w:space="0" w:color="auto"/>
          </w:divBdr>
        </w:div>
        <w:div w:id="1287463961">
          <w:marLeft w:val="0"/>
          <w:marRight w:val="0"/>
          <w:marTop w:val="282"/>
          <w:marBottom w:val="0"/>
          <w:divBdr>
            <w:top w:val="none" w:sz="0" w:space="0" w:color="auto"/>
            <w:left w:val="none" w:sz="0" w:space="0" w:color="auto"/>
            <w:bottom w:val="none" w:sz="0" w:space="0" w:color="auto"/>
            <w:right w:val="none" w:sz="0" w:space="0" w:color="auto"/>
          </w:divBdr>
        </w:div>
        <w:div w:id="1324627082">
          <w:marLeft w:val="0"/>
          <w:marRight w:val="0"/>
          <w:marTop w:val="282"/>
          <w:marBottom w:val="0"/>
          <w:divBdr>
            <w:top w:val="none" w:sz="0" w:space="0" w:color="auto"/>
            <w:left w:val="none" w:sz="0" w:space="0" w:color="auto"/>
            <w:bottom w:val="none" w:sz="0" w:space="0" w:color="auto"/>
            <w:right w:val="none" w:sz="0" w:space="0" w:color="auto"/>
          </w:divBdr>
        </w:div>
        <w:div w:id="580019904">
          <w:marLeft w:val="0"/>
          <w:marRight w:val="0"/>
          <w:marTop w:val="282"/>
          <w:marBottom w:val="0"/>
          <w:divBdr>
            <w:top w:val="none" w:sz="0" w:space="0" w:color="auto"/>
            <w:left w:val="none" w:sz="0" w:space="0" w:color="auto"/>
            <w:bottom w:val="none" w:sz="0" w:space="0" w:color="auto"/>
            <w:right w:val="none" w:sz="0" w:space="0" w:color="auto"/>
          </w:divBdr>
        </w:div>
        <w:div w:id="1950622817">
          <w:marLeft w:val="0"/>
          <w:marRight w:val="0"/>
          <w:marTop w:val="5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7B0FD6-03B0-4F60-B6BC-540952132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592</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2020-08-23T10:32:00Z</dcterms:created>
  <dcterms:modified xsi:type="dcterms:W3CDTF">2020-09-04T07:09:00Z</dcterms:modified>
</cp:coreProperties>
</file>