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517" w:rsidRPr="00D32517" w:rsidRDefault="00D32517" w:rsidP="00D32517">
      <w:pPr>
        <w:pStyle w:val="Heading1"/>
        <w:pBdr>
          <w:bottom w:val="single" w:sz="12" w:space="1" w:color="auto"/>
        </w:pBdr>
        <w:spacing w:before="0" w:after="0"/>
        <w:jc w:val="center"/>
        <w:rPr>
          <w:rFonts w:ascii="Bookman Old Style" w:hAnsi="Bookman Old Style"/>
          <w:sz w:val="52"/>
          <w:szCs w:val="24"/>
        </w:rPr>
      </w:pPr>
      <w:r w:rsidRPr="00D32517">
        <w:rPr>
          <w:rFonts w:ascii="Bookman Old Style" w:hAnsi="Bookman Old Style"/>
          <w:sz w:val="52"/>
          <w:szCs w:val="24"/>
        </w:rPr>
        <w:t>Overtime Policy</w:t>
      </w:r>
    </w:p>
    <w:p w:rsidR="00D32517" w:rsidRPr="00D32517" w:rsidRDefault="00D32517" w:rsidP="00D32517">
      <w:pPr>
        <w:jc w:val="both"/>
        <w:rPr>
          <w:rFonts w:ascii="Bookman Old Style" w:hAnsi="Bookman Old Style"/>
          <w:sz w:val="24"/>
          <w:szCs w:val="24"/>
          <w:lang w:val="en-CA" w:eastAsia="en-CA"/>
        </w:rPr>
      </w:pPr>
    </w:p>
    <w:p w:rsidR="00D32517" w:rsidRPr="00D32517" w:rsidRDefault="00D32517" w:rsidP="00D32517">
      <w:pPr>
        <w:pStyle w:val="Heading3"/>
        <w:spacing w:before="0" w:after="0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pStyle w:val="Heading3"/>
        <w:spacing w:before="0"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Policy Intent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  <w:lang w:eastAsia="en-CA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[Company Name] may require employees to work overtime during busy times in order to ensure that specific projects, products or assignments are completed on time.  [Company Name] is committed to providing employees with appropriate compensation for overtime hours worked, in accordance with the law.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  <w:u w:val="single"/>
        </w:rPr>
        <w:t>This Policy Shall</w:t>
      </w:r>
      <w:r w:rsidRPr="00D32517">
        <w:rPr>
          <w:rFonts w:ascii="Bookman Old Style" w:hAnsi="Bookman Old Style"/>
          <w:sz w:val="24"/>
          <w:szCs w:val="24"/>
        </w:rPr>
        <w:t>: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Clarify eligibility to receive overtime pay;</w:t>
      </w:r>
    </w:p>
    <w:p w:rsidR="00D32517" w:rsidRPr="00D32517" w:rsidRDefault="00D32517" w:rsidP="008B3304">
      <w:pPr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Outline the number hours in a regular workweek and the types and amount of overtime compensation; and</w:t>
      </w:r>
    </w:p>
    <w:p w:rsidR="00D32517" w:rsidRPr="00D32517" w:rsidRDefault="00D32517" w:rsidP="008B3304">
      <w:pPr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Articulate the procedures employees must follow in order to be compensated for extra hours worked.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D32517">
        <w:rPr>
          <w:rFonts w:ascii="Bookman Old Style" w:hAnsi="Bookman Old Style" w:cs="Arial"/>
          <w:sz w:val="24"/>
          <w:szCs w:val="24"/>
        </w:rPr>
        <w:t>[</w:t>
      </w:r>
      <w:r w:rsidRPr="00D32517">
        <w:rPr>
          <w:rFonts w:ascii="Bookman Old Style" w:hAnsi="Bookman Old Style"/>
          <w:sz w:val="24"/>
          <w:szCs w:val="24"/>
        </w:rPr>
        <w:t>Company Name] will do its best to ensure that employees are not required to work overtime on a regular basis.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bCs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D32517">
        <w:rPr>
          <w:rFonts w:ascii="Bookman Old Style" w:hAnsi="Bookman Old Style" w:cs="Arial"/>
          <w:b/>
          <w:bCs/>
          <w:sz w:val="24"/>
          <w:szCs w:val="24"/>
        </w:rPr>
        <w:t>Definition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</w:p>
    <w:p w:rsidR="00D32517" w:rsidRPr="00D32517" w:rsidRDefault="00D32517" w:rsidP="008B3304">
      <w:pPr>
        <w:numPr>
          <w:ilvl w:val="0"/>
          <w:numId w:val="2"/>
        </w:numPr>
        <w:spacing w:after="0" w:line="360" w:lineRule="auto"/>
        <w:ind w:left="357" w:hanging="357"/>
        <w:jc w:val="both"/>
        <w:rPr>
          <w:rFonts w:ascii="Bookman Old Style" w:hAnsi="Bookman Old Style" w:cs="Times New Roman"/>
          <w:bCs/>
          <w:sz w:val="24"/>
          <w:szCs w:val="24"/>
        </w:rPr>
      </w:pPr>
      <w:r w:rsidRPr="00D32517">
        <w:rPr>
          <w:rFonts w:ascii="Bookman Old Style" w:hAnsi="Bookman Old Style"/>
          <w:b/>
          <w:bCs/>
          <w:sz w:val="24"/>
          <w:szCs w:val="24"/>
        </w:rPr>
        <w:t xml:space="preserve">Overtime - </w:t>
      </w:r>
      <w:r w:rsidRPr="00D32517">
        <w:rPr>
          <w:rFonts w:ascii="Bookman Old Style" w:hAnsi="Bookman Old Style"/>
          <w:bCs/>
          <w:sz w:val="24"/>
          <w:szCs w:val="24"/>
        </w:rPr>
        <w:t>work completed outside of regular working hours.</w:t>
      </w:r>
    </w:p>
    <w:p w:rsidR="00D32517" w:rsidRPr="00D32517" w:rsidRDefault="00D32517" w:rsidP="008B3304">
      <w:pPr>
        <w:pStyle w:val="NormalWeb"/>
        <w:numPr>
          <w:ilvl w:val="0"/>
          <w:numId w:val="2"/>
        </w:numPr>
        <w:spacing w:line="360" w:lineRule="auto"/>
        <w:ind w:left="357" w:hanging="357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Style w:val="Emphasis"/>
          <w:rFonts w:ascii="Bookman Old Style" w:hAnsi="Bookman Old Style"/>
          <w:b/>
          <w:i w:val="0"/>
          <w:sz w:val="24"/>
          <w:szCs w:val="24"/>
        </w:rPr>
        <w:t>Overtime pay -</w:t>
      </w:r>
      <w:r w:rsidRPr="00D32517">
        <w:rPr>
          <w:rFonts w:ascii="Bookman Old Style" w:hAnsi="Bookman Old Style"/>
          <w:sz w:val="24"/>
          <w:szCs w:val="24"/>
        </w:rPr>
        <w:t xml:space="preserve"> monetary or paid time off compensation for the </w:t>
      </w:r>
      <w:hyperlink r:id="rId5" w:history="1">
        <w:r w:rsidRPr="00D32517">
          <w:rPr>
            <w:rStyle w:val="Hyperlink"/>
            <w:rFonts w:ascii="Bookman Old Style" w:hAnsi="Bookman Old Style"/>
            <w:sz w:val="24"/>
            <w:szCs w:val="24"/>
          </w:rPr>
          <w:t>hours</w:t>
        </w:r>
      </w:hyperlink>
      <w:r w:rsidRPr="00D32517">
        <w:rPr>
          <w:rFonts w:ascii="Bookman Old Style" w:hAnsi="Bookman Old Style"/>
          <w:sz w:val="24"/>
          <w:szCs w:val="24"/>
        </w:rPr>
        <w:t xml:space="preserve"> non-exempt (eligible) employees work in excess of 40 hours in one workweek.</w:t>
      </w:r>
    </w:p>
    <w:p w:rsidR="00D32517" w:rsidRPr="00D32517" w:rsidRDefault="00D32517" w:rsidP="008B3304">
      <w:pPr>
        <w:pStyle w:val="Heading3"/>
        <w:spacing w:before="0"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Eligibility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  <w:lang w:eastAsia="en-CA"/>
        </w:rPr>
      </w:pPr>
    </w:p>
    <w:p w:rsidR="00D32517" w:rsidRPr="00D32517" w:rsidRDefault="00D32517" w:rsidP="008B3304">
      <w:pPr>
        <w:numPr>
          <w:ilvl w:val="0"/>
          <w:numId w:val="3"/>
        </w:numPr>
        <w:spacing w:after="0" w:line="360" w:lineRule="auto"/>
        <w:jc w:val="both"/>
        <w:rPr>
          <w:rFonts w:ascii="Bookman Old Style" w:hAnsi="Bookman Old Style"/>
          <w:bCs/>
          <w:sz w:val="24"/>
          <w:szCs w:val="24"/>
        </w:rPr>
      </w:pPr>
      <w:r w:rsidRPr="00D32517">
        <w:rPr>
          <w:rFonts w:ascii="Bookman Old Style" w:hAnsi="Bookman Old Style"/>
          <w:bCs/>
          <w:sz w:val="24"/>
          <w:szCs w:val="24"/>
        </w:rPr>
        <w:lastRenderedPageBreak/>
        <w:t>At [Company Name] all non-exempt employees are eligible for overtime compensation.</w:t>
      </w:r>
    </w:p>
    <w:p w:rsidR="00D32517" w:rsidRPr="00D32517" w:rsidRDefault="00D32517" w:rsidP="008B3304">
      <w:pPr>
        <w:numPr>
          <w:ilvl w:val="0"/>
          <w:numId w:val="3"/>
        </w:numPr>
        <w:spacing w:after="0" w:line="360" w:lineRule="auto"/>
        <w:jc w:val="both"/>
        <w:rPr>
          <w:rFonts w:ascii="Bookman Old Style" w:hAnsi="Bookman Old Style"/>
          <w:bCs/>
          <w:sz w:val="24"/>
          <w:szCs w:val="24"/>
        </w:rPr>
      </w:pPr>
      <w:r w:rsidRPr="00D32517">
        <w:rPr>
          <w:rFonts w:ascii="Bookman Old Style" w:hAnsi="Bookman Old Style"/>
          <w:bCs/>
          <w:sz w:val="24"/>
          <w:szCs w:val="24"/>
        </w:rPr>
        <w:t>Exemptions include [specify: e.g. non-union members working in management or supervisory positions]</w:t>
      </w:r>
    </w:p>
    <w:p w:rsidR="00D32517" w:rsidRPr="00D32517" w:rsidRDefault="00D32517" w:rsidP="008B3304">
      <w:pPr>
        <w:pStyle w:val="Heading3"/>
        <w:spacing w:before="0" w:after="0" w:line="360" w:lineRule="auto"/>
        <w:jc w:val="both"/>
        <w:rPr>
          <w:rFonts w:ascii="Bookman Old Style" w:hAnsi="Bookman Old Style" w:cs="Times New Roman"/>
          <w:b w:val="0"/>
          <w:bCs w:val="0"/>
          <w:color w:val="000000"/>
          <w:sz w:val="24"/>
          <w:szCs w:val="24"/>
        </w:rPr>
      </w:pPr>
    </w:p>
    <w:p w:rsidR="00D32517" w:rsidRPr="00D32517" w:rsidRDefault="00D32517" w:rsidP="008B3304">
      <w:pPr>
        <w:pStyle w:val="Heading3"/>
        <w:spacing w:before="0"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Policy and Procedures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At [Company Name], a regular work week consists of [35] hours worked. Overtime pay at a rate of [time and one half] will be paid for hours worked over and above [40] hours of work time in a workweek.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Paid leave (holiday, vacation or sick time) may not be used towards overtime.</w:t>
      </w:r>
    </w:p>
    <w:p w:rsidR="00D32517" w:rsidRPr="00D32517" w:rsidRDefault="00D32517" w:rsidP="008B3304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Extra time worked at the employee’s discretion, or without supervisory approval (working through lunch or breaks, arriving early or staying late), may not be used towards overtime.</w:t>
      </w:r>
    </w:p>
    <w:p w:rsidR="00D32517" w:rsidRPr="00D32517" w:rsidRDefault="00D32517" w:rsidP="008B3304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The workweek runs from [Monday morning at 12:00 am and ends at 11:59 pm on Sunday night].</w:t>
      </w:r>
    </w:p>
    <w:p w:rsidR="00D32517" w:rsidRPr="00D32517" w:rsidRDefault="00D32517" w:rsidP="008B3304">
      <w:pPr>
        <w:spacing w:after="0" w:line="360" w:lineRule="auto"/>
        <w:ind w:left="360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Overtime compensation may also be taken in the form of paid time off if the employee and supervisor agree to this. The same rate of [one and one half] hours of paid time off will be received for each hour of over overtime worked (hours exceeding [40] hours in one workweek).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Paid time off work must be taken within [3] months after it was earned, unless otherwise approved by a supervisor. Supervisors may extend this period to no more than [12] months.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D32517">
        <w:rPr>
          <w:rFonts w:ascii="Bookman Old Style" w:hAnsi="Bookman Old Style"/>
          <w:b/>
          <w:sz w:val="24"/>
          <w:szCs w:val="24"/>
        </w:rPr>
        <w:t>I. The Approval Process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lastRenderedPageBreak/>
        <w:t xml:space="preserve">Employees are not contractually entitled to work overtime. As such, all overtime hours must be authorized by a supervisor or management in advance of overtime hours worked. </w:t>
      </w:r>
    </w:p>
    <w:p w:rsidR="00D32517" w:rsidRPr="00D32517" w:rsidRDefault="00D32517" w:rsidP="008B3304">
      <w:pPr>
        <w:spacing w:after="0" w:line="360" w:lineRule="auto"/>
        <w:ind w:left="360"/>
        <w:jc w:val="both"/>
        <w:rPr>
          <w:rFonts w:ascii="Bookman Old Style" w:hAnsi="Bookman Old Style"/>
          <w:sz w:val="24"/>
          <w:szCs w:val="24"/>
          <w:lang w:val="en-CA"/>
        </w:rPr>
      </w:pPr>
    </w:p>
    <w:p w:rsidR="00D32517" w:rsidRPr="00D32517" w:rsidRDefault="00D32517" w:rsidP="008B3304">
      <w:pPr>
        <w:numPr>
          <w:ilvl w:val="0"/>
          <w:numId w:val="6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Employees must notify their manager/supervisor, in writing, where possible, when they anticipate that they will need to work overtime to complete the week’s assigned task.</w:t>
      </w:r>
    </w:p>
    <w:p w:rsidR="00D32517" w:rsidRPr="00D32517" w:rsidRDefault="00D32517" w:rsidP="008B3304">
      <w:pPr>
        <w:numPr>
          <w:ilvl w:val="0"/>
          <w:numId w:val="6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Approval is required for hours that exceed [35] hours in a workweek even though overtime payments do not begin until the employee exceeds [40] hours.</w:t>
      </w:r>
      <w:r w:rsidRPr="00D32517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D32517" w:rsidRPr="00D32517" w:rsidRDefault="00D32517" w:rsidP="008B3304">
      <w:pPr>
        <w:numPr>
          <w:ilvl w:val="0"/>
          <w:numId w:val="6"/>
        </w:num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Managers/supervisors must also provide advanced authorization, in writing, where possible</w:t>
      </w:r>
      <w:r w:rsidRPr="00D32517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, </w:t>
      </w:r>
      <w:r w:rsidRPr="00D32517">
        <w:rPr>
          <w:rFonts w:ascii="Bookman Old Style" w:hAnsi="Bookman Old Style"/>
          <w:sz w:val="24"/>
          <w:szCs w:val="24"/>
        </w:rPr>
        <w:t>for all overtime worked by employees who report directly to them.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Employers will attempt to provide prior notification of at least (4) hours to the employee when they require an employee to work overtime hours.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D32517">
        <w:rPr>
          <w:rFonts w:ascii="Bookman Old Style" w:hAnsi="Bookman Old Style"/>
          <w:b/>
          <w:sz w:val="24"/>
          <w:szCs w:val="24"/>
        </w:rPr>
        <w:t>II. Abuse of Overtime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Employees who do not gain approval before working overtime hours will be written up. Subsequent offences may result in disciplinary action up to or including termination. </w:t>
      </w:r>
    </w:p>
    <w:p w:rsidR="00D32517" w:rsidRPr="00D32517" w:rsidRDefault="00D32517" w:rsidP="008B3304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Supervisors who authorize overtime on a regular basis, where it should not be necessary, will [receive a warning from management and may be placed on a performance improvement plan].</w:t>
      </w:r>
      <w:r w:rsidRPr="00D32517">
        <w:rPr>
          <w:rFonts w:ascii="Bookman Old Style" w:hAnsi="Bookman Old Style" w:cs="Arial"/>
          <w:sz w:val="24"/>
          <w:szCs w:val="24"/>
        </w:rPr>
        <w:t xml:space="preserve"> 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  <w:lang w:val="en-CA"/>
        </w:rPr>
      </w:pP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 w:cs="Arial"/>
          <w:b/>
          <w:sz w:val="24"/>
          <w:szCs w:val="24"/>
        </w:rPr>
      </w:pPr>
      <w:r w:rsidRPr="00D32517">
        <w:rPr>
          <w:rFonts w:ascii="Bookman Old Style" w:hAnsi="Bookman Old Style" w:cs="Arial"/>
          <w:b/>
          <w:sz w:val="24"/>
          <w:szCs w:val="24"/>
        </w:rPr>
        <w:t>Acknowledgment and Agreement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lastRenderedPageBreak/>
        <w:t>I, [Employee Name], acknowledge that I have read and understand the Overtime Policy of [Company Name]. I agree to adhere to this policy and will ensure that employees working under my direction adhere to this Policy. I understand that if I violate the rules set forth by this Policy, I may face legal, punitive, or corrective action.  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Name:  </w:t>
      </w:r>
      <w:r w:rsidRPr="00D32517">
        <w:rPr>
          <w:rFonts w:ascii="Bookman Old Style" w:hAnsi="Bookman Old Style"/>
          <w:sz w:val="24"/>
          <w:szCs w:val="24"/>
        </w:rPr>
        <w:tab/>
        <w:t>____________________________________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>Signature:</w:t>
      </w:r>
      <w:r w:rsidRPr="00D32517">
        <w:rPr>
          <w:rFonts w:ascii="Bookman Old Style" w:hAnsi="Bookman Old Style"/>
          <w:sz w:val="24"/>
          <w:szCs w:val="24"/>
        </w:rPr>
        <w:tab/>
        <w:t>____________________________________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Date: </w:t>
      </w:r>
      <w:r w:rsidRPr="00D32517">
        <w:rPr>
          <w:rFonts w:ascii="Bookman Old Style" w:hAnsi="Bookman Old Style"/>
          <w:sz w:val="24"/>
          <w:szCs w:val="24"/>
        </w:rPr>
        <w:tab/>
      </w:r>
      <w:r w:rsidRPr="00D32517">
        <w:rPr>
          <w:rFonts w:ascii="Bookman Old Style" w:hAnsi="Bookman Old Style"/>
          <w:sz w:val="24"/>
          <w:szCs w:val="24"/>
        </w:rPr>
        <w:tab/>
        <w:t>____________________________________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D32517">
        <w:rPr>
          <w:rFonts w:ascii="Bookman Old Style" w:hAnsi="Bookman Old Style"/>
          <w:sz w:val="24"/>
          <w:szCs w:val="24"/>
        </w:rPr>
        <w:t xml:space="preserve">Witness: </w:t>
      </w:r>
      <w:r w:rsidRPr="00D32517">
        <w:rPr>
          <w:rFonts w:ascii="Bookman Old Style" w:hAnsi="Bookman Old Style"/>
          <w:sz w:val="24"/>
          <w:szCs w:val="24"/>
        </w:rPr>
        <w:tab/>
        <w:t>____________________________________</w:t>
      </w:r>
    </w:p>
    <w:p w:rsidR="00D32517" w:rsidRPr="00D32517" w:rsidRDefault="00D32517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C130A9" w:rsidRPr="00D32517" w:rsidRDefault="00C130A9" w:rsidP="008B330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C130A9" w:rsidRPr="00D32517" w:rsidSect="008E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90045E"/>
    <w:multiLevelType w:val="hybridMultilevel"/>
    <w:tmpl w:val="538820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76F49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</w:rPr>
    </w:lvl>
    <w:lvl w:ilvl="2" w:tplc="1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B0458E"/>
    <w:multiLevelType w:val="hybridMultilevel"/>
    <w:tmpl w:val="4D54269A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D36010"/>
    <w:multiLevelType w:val="hybridMultilevel"/>
    <w:tmpl w:val="0302B4F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1C14B5"/>
    <w:multiLevelType w:val="hybridMultilevel"/>
    <w:tmpl w:val="1D24527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6F49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</w:rPr>
    </w:lvl>
    <w:lvl w:ilvl="2" w:tplc="1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F42887"/>
    <w:multiLevelType w:val="hybridMultilevel"/>
    <w:tmpl w:val="EB08573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F85F8B"/>
    <w:multiLevelType w:val="hybridMultilevel"/>
    <w:tmpl w:val="45FC546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2517"/>
    <w:rsid w:val="008B3304"/>
    <w:rsid w:val="008E39A8"/>
    <w:rsid w:val="00C130A9"/>
    <w:rsid w:val="00D32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9A8"/>
  </w:style>
  <w:style w:type="paragraph" w:styleId="Heading1">
    <w:name w:val="heading 1"/>
    <w:basedOn w:val="Normal"/>
    <w:next w:val="Normal"/>
    <w:link w:val="Heading1Char"/>
    <w:qFormat/>
    <w:rsid w:val="00D3251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CA" w:eastAsia="en-CA"/>
    </w:rPr>
  </w:style>
  <w:style w:type="paragraph" w:styleId="Heading3">
    <w:name w:val="heading 3"/>
    <w:basedOn w:val="Normal"/>
    <w:next w:val="Normal"/>
    <w:link w:val="Heading3Char1"/>
    <w:semiHidden/>
    <w:unhideWhenUsed/>
    <w:qFormat/>
    <w:rsid w:val="00D32517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2517"/>
    <w:rPr>
      <w:rFonts w:ascii="Arial" w:eastAsia="Times New Roman" w:hAnsi="Arial" w:cs="Arial"/>
      <w:b/>
      <w:bCs/>
      <w:kern w:val="32"/>
      <w:sz w:val="32"/>
      <w:szCs w:val="32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32517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D32517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18"/>
      <w:szCs w:val="18"/>
      <w:lang w:val="en-CA" w:eastAsia="en-CA"/>
    </w:rPr>
  </w:style>
  <w:style w:type="character" w:customStyle="1" w:styleId="Heading3Char1">
    <w:name w:val="Heading 3 Char1"/>
    <w:basedOn w:val="DefaultParagraphFont"/>
    <w:link w:val="Heading3"/>
    <w:semiHidden/>
    <w:locked/>
    <w:rsid w:val="00D32517"/>
    <w:rPr>
      <w:rFonts w:ascii="Arial" w:eastAsia="Times New Roman" w:hAnsi="Arial" w:cs="Arial"/>
      <w:b/>
      <w:bCs/>
      <w:sz w:val="26"/>
      <w:szCs w:val="26"/>
      <w:lang w:val="en-CA" w:eastAsia="en-CA"/>
    </w:rPr>
  </w:style>
  <w:style w:type="character" w:styleId="Emphasis">
    <w:name w:val="Emphasis"/>
    <w:basedOn w:val="DefaultParagraphFont"/>
    <w:qFormat/>
    <w:rsid w:val="00D3251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43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mployeeissues.com/i_work_hours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2020-07-10T14:03:00Z</dcterms:created>
  <dcterms:modified xsi:type="dcterms:W3CDTF">2020-07-15T14:31:00Z</dcterms:modified>
</cp:coreProperties>
</file>