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1A744BB" w14:textId="77777777" w:rsidR="0026009E" w:rsidRPr="0026009E" w:rsidRDefault="0026009E" w:rsidP="0026009E">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color w:val="111111"/>
          <w:sz w:val="36"/>
          <w:szCs w:val="36"/>
          <w:lang w:eastAsia="en-IN"/>
        </w:rPr>
      </w:pPr>
      <w:r w:rsidRPr="0026009E">
        <w:rPr>
          <w:rFonts w:ascii="Calibri" w:eastAsia="Times New Roman" w:hAnsi="Calibri" w:cs="Calibri"/>
          <w:b/>
          <w:bCs/>
          <w:color w:val="111111"/>
          <w:sz w:val="36"/>
          <w:szCs w:val="36"/>
          <w:lang w:eastAsia="en-IN"/>
        </w:rPr>
        <w:t>VEHICLE POLICY</w:t>
      </w:r>
      <w:bookmarkStart w:id="0" w:name="_GoBack"/>
      <w:bookmarkEnd w:id="0"/>
    </w:p>
    <w:p w14:paraId="3904B438" w14:textId="77777777" w:rsidR="0026009E" w:rsidRPr="0026009E" w:rsidRDefault="0026009E" w:rsidP="0026009E">
      <w:pPr>
        <w:pBdr>
          <w:top w:val="none" w:sz="0" w:space="0" w:color="auto"/>
          <w:left w:val="none" w:sz="0" w:space="0" w:color="auto"/>
          <w:bottom w:val="none" w:sz="0" w:space="0" w:color="auto"/>
          <w:right w:val="none" w:sz="0" w:space="0" w:color="auto"/>
          <w:between w:val="none" w:sz="0" w:space="0" w:color="auto"/>
        </w:pBdr>
        <w:spacing w:after="240"/>
        <w:rPr>
          <w:rFonts w:ascii="Times New Roman" w:eastAsia="Times New Roman" w:hAnsi="Times New Roman" w:cs="Times New Roman"/>
          <w:color w:val="111111"/>
          <w:lang w:eastAsia="en-IN"/>
        </w:rPr>
      </w:pPr>
    </w:p>
    <w:p w14:paraId="04829825" w14:textId="77777777" w:rsidR="0026009E" w:rsidRPr="00B36FFE" w:rsidRDefault="0026009E" w:rsidP="0026009E">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color w:val="111111"/>
          <w:lang w:eastAsia="en-IN"/>
        </w:rPr>
      </w:pPr>
      <w:r w:rsidRPr="0026009E">
        <w:rPr>
          <w:rFonts w:ascii="Calibri" w:eastAsia="Times New Roman" w:hAnsi="Calibri" w:cs="Calibri"/>
          <w:color w:val="111111"/>
          <w:lang w:eastAsia="en-IN"/>
        </w:rPr>
        <w:t xml:space="preserve">This policy was legally created for </w:t>
      </w:r>
      <w:r w:rsidRPr="0026009E">
        <w:rPr>
          <w:rFonts w:ascii="Calibri" w:eastAsia="Times New Roman" w:hAnsi="Calibri" w:cs="Calibri"/>
          <w:color w:val="111111"/>
          <w:shd w:val="clear" w:color="auto" w:fill="FFE599"/>
          <w:lang w:eastAsia="en-IN"/>
        </w:rPr>
        <w:t>[YOUR COMPANY NAME]</w:t>
      </w:r>
      <w:r w:rsidRPr="0026009E">
        <w:rPr>
          <w:rFonts w:ascii="Calibri" w:eastAsia="Times New Roman" w:hAnsi="Calibri" w:cs="Calibri"/>
          <w:color w:val="111111"/>
          <w:lang w:eastAsia="en-IN"/>
        </w:rPr>
        <w:t xml:space="preserve"> in accordance with the </w:t>
      </w:r>
      <w:r w:rsidRPr="0026009E">
        <w:rPr>
          <w:rFonts w:ascii="Calibri" w:eastAsia="Times New Roman" w:hAnsi="Calibri" w:cs="Calibri"/>
          <w:color w:val="111111"/>
          <w:shd w:val="clear" w:color="auto" w:fill="FFE599"/>
          <w:lang w:eastAsia="en-IN"/>
        </w:rPr>
        <w:t>[LAW/ACT]</w:t>
      </w:r>
      <w:r w:rsidRPr="0026009E">
        <w:rPr>
          <w:rFonts w:ascii="Calibri" w:eastAsia="Times New Roman" w:hAnsi="Calibri" w:cs="Calibri"/>
          <w:color w:val="111111"/>
          <w:lang w:eastAsia="en-IN"/>
        </w:rPr>
        <w:t xml:space="preserve"> of </w:t>
      </w:r>
      <w:r w:rsidRPr="0026009E">
        <w:rPr>
          <w:rFonts w:ascii="Calibri" w:eastAsia="Times New Roman" w:hAnsi="Calibri" w:cs="Calibri"/>
          <w:color w:val="111111"/>
          <w:shd w:val="clear" w:color="auto" w:fill="FFE599"/>
          <w:lang w:eastAsia="en-IN"/>
        </w:rPr>
        <w:t>[COUNTRY/STATE/PROVINCE]</w:t>
      </w:r>
      <w:r w:rsidRPr="0026009E">
        <w:rPr>
          <w:rFonts w:ascii="Calibri" w:eastAsia="Times New Roman" w:hAnsi="Calibri" w:cs="Calibri"/>
          <w:color w:val="111111"/>
          <w:lang w:eastAsia="en-IN"/>
        </w:rPr>
        <w:t xml:space="preserve"> and was made effective on </w:t>
      </w:r>
      <w:r w:rsidRPr="0026009E">
        <w:rPr>
          <w:rFonts w:ascii="Calibri" w:eastAsia="Times New Roman" w:hAnsi="Calibri" w:cs="Calibri"/>
          <w:color w:val="111111"/>
          <w:shd w:val="clear" w:color="auto" w:fill="FFE599"/>
          <w:lang w:eastAsia="en-IN"/>
        </w:rPr>
        <w:t>[DATE]</w:t>
      </w:r>
      <w:r w:rsidRPr="0026009E">
        <w:rPr>
          <w:rFonts w:ascii="Calibri" w:eastAsia="Times New Roman" w:hAnsi="Calibri" w:cs="Calibri"/>
          <w:color w:val="111111"/>
          <w:lang w:eastAsia="en-IN"/>
        </w:rPr>
        <w:t>.</w:t>
      </w:r>
    </w:p>
    <w:p w14:paraId="21138814" w14:textId="77777777" w:rsidR="0026009E" w:rsidRPr="0026009E" w:rsidRDefault="0026009E" w:rsidP="0026009E">
      <w:pPr>
        <w:pBdr>
          <w:top w:val="none" w:sz="0" w:space="0" w:color="auto"/>
          <w:left w:val="none" w:sz="0" w:space="0" w:color="auto"/>
          <w:bottom w:val="none" w:sz="0" w:space="0" w:color="auto"/>
          <w:right w:val="none" w:sz="0" w:space="0" w:color="auto"/>
          <w:between w:val="none" w:sz="0" w:space="0" w:color="auto"/>
        </w:pBdr>
        <w:spacing w:after="240"/>
        <w:rPr>
          <w:rFonts w:ascii="Times New Roman" w:eastAsia="Times New Roman" w:hAnsi="Times New Roman" w:cs="Times New Roman"/>
          <w:color w:val="111111"/>
          <w:lang w:eastAsia="en-IN"/>
        </w:rPr>
      </w:pPr>
    </w:p>
    <w:p w14:paraId="0558296E" w14:textId="77777777" w:rsidR="0026009E" w:rsidRPr="0026009E" w:rsidRDefault="0026009E" w:rsidP="0026009E">
      <w:pPr>
        <w:numPr>
          <w:ilvl w:val="0"/>
          <w:numId w:val="15"/>
        </w:numPr>
        <w:pBdr>
          <w:top w:val="none" w:sz="0" w:space="0" w:color="auto"/>
          <w:left w:val="none" w:sz="0" w:space="0" w:color="auto"/>
          <w:bottom w:val="none" w:sz="0" w:space="0" w:color="auto"/>
          <w:right w:val="none" w:sz="0" w:space="0" w:color="auto"/>
          <w:between w:val="none" w:sz="0" w:space="0" w:color="auto"/>
        </w:pBdr>
        <w:ind w:left="567" w:hanging="283"/>
        <w:textAlignment w:val="baseline"/>
        <w:rPr>
          <w:rFonts w:ascii="Calibri" w:eastAsia="Times New Roman" w:hAnsi="Calibri" w:cs="Calibri"/>
          <w:b/>
          <w:bCs/>
          <w:color w:val="111111"/>
          <w:lang w:eastAsia="en-IN"/>
        </w:rPr>
      </w:pPr>
      <w:r w:rsidRPr="0026009E">
        <w:rPr>
          <w:rFonts w:ascii="Calibri" w:eastAsia="Times New Roman" w:hAnsi="Calibri" w:cs="Calibri"/>
          <w:b/>
          <w:bCs/>
          <w:color w:val="111111"/>
          <w:lang w:eastAsia="en-IN"/>
        </w:rPr>
        <w:t>SCOPE OF THE POLICY</w:t>
      </w:r>
    </w:p>
    <w:p w14:paraId="223A2359" w14:textId="77777777" w:rsidR="0026009E" w:rsidRPr="0026009E" w:rsidRDefault="0026009E" w:rsidP="0026009E">
      <w:pPr>
        <w:pBdr>
          <w:top w:val="none" w:sz="0" w:space="0" w:color="auto"/>
          <w:left w:val="none" w:sz="0" w:space="0" w:color="auto"/>
          <w:bottom w:val="none" w:sz="0" w:space="0" w:color="auto"/>
          <w:right w:val="none" w:sz="0" w:space="0" w:color="auto"/>
          <w:between w:val="none" w:sz="0" w:space="0" w:color="auto"/>
        </w:pBdr>
        <w:ind w:left="567" w:hanging="283"/>
        <w:rPr>
          <w:rFonts w:ascii="Times New Roman" w:eastAsia="Times New Roman" w:hAnsi="Times New Roman" w:cs="Times New Roman"/>
          <w:color w:val="111111"/>
          <w:lang w:eastAsia="en-IN"/>
        </w:rPr>
      </w:pPr>
    </w:p>
    <w:p w14:paraId="3ED1990E" w14:textId="2BC48E0B" w:rsidR="0026009E" w:rsidRDefault="0026009E" w:rsidP="0026009E">
      <w:pPr>
        <w:pStyle w:val="ListParagraph"/>
        <w:ind w:left="567" w:hanging="283"/>
        <w:jc w:val="both"/>
        <w:rPr>
          <w:rFonts w:ascii="Calibri" w:eastAsia="Times New Roman" w:hAnsi="Calibri" w:cs="Calibri"/>
          <w:color w:val="111111"/>
          <w:lang w:val="en-IN" w:eastAsia="en-IN"/>
        </w:rPr>
      </w:pPr>
      <w:r>
        <w:rPr>
          <w:rFonts w:ascii="Calibri" w:eastAsia="Times New Roman" w:hAnsi="Calibri" w:cs="Calibri"/>
          <w:color w:val="111111"/>
          <w:lang w:val="en-IN" w:eastAsia="en-IN"/>
        </w:rPr>
        <w:t xml:space="preserve">      </w:t>
      </w:r>
      <w:r w:rsidRPr="0026009E">
        <w:rPr>
          <w:rFonts w:ascii="Calibri" w:eastAsia="Times New Roman" w:hAnsi="Calibri" w:cs="Calibri"/>
          <w:color w:val="111111"/>
          <w:lang w:val="en-IN" w:eastAsia="en-IN"/>
        </w:rPr>
        <w:t>This policy shall be applicable to all employees and staff of the company who are authorized and eligible to drive the motor vehicles belonging to the company.</w:t>
      </w:r>
    </w:p>
    <w:p w14:paraId="2E8A002F" w14:textId="77777777" w:rsidR="00C51A96" w:rsidRPr="0026009E" w:rsidRDefault="00C51A96" w:rsidP="0026009E">
      <w:pPr>
        <w:pStyle w:val="ListParagraph"/>
        <w:ind w:left="567" w:hanging="283"/>
        <w:jc w:val="both"/>
        <w:rPr>
          <w:rFonts w:ascii="Times New Roman" w:eastAsia="Times New Roman" w:hAnsi="Times New Roman" w:cs="Times New Roman"/>
          <w:color w:val="111111"/>
          <w:lang w:val="en-IN" w:eastAsia="en-IN"/>
        </w:rPr>
      </w:pPr>
    </w:p>
    <w:p w14:paraId="09E97A24" w14:textId="77777777" w:rsidR="0026009E" w:rsidRPr="0026009E" w:rsidRDefault="0026009E" w:rsidP="0026009E">
      <w:pPr>
        <w:numPr>
          <w:ilvl w:val="0"/>
          <w:numId w:val="15"/>
        </w:numPr>
        <w:pBdr>
          <w:top w:val="none" w:sz="0" w:space="0" w:color="auto"/>
          <w:left w:val="none" w:sz="0" w:space="0" w:color="auto"/>
          <w:bottom w:val="none" w:sz="0" w:space="0" w:color="auto"/>
          <w:right w:val="none" w:sz="0" w:space="0" w:color="auto"/>
          <w:between w:val="none" w:sz="0" w:space="0" w:color="auto"/>
        </w:pBdr>
        <w:ind w:left="567" w:hanging="283"/>
        <w:textAlignment w:val="baseline"/>
        <w:rPr>
          <w:rFonts w:ascii="Calibri" w:eastAsia="Times New Roman" w:hAnsi="Calibri" w:cs="Calibri"/>
          <w:b/>
          <w:bCs/>
          <w:color w:val="111111"/>
          <w:lang w:eastAsia="en-IN"/>
        </w:rPr>
      </w:pPr>
      <w:r w:rsidRPr="0026009E">
        <w:rPr>
          <w:rFonts w:ascii="Calibri" w:eastAsia="Times New Roman" w:hAnsi="Calibri" w:cs="Calibri"/>
          <w:b/>
          <w:bCs/>
          <w:color w:val="111111"/>
          <w:lang w:eastAsia="en-IN"/>
        </w:rPr>
        <w:t>VEHICLE’S MAIN PURPOSE</w:t>
      </w:r>
    </w:p>
    <w:p w14:paraId="5CFF7890" w14:textId="77777777" w:rsidR="0026009E" w:rsidRPr="0026009E" w:rsidRDefault="0026009E" w:rsidP="0026009E">
      <w:pPr>
        <w:pBdr>
          <w:top w:val="none" w:sz="0" w:space="0" w:color="auto"/>
          <w:left w:val="none" w:sz="0" w:space="0" w:color="auto"/>
          <w:bottom w:val="none" w:sz="0" w:space="0" w:color="auto"/>
          <w:right w:val="none" w:sz="0" w:space="0" w:color="auto"/>
          <w:between w:val="none" w:sz="0" w:space="0" w:color="auto"/>
        </w:pBdr>
        <w:ind w:left="567" w:hanging="283"/>
        <w:rPr>
          <w:rFonts w:ascii="Times New Roman" w:eastAsia="Times New Roman" w:hAnsi="Times New Roman" w:cs="Times New Roman"/>
          <w:color w:val="111111"/>
          <w:lang w:eastAsia="en-IN"/>
        </w:rPr>
      </w:pPr>
    </w:p>
    <w:p w14:paraId="3F6B65EC" w14:textId="7F35C9C9" w:rsidR="0026009E" w:rsidRDefault="0026009E" w:rsidP="0026009E">
      <w:pPr>
        <w:pStyle w:val="ListParagraph"/>
        <w:ind w:left="567" w:hanging="283"/>
        <w:jc w:val="both"/>
        <w:rPr>
          <w:rFonts w:ascii="Calibri" w:eastAsia="Times New Roman" w:hAnsi="Calibri" w:cs="Calibri"/>
          <w:color w:val="111111"/>
          <w:lang w:val="en-IN" w:eastAsia="en-IN"/>
        </w:rPr>
      </w:pPr>
      <w:r>
        <w:rPr>
          <w:rFonts w:ascii="Calibri" w:eastAsia="Times New Roman" w:hAnsi="Calibri" w:cs="Calibri"/>
          <w:color w:val="111111"/>
          <w:lang w:val="en-IN" w:eastAsia="en-IN"/>
        </w:rPr>
        <w:t xml:space="preserve">     </w:t>
      </w:r>
      <w:r w:rsidRPr="0026009E">
        <w:rPr>
          <w:rFonts w:ascii="Calibri" w:eastAsia="Times New Roman" w:hAnsi="Calibri" w:cs="Calibri"/>
          <w:color w:val="111111"/>
          <w:lang w:val="en-IN" w:eastAsia="en-IN"/>
        </w:rPr>
        <w:t xml:space="preserve">The company’s motor vehicles are bought for traveling and transferring purposes required to carry out any and all activities of the company. The vehicles are exclusive property of the company and are, in no way, considered as any form of property belonging to an employee. Any and all vehicles are to be operated in strict compliance with the rules and regulations set forth by the </w:t>
      </w:r>
      <w:r w:rsidRPr="0026009E">
        <w:rPr>
          <w:rFonts w:ascii="Calibri" w:eastAsia="Times New Roman" w:hAnsi="Calibri" w:cs="Calibri"/>
          <w:color w:val="111111"/>
          <w:shd w:val="clear" w:color="auto" w:fill="FFE599"/>
          <w:lang w:val="en-IN" w:eastAsia="en-IN"/>
        </w:rPr>
        <w:t>[LAW/ACT]</w:t>
      </w:r>
      <w:r w:rsidRPr="0026009E">
        <w:rPr>
          <w:rFonts w:ascii="Calibri" w:eastAsia="Times New Roman" w:hAnsi="Calibri" w:cs="Calibri"/>
          <w:color w:val="111111"/>
          <w:lang w:val="en-IN" w:eastAsia="en-IN"/>
        </w:rPr>
        <w:t xml:space="preserve"> of </w:t>
      </w:r>
      <w:r w:rsidRPr="0026009E">
        <w:rPr>
          <w:rFonts w:ascii="Calibri" w:eastAsia="Times New Roman" w:hAnsi="Calibri" w:cs="Calibri"/>
          <w:color w:val="111111"/>
          <w:shd w:val="clear" w:color="auto" w:fill="FFE599"/>
          <w:lang w:val="en-IN" w:eastAsia="en-IN"/>
        </w:rPr>
        <w:t>[STATE]</w:t>
      </w:r>
      <w:r w:rsidRPr="0026009E">
        <w:rPr>
          <w:rFonts w:ascii="Calibri" w:eastAsia="Times New Roman" w:hAnsi="Calibri" w:cs="Calibri"/>
          <w:color w:val="111111"/>
          <w:lang w:val="en-IN" w:eastAsia="en-IN"/>
        </w:rPr>
        <w:t xml:space="preserve"> along with any other laws that the company deems as applicable. </w:t>
      </w:r>
    </w:p>
    <w:p w14:paraId="4D8B257F" w14:textId="77777777" w:rsidR="00C51A96" w:rsidRPr="0026009E" w:rsidRDefault="00C51A96" w:rsidP="0026009E">
      <w:pPr>
        <w:pStyle w:val="ListParagraph"/>
        <w:ind w:left="567" w:hanging="283"/>
        <w:jc w:val="both"/>
        <w:rPr>
          <w:rFonts w:ascii="Times New Roman" w:eastAsia="Times New Roman" w:hAnsi="Times New Roman" w:cs="Times New Roman"/>
          <w:color w:val="111111"/>
          <w:lang w:val="en-IN" w:eastAsia="en-IN"/>
        </w:rPr>
      </w:pPr>
    </w:p>
    <w:p w14:paraId="4B09965F" w14:textId="77777777" w:rsidR="00436080" w:rsidRPr="00436080" w:rsidRDefault="0026009E" w:rsidP="00436080">
      <w:pPr>
        <w:numPr>
          <w:ilvl w:val="0"/>
          <w:numId w:val="15"/>
        </w:numPr>
        <w:pBdr>
          <w:top w:val="none" w:sz="0" w:space="0" w:color="auto"/>
          <w:left w:val="none" w:sz="0" w:space="0" w:color="auto"/>
          <w:bottom w:val="none" w:sz="0" w:space="0" w:color="auto"/>
          <w:right w:val="none" w:sz="0" w:space="0" w:color="auto"/>
          <w:between w:val="none" w:sz="0" w:space="0" w:color="auto"/>
        </w:pBdr>
        <w:ind w:left="567" w:hanging="283"/>
        <w:textAlignment w:val="baseline"/>
        <w:rPr>
          <w:rFonts w:ascii="Calibri" w:eastAsia="Times New Roman" w:hAnsi="Calibri" w:cs="Calibri"/>
          <w:b/>
          <w:color w:val="111111"/>
          <w:lang w:eastAsia="en-IN"/>
        </w:rPr>
      </w:pPr>
      <w:r w:rsidRPr="00436080">
        <w:rPr>
          <w:rFonts w:ascii="Calibri" w:eastAsia="Times New Roman" w:hAnsi="Calibri" w:cs="Calibri"/>
          <w:b/>
          <w:bCs/>
          <w:color w:val="111111"/>
          <w:lang w:eastAsia="en-IN"/>
        </w:rPr>
        <w:t>VEHICLE USAGE</w:t>
      </w:r>
      <w:r w:rsidR="00436080" w:rsidRPr="00436080">
        <w:rPr>
          <w:rFonts w:ascii="Calibri" w:eastAsia="Times New Roman" w:hAnsi="Calibri" w:cs="Calibri"/>
          <w:b/>
          <w:bCs/>
          <w:color w:val="111111"/>
          <w:lang w:eastAsia="en-IN"/>
        </w:rPr>
        <w:t xml:space="preserve"> &amp; ALLOWANCE</w:t>
      </w:r>
    </w:p>
    <w:p w14:paraId="601B6225" w14:textId="77777777" w:rsidR="00436080" w:rsidRPr="00436080" w:rsidRDefault="00436080" w:rsidP="00436080">
      <w:pPr>
        <w:pBdr>
          <w:top w:val="none" w:sz="0" w:space="0" w:color="auto"/>
          <w:left w:val="none" w:sz="0" w:space="0" w:color="auto"/>
          <w:bottom w:val="none" w:sz="0" w:space="0" w:color="auto"/>
          <w:right w:val="none" w:sz="0" w:space="0" w:color="auto"/>
          <w:between w:val="none" w:sz="0" w:space="0" w:color="auto"/>
        </w:pBdr>
        <w:textAlignment w:val="baseline"/>
        <w:rPr>
          <w:rFonts w:ascii="Calibri" w:eastAsia="Times New Roman" w:hAnsi="Calibri" w:cs="Calibri"/>
          <w:b/>
          <w:bCs/>
          <w:color w:val="111111"/>
          <w:lang w:eastAsia="en-IN"/>
        </w:rPr>
      </w:pPr>
    </w:p>
    <w:p w14:paraId="13016AB1" w14:textId="77777777" w:rsidR="00436080" w:rsidRPr="00436080" w:rsidRDefault="00436080" w:rsidP="00436080">
      <w:pPr>
        <w:pBdr>
          <w:top w:val="none" w:sz="0" w:space="0" w:color="auto"/>
          <w:left w:val="none" w:sz="0" w:space="0" w:color="auto"/>
          <w:bottom w:val="none" w:sz="0" w:space="0" w:color="auto"/>
          <w:right w:val="none" w:sz="0" w:space="0" w:color="auto"/>
          <w:between w:val="none" w:sz="0" w:space="0" w:color="auto"/>
        </w:pBdr>
        <w:ind w:left="567"/>
        <w:textAlignment w:val="baseline"/>
        <w:rPr>
          <w:rFonts w:ascii="Calibri" w:eastAsia="Times New Roman" w:hAnsi="Calibri" w:cs="Calibri"/>
          <w:color w:val="111111"/>
          <w:lang w:eastAsia="en-IN"/>
        </w:rPr>
      </w:pPr>
      <w:r>
        <w:rPr>
          <w:rFonts w:ascii="Calibri" w:eastAsia="Times New Roman" w:hAnsi="Calibri" w:cs="Calibri"/>
          <w:color w:val="111111"/>
          <w:lang w:eastAsia="en-IN"/>
        </w:rPr>
        <w:t xml:space="preserve">The Company shall bear a monthly petrol allowance of Rs. </w:t>
      </w:r>
      <w:r w:rsidRPr="00436080">
        <w:rPr>
          <w:rFonts w:ascii="Calibri" w:eastAsia="Times New Roman" w:hAnsi="Calibri" w:cs="Calibri"/>
          <w:color w:val="111111"/>
          <w:lang w:eastAsia="en-IN"/>
        </w:rPr>
        <w:t>&lt;</w:t>
      </w:r>
      <w:r w:rsidRPr="00436080">
        <w:rPr>
          <w:rFonts w:ascii="Calibri" w:eastAsia="Times New Roman" w:hAnsi="Calibri" w:cs="Calibri"/>
          <w:color w:val="111111"/>
          <w:shd w:val="clear" w:color="auto" w:fill="FFE599"/>
          <w:lang w:eastAsia="en-IN"/>
        </w:rPr>
        <w:t>AMOUNT</w:t>
      </w:r>
      <w:r w:rsidRPr="00436080">
        <w:rPr>
          <w:rFonts w:ascii="Calibri" w:eastAsia="Times New Roman" w:hAnsi="Calibri" w:cs="Calibri"/>
          <w:color w:val="111111"/>
          <w:lang w:eastAsia="en-IN"/>
        </w:rPr>
        <w:t>&gt;. Any expenses above and beyond the mentioned amount shall be borne by the employee.</w:t>
      </w:r>
    </w:p>
    <w:p w14:paraId="33462CFF" w14:textId="191E2419" w:rsidR="0026009E" w:rsidRDefault="00436080" w:rsidP="00436080">
      <w:pPr>
        <w:pBdr>
          <w:top w:val="none" w:sz="0" w:space="0" w:color="auto"/>
          <w:left w:val="none" w:sz="0" w:space="0" w:color="auto"/>
          <w:bottom w:val="none" w:sz="0" w:space="0" w:color="auto"/>
          <w:right w:val="none" w:sz="0" w:space="0" w:color="auto"/>
          <w:between w:val="none" w:sz="0" w:space="0" w:color="auto"/>
        </w:pBdr>
        <w:ind w:left="567"/>
        <w:textAlignment w:val="baseline"/>
        <w:rPr>
          <w:rFonts w:ascii="Calibri" w:eastAsia="Times New Roman" w:hAnsi="Calibri" w:cs="Calibri"/>
          <w:color w:val="111111"/>
          <w:lang w:eastAsia="en-IN"/>
        </w:rPr>
      </w:pPr>
      <w:r w:rsidRPr="00436080">
        <w:rPr>
          <w:rFonts w:ascii="Calibri" w:eastAsia="Times New Roman" w:hAnsi="Calibri" w:cs="Calibri"/>
          <w:color w:val="111111"/>
          <w:lang w:eastAsia="en-IN"/>
        </w:rPr>
        <w:t xml:space="preserve">In case of exceeding the given amount due to Company </w:t>
      </w:r>
      <w:proofErr w:type="gramStart"/>
      <w:r w:rsidRPr="00436080">
        <w:rPr>
          <w:rFonts w:ascii="Calibri" w:eastAsia="Times New Roman" w:hAnsi="Calibri" w:cs="Calibri"/>
          <w:color w:val="111111"/>
          <w:lang w:eastAsia="en-IN"/>
        </w:rPr>
        <w:t>travel,</w:t>
      </w:r>
      <w:proofErr w:type="gramEnd"/>
      <w:r w:rsidRPr="00436080">
        <w:rPr>
          <w:rFonts w:ascii="Calibri" w:eastAsia="Times New Roman" w:hAnsi="Calibri" w:cs="Calibri"/>
          <w:color w:val="111111"/>
          <w:lang w:eastAsia="en-IN"/>
        </w:rPr>
        <w:t xml:space="preserve"> a written request will have to be made to the HR department for approval</w:t>
      </w:r>
      <w:r>
        <w:rPr>
          <w:rFonts w:ascii="Calibri" w:eastAsia="Times New Roman" w:hAnsi="Calibri" w:cs="Calibri"/>
          <w:color w:val="111111"/>
          <w:lang w:eastAsia="en-IN"/>
        </w:rPr>
        <w:t>.</w:t>
      </w:r>
    </w:p>
    <w:p w14:paraId="56D3DD3F" w14:textId="77777777" w:rsidR="00C51A96" w:rsidRPr="0026009E" w:rsidRDefault="00C51A96" w:rsidP="0026009E">
      <w:pPr>
        <w:pStyle w:val="ListParagraph"/>
        <w:ind w:left="567" w:hanging="283"/>
        <w:jc w:val="both"/>
        <w:rPr>
          <w:rFonts w:ascii="Times New Roman" w:eastAsia="Times New Roman" w:hAnsi="Times New Roman" w:cs="Times New Roman"/>
          <w:color w:val="111111"/>
          <w:lang w:val="en-IN" w:eastAsia="en-IN"/>
        </w:rPr>
      </w:pPr>
    </w:p>
    <w:p w14:paraId="6F3CEA12" w14:textId="77777777" w:rsidR="0026009E" w:rsidRPr="0026009E" w:rsidRDefault="0026009E" w:rsidP="0026009E">
      <w:pPr>
        <w:numPr>
          <w:ilvl w:val="0"/>
          <w:numId w:val="15"/>
        </w:numPr>
        <w:pBdr>
          <w:top w:val="none" w:sz="0" w:space="0" w:color="auto"/>
          <w:left w:val="none" w:sz="0" w:space="0" w:color="auto"/>
          <w:bottom w:val="none" w:sz="0" w:space="0" w:color="auto"/>
          <w:right w:val="none" w:sz="0" w:space="0" w:color="auto"/>
          <w:between w:val="none" w:sz="0" w:space="0" w:color="auto"/>
        </w:pBdr>
        <w:ind w:left="567" w:hanging="283"/>
        <w:textAlignment w:val="baseline"/>
        <w:rPr>
          <w:rFonts w:ascii="Calibri" w:eastAsia="Times New Roman" w:hAnsi="Calibri" w:cs="Calibri"/>
          <w:b/>
          <w:bCs/>
          <w:color w:val="111111"/>
          <w:lang w:eastAsia="en-IN"/>
        </w:rPr>
      </w:pPr>
      <w:r w:rsidRPr="0026009E">
        <w:rPr>
          <w:rFonts w:ascii="Calibri" w:eastAsia="Times New Roman" w:hAnsi="Calibri" w:cs="Calibri"/>
          <w:b/>
          <w:bCs/>
          <w:color w:val="111111"/>
          <w:lang w:eastAsia="en-IN"/>
        </w:rPr>
        <w:t>SAFETY</w:t>
      </w:r>
    </w:p>
    <w:p w14:paraId="0EECB259" w14:textId="77777777" w:rsidR="0026009E" w:rsidRPr="0026009E" w:rsidRDefault="0026009E" w:rsidP="0026009E">
      <w:pPr>
        <w:pBdr>
          <w:top w:val="none" w:sz="0" w:space="0" w:color="auto"/>
          <w:left w:val="none" w:sz="0" w:space="0" w:color="auto"/>
          <w:bottom w:val="none" w:sz="0" w:space="0" w:color="auto"/>
          <w:right w:val="none" w:sz="0" w:space="0" w:color="auto"/>
          <w:between w:val="none" w:sz="0" w:space="0" w:color="auto"/>
        </w:pBdr>
        <w:ind w:left="567" w:hanging="283"/>
        <w:rPr>
          <w:rFonts w:ascii="Times New Roman" w:eastAsia="Times New Roman" w:hAnsi="Times New Roman" w:cs="Times New Roman"/>
          <w:color w:val="111111"/>
          <w:lang w:eastAsia="en-IN"/>
        </w:rPr>
      </w:pPr>
    </w:p>
    <w:p w14:paraId="16165F6D" w14:textId="53203B9F" w:rsidR="0026009E" w:rsidRDefault="0026009E" w:rsidP="0026009E">
      <w:pPr>
        <w:pStyle w:val="ListParagraph"/>
        <w:ind w:left="567" w:hanging="283"/>
        <w:jc w:val="both"/>
        <w:rPr>
          <w:rFonts w:ascii="Calibri" w:eastAsia="Times New Roman" w:hAnsi="Calibri" w:cs="Calibri"/>
          <w:color w:val="111111"/>
          <w:lang w:val="en-IN" w:eastAsia="en-IN"/>
        </w:rPr>
      </w:pPr>
      <w:r>
        <w:rPr>
          <w:rFonts w:ascii="Calibri" w:eastAsia="Times New Roman" w:hAnsi="Calibri" w:cs="Calibri"/>
          <w:color w:val="111111"/>
          <w:lang w:val="en-IN" w:eastAsia="en-IN"/>
        </w:rPr>
        <w:t xml:space="preserve">     </w:t>
      </w:r>
      <w:r w:rsidRPr="0026009E">
        <w:rPr>
          <w:rFonts w:ascii="Calibri" w:eastAsia="Times New Roman" w:hAnsi="Calibri" w:cs="Calibri"/>
          <w:color w:val="111111"/>
          <w:lang w:val="en-IN" w:eastAsia="en-IN"/>
        </w:rPr>
        <w:t>The safety of the driver, along with any other passenger, is a top priority of the company. The driver of the motor vehicle must always carry his valid driver’s license. Should it expire, he or she must immediately inform the company of when he or she will be able to renew it in order to drive the motor vehicle again for company business purposes. Both the driver and the passengers are expected to wear their seat belts at all times. The driver must abide by all the road and traffic regulations of the state and the country; including traffic stops, pedestrian lanes, and turning to name a few. The driver is strictly prohibited from driving while intoxicated with alcohol or any other substances that will produce a similar effect or will cause the driver to be in a state of mind unfit for driving. It is also prohibited for the driver to be on his or her mobile phone while driving.</w:t>
      </w:r>
    </w:p>
    <w:p w14:paraId="169C175C" w14:textId="77777777" w:rsidR="00C51A96" w:rsidRPr="0026009E" w:rsidRDefault="00C51A96" w:rsidP="0026009E">
      <w:pPr>
        <w:pStyle w:val="ListParagraph"/>
        <w:ind w:left="567" w:hanging="283"/>
        <w:jc w:val="both"/>
        <w:rPr>
          <w:rFonts w:ascii="Times New Roman" w:eastAsia="Times New Roman" w:hAnsi="Times New Roman" w:cs="Times New Roman"/>
          <w:color w:val="111111"/>
          <w:lang w:val="en-IN" w:eastAsia="en-IN"/>
        </w:rPr>
      </w:pPr>
    </w:p>
    <w:p w14:paraId="735796B6" w14:textId="77777777" w:rsidR="0026009E" w:rsidRPr="0026009E" w:rsidRDefault="0026009E" w:rsidP="0026009E">
      <w:pPr>
        <w:numPr>
          <w:ilvl w:val="0"/>
          <w:numId w:val="15"/>
        </w:numPr>
        <w:pBdr>
          <w:top w:val="none" w:sz="0" w:space="0" w:color="auto"/>
          <w:left w:val="none" w:sz="0" w:space="0" w:color="auto"/>
          <w:bottom w:val="none" w:sz="0" w:space="0" w:color="auto"/>
          <w:right w:val="none" w:sz="0" w:space="0" w:color="auto"/>
          <w:between w:val="none" w:sz="0" w:space="0" w:color="auto"/>
        </w:pBdr>
        <w:ind w:left="567" w:hanging="283"/>
        <w:textAlignment w:val="baseline"/>
        <w:rPr>
          <w:rFonts w:ascii="Calibri" w:eastAsia="Times New Roman" w:hAnsi="Calibri" w:cs="Calibri"/>
          <w:b/>
          <w:bCs/>
          <w:color w:val="111111"/>
          <w:lang w:eastAsia="en-IN"/>
        </w:rPr>
      </w:pPr>
      <w:r w:rsidRPr="0026009E">
        <w:rPr>
          <w:rFonts w:ascii="Calibri" w:eastAsia="Times New Roman" w:hAnsi="Calibri" w:cs="Calibri"/>
          <w:b/>
          <w:bCs/>
          <w:color w:val="111111"/>
          <w:lang w:eastAsia="en-IN"/>
        </w:rPr>
        <w:t>MAINTENANCE</w:t>
      </w:r>
    </w:p>
    <w:p w14:paraId="023DB437" w14:textId="77777777" w:rsidR="0026009E" w:rsidRPr="0026009E" w:rsidRDefault="0026009E" w:rsidP="0026009E">
      <w:pPr>
        <w:pBdr>
          <w:top w:val="none" w:sz="0" w:space="0" w:color="auto"/>
          <w:left w:val="none" w:sz="0" w:space="0" w:color="auto"/>
          <w:bottom w:val="none" w:sz="0" w:space="0" w:color="auto"/>
          <w:right w:val="none" w:sz="0" w:space="0" w:color="auto"/>
          <w:between w:val="none" w:sz="0" w:space="0" w:color="auto"/>
        </w:pBdr>
        <w:ind w:left="567" w:hanging="283"/>
        <w:rPr>
          <w:rFonts w:ascii="Times New Roman" w:eastAsia="Times New Roman" w:hAnsi="Times New Roman" w:cs="Times New Roman"/>
          <w:color w:val="111111"/>
          <w:lang w:eastAsia="en-IN"/>
        </w:rPr>
      </w:pPr>
    </w:p>
    <w:p w14:paraId="284F4CC5" w14:textId="0F9FB909" w:rsidR="0026009E" w:rsidRDefault="0026009E" w:rsidP="0026009E">
      <w:pPr>
        <w:pStyle w:val="ListParagraph"/>
        <w:ind w:left="567" w:hanging="283"/>
        <w:jc w:val="both"/>
        <w:rPr>
          <w:rFonts w:ascii="Calibri" w:eastAsia="Times New Roman" w:hAnsi="Calibri" w:cs="Calibri"/>
          <w:color w:val="111111"/>
          <w:lang w:val="en-IN" w:eastAsia="en-IN"/>
        </w:rPr>
      </w:pPr>
      <w:r>
        <w:rPr>
          <w:rFonts w:ascii="Calibri" w:eastAsia="Times New Roman" w:hAnsi="Calibri" w:cs="Calibri"/>
          <w:color w:val="111111"/>
          <w:lang w:val="en-IN" w:eastAsia="en-IN"/>
        </w:rPr>
        <w:t xml:space="preserve">      </w:t>
      </w:r>
      <w:r w:rsidRPr="0026009E">
        <w:rPr>
          <w:rFonts w:ascii="Calibri" w:eastAsia="Times New Roman" w:hAnsi="Calibri" w:cs="Calibri"/>
          <w:color w:val="111111"/>
          <w:lang w:val="en-IN" w:eastAsia="en-IN"/>
        </w:rPr>
        <w:t xml:space="preserve">It is the driver’s responsibility to check and ensure that the motor vehicles are in good working order. He or she will need to check that the engine, tires, gears and parts of the motor vehicle </w:t>
      </w:r>
      <w:r w:rsidRPr="0026009E">
        <w:rPr>
          <w:rFonts w:ascii="Calibri" w:eastAsia="Times New Roman" w:hAnsi="Calibri" w:cs="Calibri"/>
          <w:color w:val="111111"/>
          <w:lang w:val="en-IN" w:eastAsia="en-IN"/>
        </w:rPr>
        <w:lastRenderedPageBreak/>
        <w:t>are in good condition. Routine maintenance should be scheduled as well for oil checks, tire checks, tire pressure checks, and car battery checks to name a few. The motor vehicles must also be kept clean and neat. </w:t>
      </w:r>
    </w:p>
    <w:p w14:paraId="7D8A3933" w14:textId="77777777" w:rsidR="0026009E" w:rsidRPr="0026009E" w:rsidRDefault="0026009E" w:rsidP="0026009E">
      <w:pPr>
        <w:pStyle w:val="ListParagraph"/>
        <w:ind w:left="567" w:hanging="283"/>
        <w:jc w:val="both"/>
        <w:rPr>
          <w:rFonts w:ascii="Times New Roman" w:eastAsia="Times New Roman" w:hAnsi="Times New Roman" w:cs="Times New Roman"/>
          <w:color w:val="111111"/>
          <w:lang w:val="en-IN" w:eastAsia="en-IN"/>
        </w:rPr>
      </w:pPr>
    </w:p>
    <w:p w14:paraId="245C2B9C" w14:textId="7D38DAAB" w:rsidR="0026009E" w:rsidRPr="00C51A96" w:rsidRDefault="0026009E" w:rsidP="0026009E">
      <w:pPr>
        <w:pStyle w:val="ListParagraph"/>
        <w:numPr>
          <w:ilvl w:val="1"/>
          <w:numId w:val="15"/>
        </w:numPr>
        <w:ind w:left="567" w:hanging="283"/>
        <w:jc w:val="both"/>
        <w:rPr>
          <w:rFonts w:ascii="Times New Roman" w:eastAsia="Times New Roman" w:hAnsi="Times New Roman" w:cs="Times New Roman"/>
          <w:color w:val="111111"/>
          <w:lang w:val="en-IN" w:eastAsia="en-IN"/>
        </w:rPr>
      </w:pPr>
      <w:r w:rsidRPr="0026009E">
        <w:rPr>
          <w:rFonts w:ascii="Calibri" w:eastAsia="Times New Roman" w:hAnsi="Calibri" w:cs="Calibri"/>
          <w:color w:val="111111"/>
          <w:lang w:val="en-IN" w:eastAsia="en-IN"/>
        </w:rPr>
        <w:t>A weekly inspection shall be conducted by either the manager or any other officer of the company who is exercising similar rights and obligations. He or she will also need to inspect the vehicle log books and receipt pertaining to gas.</w:t>
      </w:r>
    </w:p>
    <w:p w14:paraId="0929BF72" w14:textId="77777777" w:rsidR="00C51A96" w:rsidRPr="0026009E" w:rsidRDefault="00C51A96" w:rsidP="00436080">
      <w:pPr>
        <w:pStyle w:val="ListParagraph"/>
        <w:ind w:left="567"/>
        <w:jc w:val="both"/>
        <w:rPr>
          <w:rFonts w:ascii="Times New Roman" w:eastAsia="Times New Roman" w:hAnsi="Times New Roman" w:cs="Times New Roman"/>
          <w:color w:val="111111"/>
          <w:lang w:val="en-IN" w:eastAsia="en-IN"/>
        </w:rPr>
      </w:pPr>
    </w:p>
    <w:p w14:paraId="7F01B877" w14:textId="77777777" w:rsidR="0026009E" w:rsidRPr="0026009E" w:rsidRDefault="0026009E" w:rsidP="0026009E">
      <w:pPr>
        <w:numPr>
          <w:ilvl w:val="0"/>
          <w:numId w:val="15"/>
        </w:numPr>
        <w:pBdr>
          <w:top w:val="none" w:sz="0" w:space="0" w:color="auto"/>
          <w:left w:val="none" w:sz="0" w:space="0" w:color="auto"/>
          <w:bottom w:val="none" w:sz="0" w:space="0" w:color="auto"/>
          <w:right w:val="none" w:sz="0" w:space="0" w:color="auto"/>
          <w:between w:val="none" w:sz="0" w:space="0" w:color="auto"/>
        </w:pBdr>
        <w:ind w:left="567" w:hanging="283"/>
        <w:textAlignment w:val="baseline"/>
        <w:rPr>
          <w:rFonts w:ascii="Calibri" w:eastAsia="Times New Roman" w:hAnsi="Calibri" w:cs="Calibri"/>
          <w:b/>
          <w:bCs/>
          <w:color w:val="111111"/>
          <w:lang w:eastAsia="en-IN"/>
        </w:rPr>
      </w:pPr>
      <w:r w:rsidRPr="0026009E">
        <w:rPr>
          <w:rFonts w:ascii="Calibri" w:eastAsia="Times New Roman" w:hAnsi="Calibri" w:cs="Calibri"/>
          <w:b/>
          <w:bCs/>
          <w:color w:val="111111"/>
          <w:lang w:eastAsia="en-IN"/>
        </w:rPr>
        <w:t>LICENSES AND AUTHORIZATIONS</w:t>
      </w:r>
    </w:p>
    <w:p w14:paraId="000EA14C" w14:textId="77777777" w:rsidR="0026009E" w:rsidRPr="0026009E" w:rsidRDefault="0026009E" w:rsidP="0026009E">
      <w:pPr>
        <w:pBdr>
          <w:top w:val="none" w:sz="0" w:space="0" w:color="auto"/>
          <w:left w:val="none" w:sz="0" w:space="0" w:color="auto"/>
          <w:bottom w:val="none" w:sz="0" w:space="0" w:color="auto"/>
          <w:right w:val="none" w:sz="0" w:space="0" w:color="auto"/>
          <w:between w:val="none" w:sz="0" w:space="0" w:color="auto"/>
        </w:pBdr>
        <w:ind w:left="567" w:hanging="283"/>
        <w:rPr>
          <w:rFonts w:ascii="Times New Roman" w:eastAsia="Times New Roman" w:hAnsi="Times New Roman" w:cs="Times New Roman"/>
          <w:color w:val="111111"/>
          <w:lang w:eastAsia="en-IN"/>
        </w:rPr>
      </w:pPr>
    </w:p>
    <w:p w14:paraId="7FAA899B" w14:textId="21A22C7E" w:rsidR="0026009E" w:rsidRDefault="0026009E" w:rsidP="0026009E">
      <w:pPr>
        <w:pStyle w:val="ListParagraph"/>
        <w:ind w:left="567" w:hanging="283"/>
        <w:rPr>
          <w:rFonts w:ascii="Calibri" w:eastAsia="Times New Roman" w:hAnsi="Calibri" w:cs="Calibri"/>
          <w:color w:val="111111"/>
          <w:lang w:val="en-IN" w:eastAsia="en-IN"/>
        </w:rPr>
      </w:pPr>
      <w:r>
        <w:rPr>
          <w:rFonts w:ascii="Calibri" w:eastAsia="Times New Roman" w:hAnsi="Calibri" w:cs="Calibri"/>
          <w:color w:val="111111"/>
          <w:lang w:val="en-IN" w:eastAsia="en-IN"/>
        </w:rPr>
        <w:t xml:space="preserve">     </w:t>
      </w:r>
      <w:r w:rsidRPr="0026009E">
        <w:rPr>
          <w:rFonts w:ascii="Calibri" w:eastAsia="Times New Roman" w:hAnsi="Calibri" w:cs="Calibri"/>
          <w:color w:val="111111"/>
          <w:lang w:val="en-IN" w:eastAsia="en-IN"/>
        </w:rPr>
        <w:t xml:space="preserve">Any and all vehicles belonging to the company are to be in strict compliance with the </w:t>
      </w:r>
      <w:r w:rsidRPr="0026009E">
        <w:rPr>
          <w:rFonts w:ascii="Calibri" w:eastAsia="Times New Roman" w:hAnsi="Calibri" w:cs="Calibri"/>
          <w:color w:val="111111"/>
          <w:shd w:val="clear" w:color="auto" w:fill="FFE599"/>
          <w:lang w:val="en-IN" w:eastAsia="en-IN"/>
        </w:rPr>
        <w:t>[LAW/ACT]</w:t>
      </w:r>
      <w:r w:rsidRPr="0026009E">
        <w:rPr>
          <w:rFonts w:ascii="Calibri" w:eastAsia="Times New Roman" w:hAnsi="Calibri" w:cs="Calibri"/>
          <w:color w:val="111111"/>
          <w:lang w:val="en-IN" w:eastAsia="en-IN"/>
        </w:rPr>
        <w:t xml:space="preserve"> of </w:t>
      </w:r>
      <w:r w:rsidRPr="0026009E">
        <w:rPr>
          <w:rFonts w:ascii="Calibri" w:eastAsia="Times New Roman" w:hAnsi="Calibri" w:cs="Calibri"/>
          <w:color w:val="111111"/>
          <w:shd w:val="clear" w:color="auto" w:fill="FFE599"/>
          <w:lang w:val="en-IN" w:eastAsia="en-IN"/>
        </w:rPr>
        <w:t>[STATE]</w:t>
      </w:r>
      <w:r w:rsidRPr="0026009E">
        <w:rPr>
          <w:rFonts w:ascii="Calibri" w:eastAsia="Times New Roman" w:hAnsi="Calibri" w:cs="Calibri"/>
          <w:color w:val="111111"/>
          <w:lang w:val="en-IN" w:eastAsia="en-IN"/>
        </w:rPr>
        <w:t>. Renewals for registration and insurance policies should be prioritized.</w:t>
      </w:r>
    </w:p>
    <w:p w14:paraId="65919A77" w14:textId="77777777" w:rsidR="00C51A96" w:rsidRPr="0026009E" w:rsidRDefault="00C51A96" w:rsidP="0026009E">
      <w:pPr>
        <w:pStyle w:val="ListParagraph"/>
        <w:ind w:left="567" w:hanging="283"/>
        <w:rPr>
          <w:rFonts w:ascii="Times New Roman" w:eastAsia="Times New Roman" w:hAnsi="Times New Roman" w:cs="Times New Roman"/>
          <w:color w:val="111111"/>
          <w:lang w:val="en-IN" w:eastAsia="en-IN"/>
        </w:rPr>
      </w:pPr>
    </w:p>
    <w:p w14:paraId="4C6E0D72" w14:textId="77777777" w:rsidR="0026009E" w:rsidRPr="0026009E" w:rsidRDefault="0026009E" w:rsidP="0026009E">
      <w:pPr>
        <w:numPr>
          <w:ilvl w:val="0"/>
          <w:numId w:val="15"/>
        </w:numPr>
        <w:pBdr>
          <w:top w:val="none" w:sz="0" w:space="0" w:color="auto"/>
          <w:left w:val="none" w:sz="0" w:space="0" w:color="auto"/>
          <w:bottom w:val="none" w:sz="0" w:space="0" w:color="auto"/>
          <w:right w:val="none" w:sz="0" w:space="0" w:color="auto"/>
          <w:between w:val="none" w:sz="0" w:space="0" w:color="auto"/>
        </w:pBdr>
        <w:ind w:left="567" w:hanging="283"/>
        <w:textAlignment w:val="baseline"/>
        <w:rPr>
          <w:rFonts w:ascii="Calibri" w:eastAsia="Times New Roman" w:hAnsi="Calibri" w:cs="Calibri"/>
          <w:b/>
          <w:bCs/>
          <w:color w:val="111111"/>
          <w:lang w:eastAsia="en-IN"/>
        </w:rPr>
      </w:pPr>
      <w:r w:rsidRPr="0026009E">
        <w:rPr>
          <w:rFonts w:ascii="Calibri" w:eastAsia="Times New Roman" w:hAnsi="Calibri" w:cs="Calibri"/>
          <w:b/>
          <w:bCs/>
          <w:color w:val="111111"/>
          <w:lang w:eastAsia="en-IN"/>
        </w:rPr>
        <w:t>REPORTING</w:t>
      </w:r>
    </w:p>
    <w:p w14:paraId="3506BE48" w14:textId="77777777" w:rsidR="0026009E" w:rsidRPr="0026009E" w:rsidRDefault="0026009E" w:rsidP="0026009E">
      <w:pPr>
        <w:pBdr>
          <w:top w:val="none" w:sz="0" w:space="0" w:color="auto"/>
          <w:left w:val="none" w:sz="0" w:space="0" w:color="auto"/>
          <w:bottom w:val="none" w:sz="0" w:space="0" w:color="auto"/>
          <w:right w:val="none" w:sz="0" w:space="0" w:color="auto"/>
          <w:between w:val="none" w:sz="0" w:space="0" w:color="auto"/>
        </w:pBdr>
        <w:ind w:left="567" w:hanging="283"/>
        <w:rPr>
          <w:rFonts w:ascii="Times New Roman" w:eastAsia="Times New Roman" w:hAnsi="Times New Roman" w:cs="Times New Roman"/>
          <w:color w:val="111111"/>
          <w:lang w:eastAsia="en-IN"/>
        </w:rPr>
      </w:pPr>
    </w:p>
    <w:p w14:paraId="54A340C3" w14:textId="1DDFA604" w:rsidR="0026009E" w:rsidRDefault="0026009E" w:rsidP="0026009E">
      <w:pPr>
        <w:pStyle w:val="ListParagraph"/>
        <w:ind w:left="567" w:hanging="283"/>
        <w:jc w:val="both"/>
        <w:rPr>
          <w:rFonts w:ascii="Calibri" w:eastAsia="Times New Roman" w:hAnsi="Calibri" w:cs="Calibri"/>
          <w:color w:val="111111"/>
          <w:lang w:val="en-IN" w:eastAsia="en-IN"/>
        </w:rPr>
      </w:pPr>
      <w:r>
        <w:rPr>
          <w:rFonts w:ascii="Calibri" w:eastAsia="Times New Roman" w:hAnsi="Calibri" w:cs="Calibri"/>
          <w:color w:val="111111"/>
          <w:lang w:val="en-IN" w:eastAsia="en-IN"/>
        </w:rPr>
        <w:t xml:space="preserve">     </w:t>
      </w:r>
      <w:r w:rsidRPr="0026009E">
        <w:rPr>
          <w:rFonts w:ascii="Calibri" w:eastAsia="Times New Roman" w:hAnsi="Calibri" w:cs="Calibri"/>
          <w:color w:val="111111"/>
          <w:lang w:val="en-IN" w:eastAsia="en-IN"/>
        </w:rPr>
        <w:t>Should any accident arise while a company employee is driving the motor vehicle, he or she should sign a witness detail form or any other appropriate form in order to be able to recall the details of the incident which will be later used to compile a witness report form. The manager shall then be in charge of reporting the incident along with supervising the steps needed to resolve such an accident. </w:t>
      </w:r>
    </w:p>
    <w:p w14:paraId="27F0B8AD" w14:textId="77777777" w:rsidR="00C51A96" w:rsidRPr="0026009E" w:rsidRDefault="00C51A96" w:rsidP="0026009E">
      <w:pPr>
        <w:pStyle w:val="ListParagraph"/>
        <w:ind w:left="567" w:hanging="283"/>
        <w:jc w:val="both"/>
        <w:rPr>
          <w:rFonts w:ascii="Times New Roman" w:eastAsia="Times New Roman" w:hAnsi="Times New Roman" w:cs="Times New Roman"/>
          <w:color w:val="111111"/>
          <w:lang w:val="en-IN" w:eastAsia="en-IN"/>
        </w:rPr>
      </w:pPr>
    </w:p>
    <w:p w14:paraId="15F8687C" w14:textId="77777777" w:rsidR="0026009E" w:rsidRPr="0026009E" w:rsidRDefault="0026009E" w:rsidP="0026009E">
      <w:pPr>
        <w:numPr>
          <w:ilvl w:val="0"/>
          <w:numId w:val="15"/>
        </w:numPr>
        <w:pBdr>
          <w:top w:val="none" w:sz="0" w:space="0" w:color="auto"/>
          <w:left w:val="none" w:sz="0" w:space="0" w:color="auto"/>
          <w:bottom w:val="none" w:sz="0" w:space="0" w:color="auto"/>
          <w:right w:val="none" w:sz="0" w:space="0" w:color="auto"/>
          <w:between w:val="none" w:sz="0" w:space="0" w:color="auto"/>
        </w:pBdr>
        <w:ind w:left="567" w:hanging="283"/>
        <w:textAlignment w:val="baseline"/>
        <w:rPr>
          <w:rFonts w:ascii="Calibri" w:eastAsia="Times New Roman" w:hAnsi="Calibri" w:cs="Calibri"/>
          <w:b/>
          <w:bCs/>
          <w:color w:val="111111"/>
          <w:lang w:eastAsia="en-IN"/>
        </w:rPr>
      </w:pPr>
      <w:r w:rsidRPr="0026009E">
        <w:rPr>
          <w:rFonts w:ascii="Calibri" w:eastAsia="Times New Roman" w:hAnsi="Calibri" w:cs="Calibri"/>
          <w:b/>
          <w:bCs/>
          <w:color w:val="111111"/>
          <w:lang w:eastAsia="en-IN"/>
        </w:rPr>
        <w:t>PENALTIES</w:t>
      </w:r>
    </w:p>
    <w:p w14:paraId="75CD293F" w14:textId="77777777" w:rsidR="0026009E" w:rsidRPr="0026009E" w:rsidRDefault="0026009E" w:rsidP="0026009E">
      <w:pPr>
        <w:pBdr>
          <w:top w:val="none" w:sz="0" w:space="0" w:color="auto"/>
          <w:left w:val="none" w:sz="0" w:space="0" w:color="auto"/>
          <w:bottom w:val="none" w:sz="0" w:space="0" w:color="auto"/>
          <w:right w:val="none" w:sz="0" w:space="0" w:color="auto"/>
          <w:between w:val="none" w:sz="0" w:space="0" w:color="auto"/>
        </w:pBdr>
        <w:ind w:left="567" w:hanging="283"/>
        <w:rPr>
          <w:rFonts w:ascii="Times New Roman" w:eastAsia="Times New Roman" w:hAnsi="Times New Roman" w:cs="Times New Roman"/>
          <w:color w:val="111111"/>
          <w:lang w:eastAsia="en-IN"/>
        </w:rPr>
      </w:pPr>
    </w:p>
    <w:p w14:paraId="5AB44BAC" w14:textId="7831B683" w:rsidR="0026009E" w:rsidRPr="0026009E" w:rsidRDefault="0026009E" w:rsidP="0026009E">
      <w:pPr>
        <w:pStyle w:val="ListParagraph"/>
        <w:ind w:left="567" w:hanging="283"/>
        <w:jc w:val="both"/>
        <w:rPr>
          <w:rFonts w:ascii="Times New Roman" w:eastAsia="Times New Roman" w:hAnsi="Times New Roman" w:cs="Times New Roman"/>
          <w:color w:val="111111"/>
          <w:lang w:val="en-IN" w:eastAsia="en-IN"/>
        </w:rPr>
      </w:pPr>
      <w:r>
        <w:rPr>
          <w:rFonts w:ascii="Calibri" w:eastAsia="Times New Roman" w:hAnsi="Calibri" w:cs="Calibri"/>
          <w:color w:val="111111"/>
          <w:lang w:val="en-IN" w:eastAsia="en-IN"/>
        </w:rPr>
        <w:t xml:space="preserve">      </w:t>
      </w:r>
      <w:r w:rsidRPr="0026009E">
        <w:rPr>
          <w:rFonts w:ascii="Calibri" w:eastAsia="Times New Roman" w:hAnsi="Calibri" w:cs="Calibri"/>
          <w:color w:val="111111"/>
          <w:lang w:val="en-IN" w:eastAsia="en-IN"/>
        </w:rPr>
        <w:t>Should the employee assigned to drive the motor vehicle be charged with violating any of the aforementioned terms of this vehicle policy, then the following penalties shall be applicable:</w:t>
      </w:r>
    </w:p>
    <w:p w14:paraId="14E41E56" w14:textId="77777777" w:rsidR="00C51A96" w:rsidRDefault="00C51A96" w:rsidP="0026009E">
      <w:pPr>
        <w:pStyle w:val="ListParagraph"/>
        <w:ind w:left="567" w:hanging="283"/>
        <w:rPr>
          <w:rFonts w:ascii="Calibri" w:eastAsia="Times New Roman" w:hAnsi="Calibri" w:cs="Calibri"/>
          <w:color w:val="111111"/>
          <w:shd w:val="clear" w:color="auto" w:fill="FFE599"/>
          <w:lang w:val="en-IN" w:eastAsia="en-IN"/>
        </w:rPr>
      </w:pPr>
    </w:p>
    <w:p w14:paraId="3D7A55DE" w14:textId="0E6C92C0" w:rsidR="0026009E" w:rsidRDefault="0026009E" w:rsidP="0026009E">
      <w:pPr>
        <w:pStyle w:val="ListParagraph"/>
        <w:ind w:left="567" w:hanging="283"/>
        <w:rPr>
          <w:rFonts w:ascii="Calibri" w:eastAsia="Times New Roman" w:hAnsi="Calibri" w:cs="Calibri"/>
          <w:color w:val="111111"/>
          <w:lang w:val="en-IN" w:eastAsia="en-IN"/>
        </w:rPr>
      </w:pPr>
      <w:r w:rsidRPr="0026009E">
        <w:rPr>
          <w:rFonts w:ascii="Calibri" w:eastAsia="Times New Roman" w:hAnsi="Calibri" w:cs="Calibri"/>
          <w:color w:val="111111"/>
          <w:shd w:val="clear" w:color="auto" w:fill="FFE599"/>
          <w:lang w:val="en-IN" w:eastAsia="en-IN"/>
        </w:rPr>
        <w:t>[DETAIL]</w:t>
      </w:r>
      <w:r w:rsidRPr="0026009E">
        <w:rPr>
          <w:rFonts w:ascii="Calibri" w:eastAsia="Times New Roman" w:hAnsi="Calibri" w:cs="Calibri"/>
          <w:color w:val="111111"/>
          <w:lang w:val="en-IN" w:eastAsia="en-IN"/>
        </w:rPr>
        <w:t>.</w:t>
      </w:r>
    </w:p>
    <w:p w14:paraId="76468A7E" w14:textId="77777777" w:rsidR="00C51A96" w:rsidRPr="0026009E" w:rsidRDefault="00C51A96" w:rsidP="0026009E">
      <w:pPr>
        <w:pStyle w:val="ListParagraph"/>
        <w:ind w:left="567" w:hanging="283"/>
        <w:rPr>
          <w:rFonts w:ascii="Times New Roman" w:eastAsia="Times New Roman" w:hAnsi="Times New Roman" w:cs="Times New Roman"/>
          <w:color w:val="111111"/>
          <w:lang w:val="en-IN" w:eastAsia="en-IN"/>
        </w:rPr>
      </w:pPr>
    </w:p>
    <w:p w14:paraId="193CE843" w14:textId="77777777" w:rsidR="0026009E" w:rsidRPr="0026009E" w:rsidRDefault="0026009E" w:rsidP="0026009E">
      <w:pPr>
        <w:numPr>
          <w:ilvl w:val="0"/>
          <w:numId w:val="15"/>
        </w:numPr>
        <w:pBdr>
          <w:top w:val="none" w:sz="0" w:space="0" w:color="auto"/>
          <w:left w:val="none" w:sz="0" w:space="0" w:color="auto"/>
          <w:bottom w:val="none" w:sz="0" w:space="0" w:color="auto"/>
          <w:right w:val="none" w:sz="0" w:space="0" w:color="auto"/>
          <w:between w:val="none" w:sz="0" w:space="0" w:color="auto"/>
        </w:pBdr>
        <w:ind w:left="567" w:hanging="283"/>
        <w:textAlignment w:val="baseline"/>
        <w:rPr>
          <w:rFonts w:ascii="Calibri" w:eastAsia="Times New Roman" w:hAnsi="Calibri" w:cs="Calibri"/>
          <w:b/>
          <w:bCs/>
          <w:color w:val="111111"/>
          <w:lang w:eastAsia="en-IN"/>
        </w:rPr>
      </w:pPr>
      <w:r w:rsidRPr="0026009E">
        <w:rPr>
          <w:rFonts w:ascii="Calibri" w:eastAsia="Times New Roman" w:hAnsi="Calibri" w:cs="Calibri"/>
          <w:b/>
          <w:bCs/>
          <w:color w:val="111111"/>
          <w:lang w:eastAsia="en-IN"/>
        </w:rPr>
        <w:t>TERMINATION</w:t>
      </w:r>
    </w:p>
    <w:p w14:paraId="50A7182C" w14:textId="77777777" w:rsidR="0026009E" w:rsidRPr="0026009E" w:rsidRDefault="0026009E" w:rsidP="0026009E">
      <w:pPr>
        <w:pBdr>
          <w:top w:val="none" w:sz="0" w:space="0" w:color="auto"/>
          <w:left w:val="none" w:sz="0" w:space="0" w:color="auto"/>
          <w:bottom w:val="none" w:sz="0" w:space="0" w:color="auto"/>
          <w:right w:val="none" w:sz="0" w:space="0" w:color="auto"/>
          <w:between w:val="none" w:sz="0" w:space="0" w:color="auto"/>
        </w:pBdr>
        <w:ind w:left="567" w:hanging="283"/>
        <w:rPr>
          <w:rFonts w:ascii="Times New Roman" w:eastAsia="Times New Roman" w:hAnsi="Times New Roman" w:cs="Times New Roman"/>
          <w:color w:val="111111"/>
          <w:lang w:eastAsia="en-IN"/>
        </w:rPr>
      </w:pPr>
    </w:p>
    <w:p w14:paraId="355734EA" w14:textId="66895576" w:rsidR="0026009E" w:rsidRDefault="0026009E" w:rsidP="0026009E">
      <w:pPr>
        <w:pStyle w:val="ListParagraph"/>
        <w:ind w:left="567" w:hanging="283"/>
        <w:jc w:val="both"/>
        <w:rPr>
          <w:rFonts w:ascii="Calibri" w:eastAsia="Times New Roman" w:hAnsi="Calibri" w:cs="Calibri"/>
          <w:color w:val="111111"/>
          <w:lang w:val="en-IN" w:eastAsia="en-IN"/>
        </w:rPr>
      </w:pPr>
      <w:r>
        <w:rPr>
          <w:rFonts w:ascii="Calibri" w:eastAsia="Times New Roman" w:hAnsi="Calibri" w:cs="Calibri"/>
          <w:color w:val="111111"/>
          <w:lang w:val="en-IN" w:eastAsia="en-IN"/>
        </w:rPr>
        <w:t xml:space="preserve">      </w:t>
      </w:r>
      <w:r w:rsidRPr="0026009E">
        <w:rPr>
          <w:rFonts w:ascii="Calibri" w:eastAsia="Times New Roman" w:hAnsi="Calibri" w:cs="Calibri"/>
          <w:color w:val="111111"/>
          <w:lang w:val="en-IN" w:eastAsia="en-IN"/>
        </w:rPr>
        <w:t>An employee who has been terminated; whether on the basis that he or she has reached the end of his or her contract, was prematurely terminated by the company, or has voluntarily decided to leave the company; will no longer be legally bound to the terms of this policy.</w:t>
      </w:r>
    </w:p>
    <w:p w14:paraId="3DA0867B" w14:textId="6B8C01FF" w:rsidR="0033205E" w:rsidRDefault="0033205E" w:rsidP="0026009E">
      <w:pPr>
        <w:pStyle w:val="ListParagraph"/>
        <w:ind w:left="567" w:hanging="283"/>
        <w:jc w:val="both"/>
        <w:rPr>
          <w:rFonts w:ascii="Times New Roman" w:eastAsia="Times New Roman" w:hAnsi="Times New Roman" w:cs="Times New Roman"/>
          <w:color w:val="111111"/>
          <w:lang w:val="en-IN" w:eastAsia="en-IN"/>
        </w:rPr>
      </w:pPr>
    </w:p>
    <w:p w14:paraId="514E9D12" w14:textId="2C555746" w:rsidR="0048741C" w:rsidRPr="008E635C" w:rsidRDefault="0048741C" w:rsidP="008E635C">
      <w:pPr>
        <w:rPr>
          <w:rFonts w:ascii="Times New Roman" w:eastAsia="Times New Roman" w:hAnsi="Times New Roman" w:cs="Times New Roman"/>
          <w:color w:val="111111"/>
          <w:lang w:eastAsia="en-IN"/>
        </w:rPr>
      </w:pPr>
    </w:p>
    <w:sectPr w:rsidR="0048741C" w:rsidRPr="008E635C" w:rsidSect="00235983">
      <w:pgSz w:w="11907" w:h="16839" w:code="9"/>
      <w:pgMar w:top="1440" w:right="1440" w:bottom="1440" w:left="1440" w:header="0" w:footer="720" w:gutter="0"/>
      <w:pgNumType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24E04E6" w14:textId="77777777" w:rsidR="00024996" w:rsidRDefault="00024996" w:rsidP="00DA4867">
      <w:pPr>
        <w:spacing w:line="240" w:lineRule="auto"/>
      </w:pPr>
      <w:r>
        <w:separator/>
      </w:r>
    </w:p>
  </w:endnote>
  <w:endnote w:type="continuationSeparator" w:id="0">
    <w:p w14:paraId="72A1E6BA" w14:textId="77777777" w:rsidR="00024996" w:rsidRDefault="00024996" w:rsidP="00DA48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86609B0" w14:textId="77777777" w:rsidR="00024996" w:rsidRDefault="00024996" w:rsidP="00DA4867">
      <w:pPr>
        <w:spacing w:line="240" w:lineRule="auto"/>
      </w:pPr>
      <w:r>
        <w:separator/>
      </w:r>
    </w:p>
  </w:footnote>
  <w:footnote w:type="continuationSeparator" w:id="0">
    <w:p w14:paraId="1A9D5844" w14:textId="77777777" w:rsidR="00024996" w:rsidRDefault="00024996" w:rsidP="00DA4867">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26669D"/>
    <w:multiLevelType w:val="hybridMultilevel"/>
    <w:tmpl w:val="AD68ECFE"/>
    <w:lvl w:ilvl="0" w:tplc="8C88CF08">
      <w:start w:val="8"/>
      <w:numFmt w:val="upperLetter"/>
      <w:lvlText w:val="%1."/>
      <w:lvlJc w:val="left"/>
      <w:pPr>
        <w:tabs>
          <w:tab w:val="num" w:pos="720"/>
        </w:tabs>
        <w:ind w:left="720" w:hanging="360"/>
      </w:pPr>
    </w:lvl>
    <w:lvl w:ilvl="1" w:tplc="2654D18C" w:tentative="1">
      <w:start w:val="1"/>
      <w:numFmt w:val="decimal"/>
      <w:lvlText w:val="%2."/>
      <w:lvlJc w:val="left"/>
      <w:pPr>
        <w:tabs>
          <w:tab w:val="num" w:pos="1440"/>
        </w:tabs>
        <w:ind w:left="1440" w:hanging="360"/>
      </w:pPr>
    </w:lvl>
    <w:lvl w:ilvl="2" w:tplc="916A3BF2" w:tentative="1">
      <w:start w:val="1"/>
      <w:numFmt w:val="decimal"/>
      <w:lvlText w:val="%3."/>
      <w:lvlJc w:val="left"/>
      <w:pPr>
        <w:tabs>
          <w:tab w:val="num" w:pos="2160"/>
        </w:tabs>
        <w:ind w:left="2160" w:hanging="360"/>
      </w:pPr>
    </w:lvl>
    <w:lvl w:ilvl="3" w:tplc="27B224EA" w:tentative="1">
      <w:start w:val="1"/>
      <w:numFmt w:val="decimal"/>
      <w:lvlText w:val="%4."/>
      <w:lvlJc w:val="left"/>
      <w:pPr>
        <w:tabs>
          <w:tab w:val="num" w:pos="2880"/>
        </w:tabs>
        <w:ind w:left="2880" w:hanging="360"/>
      </w:pPr>
    </w:lvl>
    <w:lvl w:ilvl="4" w:tplc="98FCAC24" w:tentative="1">
      <w:start w:val="1"/>
      <w:numFmt w:val="decimal"/>
      <w:lvlText w:val="%5."/>
      <w:lvlJc w:val="left"/>
      <w:pPr>
        <w:tabs>
          <w:tab w:val="num" w:pos="3600"/>
        </w:tabs>
        <w:ind w:left="3600" w:hanging="360"/>
      </w:pPr>
    </w:lvl>
    <w:lvl w:ilvl="5" w:tplc="6B84304C" w:tentative="1">
      <w:start w:val="1"/>
      <w:numFmt w:val="decimal"/>
      <w:lvlText w:val="%6."/>
      <w:lvlJc w:val="left"/>
      <w:pPr>
        <w:tabs>
          <w:tab w:val="num" w:pos="4320"/>
        </w:tabs>
        <w:ind w:left="4320" w:hanging="360"/>
      </w:pPr>
    </w:lvl>
    <w:lvl w:ilvl="6" w:tplc="2FC0241A" w:tentative="1">
      <w:start w:val="1"/>
      <w:numFmt w:val="decimal"/>
      <w:lvlText w:val="%7."/>
      <w:lvlJc w:val="left"/>
      <w:pPr>
        <w:tabs>
          <w:tab w:val="num" w:pos="5040"/>
        </w:tabs>
        <w:ind w:left="5040" w:hanging="360"/>
      </w:pPr>
    </w:lvl>
    <w:lvl w:ilvl="7" w:tplc="73B6994E" w:tentative="1">
      <w:start w:val="1"/>
      <w:numFmt w:val="decimal"/>
      <w:lvlText w:val="%8."/>
      <w:lvlJc w:val="left"/>
      <w:pPr>
        <w:tabs>
          <w:tab w:val="num" w:pos="5760"/>
        </w:tabs>
        <w:ind w:left="5760" w:hanging="360"/>
      </w:pPr>
    </w:lvl>
    <w:lvl w:ilvl="8" w:tplc="B45E03DA" w:tentative="1">
      <w:start w:val="1"/>
      <w:numFmt w:val="decimal"/>
      <w:lvlText w:val="%9."/>
      <w:lvlJc w:val="left"/>
      <w:pPr>
        <w:tabs>
          <w:tab w:val="num" w:pos="6480"/>
        </w:tabs>
        <w:ind w:left="6480" w:hanging="360"/>
      </w:pPr>
    </w:lvl>
  </w:abstractNum>
  <w:abstractNum w:abstractNumId="1">
    <w:nsid w:val="0EF331D3"/>
    <w:multiLevelType w:val="hybridMultilevel"/>
    <w:tmpl w:val="4DCABA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114B0CE0"/>
    <w:multiLevelType w:val="hybridMultilevel"/>
    <w:tmpl w:val="18C6CA42"/>
    <w:lvl w:ilvl="0" w:tplc="D1E4C01A">
      <w:start w:val="9"/>
      <w:numFmt w:val="upperLetter"/>
      <w:lvlText w:val="%1."/>
      <w:lvlJc w:val="left"/>
      <w:pPr>
        <w:tabs>
          <w:tab w:val="num" w:pos="720"/>
        </w:tabs>
        <w:ind w:left="720" w:hanging="360"/>
      </w:pPr>
    </w:lvl>
    <w:lvl w:ilvl="1" w:tplc="38849F00" w:tentative="1">
      <w:start w:val="1"/>
      <w:numFmt w:val="decimal"/>
      <w:lvlText w:val="%2."/>
      <w:lvlJc w:val="left"/>
      <w:pPr>
        <w:tabs>
          <w:tab w:val="num" w:pos="1440"/>
        </w:tabs>
        <w:ind w:left="1440" w:hanging="360"/>
      </w:pPr>
    </w:lvl>
    <w:lvl w:ilvl="2" w:tplc="3C6E994A" w:tentative="1">
      <w:start w:val="1"/>
      <w:numFmt w:val="decimal"/>
      <w:lvlText w:val="%3."/>
      <w:lvlJc w:val="left"/>
      <w:pPr>
        <w:tabs>
          <w:tab w:val="num" w:pos="2160"/>
        </w:tabs>
        <w:ind w:left="2160" w:hanging="360"/>
      </w:pPr>
    </w:lvl>
    <w:lvl w:ilvl="3" w:tplc="4B4AC774" w:tentative="1">
      <w:start w:val="1"/>
      <w:numFmt w:val="decimal"/>
      <w:lvlText w:val="%4."/>
      <w:lvlJc w:val="left"/>
      <w:pPr>
        <w:tabs>
          <w:tab w:val="num" w:pos="2880"/>
        </w:tabs>
        <w:ind w:left="2880" w:hanging="360"/>
      </w:pPr>
    </w:lvl>
    <w:lvl w:ilvl="4" w:tplc="4998A1B2" w:tentative="1">
      <w:start w:val="1"/>
      <w:numFmt w:val="decimal"/>
      <w:lvlText w:val="%5."/>
      <w:lvlJc w:val="left"/>
      <w:pPr>
        <w:tabs>
          <w:tab w:val="num" w:pos="3600"/>
        </w:tabs>
        <w:ind w:left="3600" w:hanging="360"/>
      </w:pPr>
    </w:lvl>
    <w:lvl w:ilvl="5" w:tplc="B76653DC" w:tentative="1">
      <w:start w:val="1"/>
      <w:numFmt w:val="decimal"/>
      <w:lvlText w:val="%6."/>
      <w:lvlJc w:val="left"/>
      <w:pPr>
        <w:tabs>
          <w:tab w:val="num" w:pos="4320"/>
        </w:tabs>
        <w:ind w:left="4320" w:hanging="360"/>
      </w:pPr>
    </w:lvl>
    <w:lvl w:ilvl="6" w:tplc="704A4968" w:tentative="1">
      <w:start w:val="1"/>
      <w:numFmt w:val="decimal"/>
      <w:lvlText w:val="%7."/>
      <w:lvlJc w:val="left"/>
      <w:pPr>
        <w:tabs>
          <w:tab w:val="num" w:pos="5040"/>
        </w:tabs>
        <w:ind w:left="5040" w:hanging="360"/>
      </w:pPr>
    </w:lvl>
    <w:lvl w:ilvl="7" w:tplc="AAA2B486" w:tentative="1">
      <w:start w:val="1"/>
      <w:numFmt w:val="decimal"/>
      <w:lvlText w:val="%8."/>
      <w:lvlJc w:val="left"/>
      <w:pPr>
        <w:tabs>
          <w:tab w:val="num" w:pos="5760"/>
        </w:tabs>
        <w:ind w:left="5760" w:hanging="360"/>
      </w:pPr>
    </w:lvl>
    <w:lvl w:ilvl="8" w:tplc="209C7DA2" w:tentative="1">
      <w:start w:val="1"/>
      <w:numFmt w:val="decimal"/>
      <w:lvlText w:val="%9."/>
      <w:lvlJc w:val="left"/>
      <w:pPr>
        <w:tabs>
          <w:tab w:val="num" w:pos="6480"/>
        </w:tabs>
        <w:ind w:left="6480" w:hanging="360"/>
      </w:pPr>
    </w:lvl>
  </w:abstractNum>
  <w:abstractNum w:abstractNumId="3">
    <w:nsid w:val="1542330C"/>
    <w:multiLevelType w:val="hybridMultilevel"/>
    <w:tmpl w:val="13A034A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243A7E5D"/>
    <w:multiLevelType w:val="hybridMultilevel"/>
    <w:tmpl w:val="EFFC451E"/>
    <w:lvl w:ilvl="0" w:tplc="14B60C86">
      <w:start w:val="10"/>
      <w:numFmt w:val="upperLetter"/>
      <w:lvlText w:val="%1."/>
      <w:lvlJc w:val="left"/>
      <w:pPr>
        <w:tabs>
          <w:tab w:val="num" w:pos="720"/>
        </w:tabs>
        <w:ind w:left="720" w:hanging="360"/>
      </w:pPr>
    </w:lvl>
    <w:lvl w:ilvl="1" w:tplc="F2FE8E84" w:tentative="1">
      <w:start w:val="1"/>
      <w:numFmt w:val="decimal"/>
      <w:lvlText w:val="%2."/>
      <w:lvlJc w:val="left"/>
      <w:pPr>
        <w:tabs>
          <w:tab w:val="num" w:pos="1440"/>
        </w:tabs>
        <w:ind w:left="1440" w:hanging="360"/>
      </w:pPr>
    </w:lvl>
    <w:lvl w:ilvl="2" w:tplc="C6BEF1D0" w:tentative="1">
      <w:start w:val="1"/>
      <w:numFmt w:val="decimal"/>
      <w:lvlText w:val="%3."/>
      <w:lvlJc w:val="left"/>
      <w:pPr>
        <w:tabs>
          <w:tab w:val="num" w:pos="2160"/>
        </w:tabs>
        <w:ind w:left="2160" w:hanging="360"/>
      </w:pPr>
    </w:lvl>
    <w:lvl w:ilvl="3" w:tplc="5DE80BF8" w:tentative="1">
      <w:start w:val="1"/>
      <w:numFmt w:val="decimal"/>
      <w:lvlText w:val="%4."/>
      <w:lvlJc w:val="left"/>
      <w:pPr>
        <w:tabs>
          <w:tab w:val="num" w:pos="2880"/>
        </w:tabs>
        <w:ind w:left="2880" w:hanging="360"/>
      </w:pPr>
    </w:lvl>
    <w:lvl w:ilvl="4" w:tplc="74E62A0A" w:tentative="1">
      <w:start w:val="1"/>
      <w:numFmt w:val="decimal"/>
      <w:lvlText w:val="%5."/>
      <w:lvlJc w:val="left"/>
      <w:pPr>
        <w:tabs>
          <w:tab w:val="num" w:pos="3600"/>
        </w:tabs>
        <w:ind w:left="3600" w:hanging="360"/>
      </w:pPr>
    </w:lvl>
    <w:lvl w:ilvl="5" w:tplc="2C4228F8" w:tentative="1">
      <w:start w:val="1"/>
      <w:numFmt w:val="decimal"/>
      <w:lvlText w:val="%6."/>
      <w:lvlJc w:val="left"/>
      <w:pPr>
        <w:tabs>
          <w:tab w:val="num" w:pos="4320"/>
        </w:tabs>
        <w:ind w:left="4320" w:hanging="360"/>
      </w:pPr>
    </w:lvl>
    <w:lvl w:ilvl="6" w:tplc="30CC4D26" w:tentative="1">
      <w:start w:val="1"/>
      <w:numFmt w:val="decimal"/>
      <w:lvlText w:val="%7."/>
      <w:lvlJc w:val="left"/>
      <w:pPr>
        <w:tabs>
          <w:tab w:val="num" w:pos="5040"/>
        </w:tabs>
        <w:ind w:left="5040" w:hanging="360"/>
      </w:pPr>
    </w:lvl>
    <w:lvl w:ilvl="7" w:tplc="218693DC" w:tentative="1">
      <w:start w:val="1"/>
      <w:numFmt w:val="decimal"/>
      <w:lvlText w:val="%8."/>
      <w:lvlJc w:val="left"/>
      <w:pPr>
        <w:tabs>
          <w:tab w:val="num" w:pos="5760"/>
        </w:tabs>
        <w:ind w:left="5760" w:hanging="360"/>
      </w:pPr>
    </w:lvl>
    <w:lvl w:ilvl="8" w:tplc="FA36AD30" w:tentative="1">
      <w:start w:val="1"/>
      <w:numFmt w:val="decimal"/>
      <w:lvlText w:val="%9."/>
      <w:lvlJc w:val="left"/>
      <w:pPr>
        <w:tabs>
          <w:tab w:val="num" w:pos="6480"/>
        </w:tabs>
        <w:ind w:left="6480" w:hanging="360"/>
      </w:pPr>
    </w:lvl>
  </w:abstractNum>
  <w:abstractNum w:abstractNumId="5">
    <w:nsid w:val="2F30743C"/>
    <w:multiLevelType w:val="hybridMultilevel"/>
    <w:tmpl w:val="034A946C"/>
    <w:lvl w:ilvl="0" w:tplc="40090015">
      <w:start w:val="1"/>
      <w:numFmt w:val="upp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3D470CEE"/>
    <w:multiLevelType w:val="hybridMultilevel"/>
    <w:tmpl w:val="4DC61636"/>
    <w:lvl w:ilvl="0" w:tplc="9398CA74">
      <w:start w:val="7"/>
      <w:numFmt w:val="upperLetter"/>
      <w:lvlText w:val="%1."/>
      <w:lvlJc w:val="left"/>
      <w:pPr>
        <w:tabs>
          <w:tab w:val="num" w:pos="720"/>
        </w:tabs>
        <w:ind w:left="720" w:hanging="360"/>
      </w:pPr>
    </w:lvl>
    <w:lvl w:ilvl="1" w:tplc="6FE04320" w:tentative="1">
      <w:start w:val="1"/>
      <w:numFmt w:val="decimal"/>
      <w:lvlText w:val="%2."/>
      <w:lvlJc w:val="left"/>
      <w:pPr>
        <w:tabs>
          <w:tab w:val="num" w:pos="1440"/>
        </w:tabs>
        <w:ind w:left="1440" w:hanging="360"/>
      </w:pPr>
    </w:lvl>
    <w:lvl w:ilvl="2" w:tplc="8000E618" w:tentative="1">
      <w:start w:val="1"/>
      <w:numFmt w:val="decimal"/>
      <w:lvlText w:val="%3."/>
      <w:lvlJc w:val="left"/>
      <w:pPr>
        <w:tabs>
          <w:tab w:val="num" w:pos="2160"/>
        </w:tabs>
        <w:ind w:left="2160" w:hanging="360"/>
      </w:pPr>
    </w:lvl>
    <w:lvl w:ilvl="3" w:tplc="E92E3FA0" w:tentative="1">
      <w:start w:val="1"/>
      <w:numFmt w:val="decimal"/>
      <w:lvlText w:val="%4."/>
      <w:lvlJc w:val="left"/>
      <w:pPr>
        <w:tabs>
          <w:tab w:val="num" w:pos="2880"/>
        </w:tabs>
        <w:ind w:left="2880" w:hanging="360"/>
      </w:pPr>
    </w:lvl>
    <w:lvl w:ilvl="4" w:tplc="6A0494DC" w:tentative="1">
      <w:start w:val="1"/>
      <w:numFmt w:val="decimal"/>
      <w:lvlText w:val="%5."/>
      <w:lvlJc w:val="left"/>
      <w:pPr>
        <w:tabs>
          <w:tab w:val="num" w:pos="3600"/>
        </w:tabs>
        <w:ind w:left="3600" w:hanging="360"/>
      </w:pPr>
    </w:lvl>
    <w:lvl w:ilvl="5" w:tplc="4006AB90" w:tentative="1">
      <w:start w:val="1"/>
      <w:numFmt w:val="decimal"/>
      <w:lvlText w:val="%6."/>
      <w:lvlJc w:val="left"/>
      <w:pPr>
        <w:tabs>
          <w:tab w:val="num" w:pos="4320"/>
        </w:tabs>
        <w:ind w:left="4320" w:hanging="360"/>
      </w:pPr>
    </w:lvl>
    <w:lvl w:ilvl="6" w:tplc="48B47988" w:tentative="1">
      <w:start w:val="1"/>
      <w:numFmt w:val="decimal"/>
      <w:lvlText w:val="%7."/>
      <w:lvlJc w:val="left"/>
      <w:pPr>
        <w:tabs>
          <w:tab w:val="num" w:pos="5040"/>
        </w:tabs>
        <w:ind w:left="5040" w:hanging="360"/>
      </w:pPr>
    </w:lvl>
    <w:lvl w:ilvl="7" w:tplc="F68A9D98" w:tentative="1">
      <w:start w:val="1"/>
      <w:numFmt w:val="decimal"/>
      <w:lvlText w:val="%8."/>
      <w:lvlJc w:val="left"/>
      <w:pPr>
        <w:tabs>
          <w:tab w:val="num" w:pos="5760"/>
        </w:tabs>
        <w:ind w:left="5760" w:hanging="360"/>
      </w:pPr>
    </w:lvl>
    <w:lvl w:ilvl="8" w:tplc="81005B20" w:tentative="1">
      <w:start w:val="1"/>
      <w:numFmt w:val="decimal"/>
      <w:lvlText w:val="%9."/>
      <w:lvlJc w:val="left"/>
      <w:pPr>
        <w:tabs>
          <w:tab w:val="num" w:pos="6480"/>
        </w:tabs>
        <w:ind w:left="6480" w:hanging="360"/>
      </w:pPr>
    </w:lvl>
  </w:abstractNum>
  <w:abstractNum w:abstractNumId="7">
    <w:nsid w:val="3FF262DB"/>
    <w:multiLevelType w:val="hybridMultilevel"/>
    <w:tmpl w:val="52A4ED7A"/>
    <w:lvl w:ilvl="0" w:tplc="E5EE5EC8">
      <w:start w:val="4"/>
      <w:numFmt w:val="upperLetter"/>
      <w:lvlText w:val="%1."/>
      <w:lvlJc w:val="left"/>
      <w:pPr>
        <w:tabs>
          <w:tab w:val="num" w:pos="720"/>
        </w:tabs>
        <w:ind w:left="720" w:hanging="360"/>
      </w:pPr>
    </w:lvl>
    <w:lvl w:ilvl="1" w:tplc="8C4832AA" w:tentative="1">
      <w:start w:val="1"/>
      <w:numFmt w:val="decimal"/>
      <w:lvlText w:val="%2."/>
      <w:lvlJc w:val="left"/>
      <w:pPr>
        <w:tabs>
          <w:tab w:val="num" w:pos="1440"/>
        </w:tabs>
        <w:ind w:left="1440" w:hanging="360"/>
      </w:pPr>
    </w:lvl>
    <w:lvl w:ilvl="2" w:tplc="282220C6" w:tentative="1">
      <w:start w:val="1"/>
      <w:numFmt w:val="decimal"/>
      <w:lvlText w:val="%3."/>
      <w:lvlJc w:val="left"/>
      <w:pPr>
        <w:tabs>
          <w:tab w:val="num" w:pos="2160"/>
        </w:tabs>
        <w:ind w:left="2160" w:hanging="360"/>
      </w:pPr>
    </w:lvl>
    <w:lvl w:ilvl="3" w:tplc="CA70AADC" w:tentative="1">
      <w:start w:val="1"/>
      <w:numFmt w:val="decimal"/>
      <w:lvlText w:val="%4."/>
      <w:lvlJc w:val="left"/>
      <w:pPr>
        <w:tabs>
          <w:tab w:val="num" w:pos="2880"/>
        </w:tabs>
        <w:ind w:left="2880" w:hanging="360"/>
      </w:pPr>
    </w:lvl>
    <w:lvl w:ilvl="4" w:tplc="36C0E56C" w:tentative="1">
      <w:start w:val="1"/>
      <w:numFmt w:val="decimal"/>
      <w:lvlText w:val="%5."/>
      <w:lvlJc w:val="left"/>
      <w:pPr>
        <w:tabs>
          <w:tab w:val="num" w:pos="3600"/>
        </w:tabs>
        <w:ind w:left="3600" w:hanging="360"/>
      </w:pPr>
    </w:lvl>
    <w:lvl w:ilvl="5" w:tplc="1AD60312" w:tentative="1">
      <w:start w:val="1"/>
      <w:numFmt w:val="decimal"/>
      <w:lvlText w:val="%6."/>
      <w:lvlJc w:val="left"/>
      <w:pPr>
        <w:tabs>
          <w:tab w:val="num" w:pos="4320"/>
        </w:tabs>
        <w:ind w:left="4320" w:hanging="360"/>
      </w:pPr>
    </w:lvl>
    <w:lvl w:ilvl="6" w:tplc="0630A5C2" w:tentative="1">
      <w:start w:val="1"/>
      <w:numFmt w:val="decimal"/>
      <w:lvlText w:val="%7."/>
      <w:lvlJc w:val="left"/>
      <w:pPr>
        <w:tabs>
          <w:tab w:val="num" w:pos="5040"/>
        </w:tabs>
        <w:ind w:left="5040" w:hanging="360"/>
      </w:pPr>
    </w:lvl>
    <w:lvl w:ilvl="7" w:tplc="85709F2E" w:tentative="1">
      <w:start w:val="1"/>
      <w:numFmt w:val="decimal"/>
      <w:lvlText w:val="%8."/>
      <w:lvlJc w:val="left"/>
      <w:pPr>
        <w:tabs>
          <w:tab w:val="num" w:pos="5760"/>
        </w:tabs>
        <w:ind w:left="5760" w:hanging="360"/>
      </w:pPr>
    </w:lvl>
    <w:lvl w:ilvl="8" w:tplc="51A83534" w:tentative="1">
      <w:start w:val="1"/>
      <w:numFmt w:val="decimal"/>
      <w:lvlText w:val="%9."/>
      <w:lvlJc w:val="left"/>
      <w:pPr>
        <w:tabs>
          <w:tab w:val="num" w:pos="6480"/>
        </w:tabs>
        <w:ind w:left="6480" w:hanging="360"/>
      </w:pPr>
    </w:lvl>
  </w:abstractNum>
  <w:abstractNum w:abstractNumId="8">
    <w:nsid w:val="4BAA7FF2"/>
    <w:multiLevelType w:val="hybridMultilevel"/>
    <w:tmpl w:val="95F2E284"/>
    <w:lvl w:ilvl="0" w:tplc="5D447C44">
      <w:start w:val="2"/>
      <w:numFmt w:val="upperLetter"/>
      <w:lvlText w:val="%1."/>
      <w:lvlJc w:val="left"/>
      <w:pPr>
        <w:tabs>
          <w:tab w:val="num" w:pos="720"/>
        </w:tabs>
        <w:ind w:left="720" w:hanging="360"/>
      </w:pPr>
    </w:lvl>
    <w:lvl w:ilvl="1" w:tplc="CCF690C8" w:tentative="1">
      <w:start w:val="1"/>
      <w:numFmt w:val="decimal"/>
      <w:lvlText w:val="%2."/>
      <w:lvlJc w:val="left"/>
      <w:pPr>
        <w:tabs>
          <w:tab w:val="num" w:pos="1440"/>
        </w:tabs>
        <w:ind w:left="1440" w:hanging="360"/>
      </w:pPr>
    </w:lvl>
    <w:lvl w:ilvl="2" w:tplc="D04805BA" w:tentative="1">
      <w:start w:val="1"/>
      <w:numFmt w:val="decimal"/>
      <w:lvlText w:val="%3."/>
      <w:lvlJc w:val="left"/>
      <w:pPr>
        <w:tabs>
          <w:tab w:val="num" w:pos="2160"/>
        </w:tabs>
        <w:ind w:left="2160" w:hanging="360"/>
      </w:pPr>
    </w:lvl>
    <w:lvl w:ilvl="3" w:tplc="137C01DE" w:tentative="1">
      <w:start w:val="1"/>
      <w:numFmt w:val="decimal"/>
      <w:lvlText w:val="%4."/>
      <w:lvlJc w:val="left"/>
      <w:pPr>
        <w:tabs>
          <w:tab w:val="num" w:pos="2880"/>
        </w:tabs>
        <w:ind w:left="2880" w:hanging="360"/>
      </w:pPr>
    </w:lvl>
    <w:lvl w:ilvl="4" w:tplc="087E3D3E" w:tentative="1">
      <w:start w:val="1"/>
      <w:numFmt w:val="decimal"/>
      <w:lvlText w:val="%5."/>
      <w:lvlJc w:val="left"/>
      <w:pPr>
        <w:tabs>
          <w:tab w:val="num" w:pos="3600"/>
        </w:tabs>
        <w:ind w:left="3600" w:hanging="360"/>
      </w:pPr>
    </w:lvl>
    <w:lvl w:ilvl="5" w:tplc="EDC2B8A4" w:tentative="1">
      <w:start w:val="1"/>
      <w:numFmt w:val="decimal"/>
      <w:lvlText w:val="%6."/>
      <w:lvlJc w:val="left"/>
      <w:pPr>
        <w:tabs>
          <w:tab w:val="num" w:pos="4320"/>
        </w:tabs>
        <w:ind w:left="4320" w:hanging="360"/>
      </w:pPr>
    </w:lvl>
    <w:lvl w:ilvl="6" w:tplc="0CE4068A" w:tentative="1">
      <w:start w:val="1"/>
      <w:numFmt w:val="decimal"/>
      <w:lvlText w:val="%7."/>
      <w:lvlJc w:val="left"/>
      <w:pPr>
        <w:tabs>
          <w:tab w:val="num" w:pos="5040"/>
        </w:tabs>
        <w:ind w:left="5040" w:hanging="360"/>
      </w:pPr>
    </w:lvl>
    <w:lvl w:ilvl="7" w:tplc="5538D3E6" w:tentative="1">
      <w:start w:val="1"/>
      <w:numFmt w:val="decimal"/>
      <w:lvlText w:val="%8."/>
      <w:lvlJc w:val="left"/>
      <w:pPr>
        <w:tabs>
          <w:tab w:val="num" w:pos="5760"/>
        </w:tabs>
        <w:ind w:left="5760" w:hanging="360"/>
      </w:pPr>
    </w:lvl>
    <w:lvl w:ilvl="8" w:tplc="C30EA2DE" w:tentative="1">
      <w:start w:val="1"/>
      <w:numFmt w:val="decimal"/>
      <w:lvlText w:val="%9."/>
      <w:lvlJc w:val="left"/>
      <w:pPr>
        <w:tabs>
          <w:tab w:val="num" w:pos="6480"/>
        </w:tabs>
        <w:ind w:left="6480" w:hanging="360"/>
      </w:pPr>
    </w:lvl>
  </w:abstractNum>
  <w:abstractNum w:abstractNumId="9">
    <w:nsid w:val="54B02669"/>
    <w:multiLevelType w:val="multilevel"/>
    <w:tmpl w:val="76AAF71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nsid w:val="66AC2778"/>
    <w:multiLevelType w:val="hybridMultilevel"/>
    <w:tmpl w:val="C11CEA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6D261CD6"/>
    <w:multiLevelType w:val="multilevel"/>
    <w:tmpl w:val="E3F03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0AD6B93"/>
    <w:multiLevelType w:val="hybridMultilevel"/>
    <w:tmpl w:val="610EC9CC"/>
    <w:lvl w:ilvl="0" w:tplc="2DB02812">
      <w:start w:val="6"/>
      <w:numFmt w:val="upperLetter"/>
      <w:lvlText w:val="%1."/>
      <w:lvlJc w:val="left"/>
      <w:pPr>
        <w:tabs>
          <w:tab w:val="num" w:pos="720"/>
        </w:tabs>
        <w:ind w:left="720" w:hanging="360"/>
      </w:pPr>
    </w:lvl>
    <w:lvl w:ilvl="1" w:tplc="C7FEE836" w:tentative="1">
      <w:start w:val="1"/>
      <w:numFmt w:val="decimal"/>
      <w:lvlText w:val="%2."/>
      <w:lvlJc w:val="left"/>
      <w:pPr>
        <w:tabs>
          <w:tab w:val="num" w:pos="1440"/>
        </w:tabs>
        <w:ind w:left="1440" w:hanging="360"/>
      </w:pPr>
    </w:lvl>
    <w:lvl w:ilvl="2" w:tplc="F04C20F4" w:tentative="1">
      <w:start w:val="1"/>
      <w:numFmt w:val="decimal"/>
      <w:lvlText w:val="%3."/>
      <w:lvlJc w:val="left"/>
      <w:pPr>
        <w:tabs>
          <w:tab w:val="num" w:pos="2160"/>
        </w:tabs>
        <w:ind w:left="2160" w:hanging="360"/>
      </w:pPr>
    </w:lvl>
    <w:lvl w:ilvl="3" w:tplc="BA107E64" w:tentative="1">
      <w:start w:val="1"/>
      <w:numFmt w:val="decimal"/>
      <w:lvlText w:val="%4."/>
      <w:lvlJc w:val="left"/>
      <w:pPr>
        <w:tabs>
          <w:tab w:val="num" w:pos="2880"/>
        </w:tabs>
        <w:ind w:left="2880" w:hanging="360"/>
      </w:pPr>
    </w:lvl>
    <w:lvl w:ilvl="4" w:tplc="49EEACA6" w:tentative="1">
      <w:start w:val="1"/>
      <w:numFmt w:val="decimal"/>
      <w:lvlText w:val="%5."/>
      <w:lvlJc w:val="left"/>
      <w:pPr>
        <w:tabs>
          <w:tab w:val="num" w:pos="3600"/>
        </w:tabs>
        <w:ind w:left="3600" w:hanging="360"/>
      </w:pPr>
    </w:lvl>
    <w:lvl w:ilvl="5" w:tplc="ECF8720C" w:tentative="1">
      <w:start w:val="1"/>
      <w:numFmt w:val="decimal"/>
      <w:lvlText w:val="%6."/>
      <w:lvlJc w:val="left"/>
      <w:pPr>
        <w:tabs>
          <w:tab w:val="num" w:pos="4320"/>
        </w:tabs>
        <w:ind w:left="4320" w:hanging="360"/>
      </w:pPr>
    </w:lvl>
    <w:lvl w:ilvl="6" w:tplc="DB388BF8" w:tentative="1">
      <w:start w:val="1"/>
      <w:numFmt w:val="decimal"/>
      <w:lvlText w:val="%7."/>
      <w:lvlJc w:val="left"/>
      <w:pPr>
        <w:tabs>
          <w:tab w:val="num" w:pos="5040"/>
        </w:tabs>
        <w:ind w:left="5040" w:hanging="360"/>
      </w:pPr>
    </w:lvl>
    <w:lvl w:ilvl="7" w:tplc="28E8D32E" w:tentative="1">
      <w:start w:val="1"/>
      <w:numFmt w:val="decimal"/>
      <w:lvlText w:val="%8."/>
      <w:lvlJc w:val="left"/>
      <w:pPr>
        <w:tabs>
          <w:tab w:val="num" w:pos="5760"/>
        </w:tabs>
        <w:ind w:left="5760" w:hanging="360"/>
      </w:pPr>
    </w:lvl>
    <w:lvl w:ilvl="8" w:tplc="3724D7C2" w:tentative="1">
      <w:start w:val="1"/>
      <w:numFmt w:val="decimal"/>
      <w:lvlText w:val="%9."/>
      <w:lvlJc w:val="left"/>
      <w:pPr>
        <w:tabs>
          <w:tab w:val="num" w:pos="6480"/>
        </w:tabs>
        <w:ind w:left="6480" w:hanging="360"/>
      </w:pPr>
    </w:lvl>
  </w:abstractNum>
  <w:abstractNum w:abstractNumId="13">
    <w:nsid w:val="76781C2A"/>
    <w:multiLevelType w:val="hybridMultilevel"/>
    <w:tmpl w:val="4ECC81FC"/>
    <w:lvl w:ilvl="0" w:tplc="47643826">
      <w:start w:val="3"/>
      <w:numFmt w:val="upperLetter"/>
      <w:lvlText w:val="%1."/>
      <w:lvlJc w:val="left"/>
      <w:pPr>
        <w:tabs>
          <w:tab w:val="num" w:pos="720"/>
        </w:tabs>
        <w:ind w:left="720" w:hanging="360"/>
      </w:pPr>
    </w:lvl>
    <w:lvl w:ilvl="1" w:tplc="890C3B6E" w:tentative="1">
      <w:start w:val="1"/>
      <w:numFmt w:val="decimal"/>
      <w:lvlText w:val="%2."/>
      <w:lvlJc w:val="left"/>
      <w:pPr>
        <w:tabs>
          <w:tab w:val="num" w:pos="1440"/>
        </w:tabs>
        <w:ind w:left="1440" w:hanging="360"/>
      </w:pPr>
    </w:lvl>
    <w:lvl w:ilvl="2" w:tplc="4656D220" w:tentative="1">
      <w:start w:val="1"/>
      <w:numFmt w:val="decimal"/>
      <w:lvlText w:val="%3."/>
      <w:lvlJc w:val="left"/>
      <w:pPr>
        <w:tabs>
          <w:tab w:val="num" w:pos="2160"/>
        </w:tabs>
        <w:ind w:left="2160" w:hanging="360"/>
      </w:pPr>
    </w:lvl>
    <w:lvl w:ilvl="3" w:tplc="A8508258" w:tentative="1">
      <w:start w:val="1"/>
      <w:numFmt w:val="decimal"/>
      <w:lvlText w:val="%4."/>
      <w:lvlJc w:val="left"/>
      <w:pPr>
        <w:tabs>
          <w:tab w:val="num" w:pos="2880"/>
        </w:tabs>
        <w:ind w:left="2880" w:hanging="360"/>
      </w:pPr>
    </w:lvl>
    <w:lvl w:ilvl="4" w:tplc="EC180FDE" w:tentative="1">
      <w:start w:val="1"/>
      <w:numFmt w:val="decimal"/>
      <w:lvlText w:val="%5."/>
      <w:lvlJc w:val="left"/>
      <w:pPr>
        <w:tabs>
          <w:tab w:val="num" w:pos="3600"/>
        </w:tabs>
        <w:ind w:left="3600" w:hanging="360"/>
      </w:pPr>
    </w:lvl>
    <w:lvl w:ilvl="5" w:tplc="110075EA" w:tentative="1">
      <w:start w:val="1"/>
      <w:numFmt w:val="decimal"/>
      <w:lvlText w:val="%6."/>
      <w:lvlJc w:val="left"/>
      <w:pPr>
        <w:tabs>
          <w:tab w:val="num" w:pos="4320"/>
        </w:tabs>
        <w:ind w:left="4320" w:hanging="360"/>
      </w:pPr>
    </w:lvl>
    <w:lvl w:ilvl="6" w:tplc="EE5E1CD0" w:tentative="1">
      <w:start w:val="1"/>
      <w:numFmt w:val="decimal"/>
      <w:lvlText w:val="%7."/>
      <w:lvlJc w:val="left"/>
      <w:pPr>
        <w:tabs>
          <w:tab w:val="num" w:pos="5040"/>
        </w:tabs>
        <w:ind w:left="5040" w:hanging="360"/>
      </w:pPr>
    </w:lvl>
    <w:lvl w:ilvl="7" w:tplc="975E7668" w:tentative="1">
      <w:start w:val="1"/>
      <w:numFmt w:val="decimal"/>
      <w:lvlText w:val="%8."/>
      <w:lvlJc w:val="left"/>
      <w:pPr>
        <w:tabs>
          <w:tab w:val="num" w:pos="5760"/>
        </w:tabs>
        <w:ind w:left="5760" w:hanging="360"/>
      </w:pPr>
    </w:lvl>
    <w:lvl w:ilvl="8" w:tplc="DB6ECE1C" w:tentative="1">
      <w:start w:val="1"/>
      <w:numFmt w:val="decimal"/>
      <w:lvlText w:val="%9."/>
      <w:lvlJc w:val="left"/>
      <w:pPr>
        <w:tabs>
          <w:tab w:val="num" w:pos="6480"/>
        </w:tabs>
        <w:ind w:left="6480" w:hanging="360"/>
      </w:pPr>
    </w:lvl>
  </w:abstractNum>
  <w:abstractNum w:abstractNumId="14">
    <w:nsid w:val="7B8B55D2"/>
    <w:multiLevelType w:val="hybridMultilevel"/>
    <w:tmpl w:val="57CE087E"/>
    <w:lvl w:ilvl="0" w:tplc="04BC20EE">
      <w:start w:val="5"/>
      <w:numFmt w:val="upperLetter"/>
      <w:lvlText w:val="%1."/>
      <w:lvlJc w:val="left"/>
      <w:pPr>
        <w:tabs>
          <w:tab w:val="num" w:pos="720"/>
        </w:tabs>
        <w:ind w:left="720" w:hanging="360"/>
      </w:pPr>
    </w:lvl>
    <w:lvl w:ilvl="1" w:tplc="D64229C2" w:tentative="1">
      <w:start w:val="1"/>
      <w:numFmt w:val="decimal"/>
      <w:lvlText w:val="%2."/>
      <w:lvlJc w:val="left"/>
      <w:pPr>
        <w:tabs>
          <w:tab w:val="num" w:pos="1440"/>
        </w:tabs>
        <w:ind w:left="1440" w:hanging="360"/>
      </w:pPr>
    </w:lvl>
    <w:lvl w:ilvl="2" w:tplc="745C491A" w:tentative="1">
      <w:start w:val="1"/>
      <w:numFmt w:val="decimal"/>
      <w:lvlText w:val="%3."/>
      <w:lvlJc w:val="left"/>
      <w:pPr>
        <w:tabs>
          <w:tab w:val="num" w:pos="2160"/>
        </w:tabs>
        <w:ind w:left="2160" w:hanging="360"/>
      </w:pPr>
    </w:lvl>
    <w:lvl w:ilvl="3" w:tplc="C6E4C8BA" w:tentative="1">
      <w:start w:val="1"/>
      <w:numFmt w:val="decimal"/>
      <w:lvlText w:val="%4."/>
      <w:lvlJc w:val="left"/>
      <w:pPr>
        <w:tabs>
          <w:tab w:val="num" w:pos="2880"/>
        </w:tabs>
        <w:ind w:left="2880" w:hanging="360"/>
      </w:pPr>
    </w:lvl>
    <w:lvl w:ilvl="4" w:tplc="3F2868CC" w:tentative="1">
      <w:start w:val="1"/>
      <w:numFmt w:val="decimal"/>
      <w:lvlText w:val="%5."/>
      <w:lvlJc w:val="left"/>
      <w:pPr>
        <w:tabs>
          <w:tab w:val="num" w:pos="3600"/>
        </w:tabs>
        <w:ind w:left="3600" w:hanging="360"/>
      </w:pPr>
    </w:lvl>
    <w:lvl w:ilvl="5" w:tplc="D488EEC8" w:tentative="1">
      <w:start w:val="1"/>
      <w:numFmt w:val="decimal"/>
      <w:lvlText w:val="%6."/>
      <w:lvlJc w:val="left"/>
      <w:pPr>
        <w:tabs>
          <w:tab w:val="num" w:pos="4320"/>
        </w:tabs>
        <w:ind w:left="4320" w:hanging="360"/>
      </w:pPr>
    </w:lvl>
    <w:lvl w:ilvl="6" w:tplc="10F62A06" w:tentative="1">
      <w:start w:val="1"/>
      <w:numFmt w:val="decimal"/>
      <w:lvlText w:val="%7."/>
      <w:lvlJc w:val="left"/>
      <w:pPr>
        <w:tabs>
          <w:tab w:val="num" w:pos="5040"/>
        </w:tabs>
        <w:ind w:left="5040" w:hanging="360"/>
      </w:pPr>
    </w:lvl>
    <w:lvl w:ilvl="7" w:tplc="70C21DAC" w:tentative="1">
      <w:start w:val="1"/>
      <w:numFmt w:val="decimal"/>
      <w:lvlText w:val="%8."/>
      <w:lvlJc w:val="left"/>
      <w:pPr>
        <w:tabs>
          <w:tab w:val="num" w:pos="5760"/>
        </w:tabs>
        <w:ind w:left="5760" w:hanging="360"/>
      </w:pPr>
    </w:lvl>
    <w:lvl w:ilvl="8" w:tplc="92F8A67E" w:tentative="1">
      <w:start w:val="1"/>
      <w:numFmt w:val="decimal"/>
      <w:lvlText w:val="%9."/>
      <w:lvlJc w:val="left"/>
      <w:pPr>
        <w:tabs>
          <w:tab w:val="num" w:pos="6480"/>
        </w:tabs>
        <w:ind w:left="6480" w:hanging="360"/>
      </w:pPr>
    </w:lvl>
  </w:abstractNum>
  <w:num w:numId="1">
    <w:abstractNumId w:val="9"/>
  </w:num>
  <w:num w:numId="2">
    <w:abstractNumId w:val="10"/>
  </w:num>
  <w:num w:numId="3">
    <w:abstractNumId w:val="1"/>
  </w:num>
  <w:num w:numId="4">
    <w:abstractNumId w:val="3"/>
  </w:num>
  <w:num w:numId="5">
    <w:abstractNumId w:val="11"/>
    <w:lvlOverride w:ilvl="0">
      <w:lvl w:ilvl="0">
        <w:numFmt w:val="upperLetter"/>
        <w:lvlText w:val="%1."/>
        <w:lvlJc w:val="left"/>
      </w:lvl>
    </w:lvlOverride>
  </w:num>
  <w:num w:numId="6">
    <w:abstractNumId w:val="8"/>
  </w:num>
  <w:num w:numId="7">
    <w:abstractNumId w:val="13"/>
  </w:num>
  <w:num w:numId="8">
    <w:abstractNumId w:val="7"/>
  </w:num>
  <w:num w:numId="9">
    <w:abstractNumId w:val="14"/>
  </w:num>
  <w:num w:numId="10">
    <w:abstractNumId w:val="12"/>
  </w:num>
  <w:num w:numId="11">
    <w:abstractNumId w:val="6"/>
  </w:num>
  <w:num w:numId="12">
    <w:abstractNumId w:val="0"/>
  </w:num>
  <w:num w:numId="13">
    <w:abstractNumId w:val="2"/>
  </w:num>
  <w:num w:numId="14">
    <w:abstractNumId w:val="4"/>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
  <w:rsids>
    <w:rsidRoot w:val="0048741C"/>
    <w:rsid w:val="00024996"/>
    <w:rsid w:val="00235983"/>
    <w:rsid w:val="0026009E"/>
    <w:rsid w:val="00321E7A"/>
    <w:rsid w:val="0033205E"/>
    <w:rsid w:val="003B32CE"/>
    <w:rsid w:val="00436080"/>
    <w:rsid w:val="0048741C"/>
    <w:rsid w:val="00814B83"/>
    <w:rsid w:val="008E635C"/>
    <w:rsid w:val="00A65DBB"/>
    <w:rsid w:val="00B36FFE"/>
    <w:rsid w:val="00C51A96"/>
    <w:rsid w:val="00D95B07"/>
    <w:rsid w:val="00DA4867"/>
    <w:rsid w:val="00F07883"/>
    <w:rsid w:val="00F45C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2AC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color w:val="000000"/>
        <w:sz w:val="22"/>
        <w:szCs w:val="22"/>
        <w:lang w:val="en-IN" w:eastAsia="en-US" w:bidi="ar-SA"/>
      </w:rPr>
    </w:rPrDefault>
    <w:pPrDefault>
      <w:pPr>
        <w:pBdr>
          <w:top w:val="nil"/>
          <w:left w:val="nil"/>
          <w:bottom w:val="nil"/>
          <w:right w:val="nil"/>
          <w:between w:val="nil"/>
        </w:pBd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DA4867"/>
    <w:pPr>
      <w:tabs>
        <w:tab w:val="center" w:pos="4680"/>
        <w:tab w:val="right" w:pos="9360"/>
      </w:tabs>
      <w:spacing w:line="240" w:lineRule="auto"/>
    </w:pPr>
  </w:style>
  <w:style w:type="character" w:customStyle="1" w:styleId="HeaderChar">
    <w:name w:val="Header Char"/>
    <w:basedOn w:val="DefaultParagraphFont"/>
    <w:link w:val="Header"/>
    <w:uiPriority w:val="99"/>
    <w:rsid w:val="00DA4867"/>
  </w:style>
  <w:style w:type="paragraph" w:styleId="Footer">
    <w:name w:val="footer"/>
    <w:basedOn w:val="Normal"/>
    <w:link w:val="FooterChar"/>
    <w:uiPriority w:val="99"/>
    <w:unhideWhenUsed/>
    <w:rsid w:val="00DA4867"/>
    <w:pPr>
      <w:tabs>
        <w:tab w:val="center" w:pos="4680"/>
        <w:tab w:val="right" w:pos="9360"/>
      </w:tabs>
      <w:spacing w:line="240" w:lineRule="auto"/>
    </w:pPr>
  </w:style>
  <w:style w:type="character" w:customStyle="1" w:styleId="FooterChar">
    <w:name w:val="Footer Char"/>
    <w:basedOn w:val="DefaultParagraphFont"/>
    <w:link w:val="Footer"/>
    <w:uiPriority w:val="99"/>
    <w:rsid w:val="00DA4867"/>
  </w:style>
  <w:style w:type="paragraph" w:styleId="ListParagraph">
    <w:name w:val="List Paragraph"/>
    <w:basedOn w:val="Normal"/>
    <w:uiPriority w:val="34"/>
    <w:qFormat/>
    <w:rsid w:val="00DA4867"/>
    <w:pPr>
      <w:pBdr>
        <w:top w:val="none" w:sz="0" w:space="0" w:color="auto"/>
        <w:left w:val="none" w:sz="0" w:space="0" w:color="auto"/>
        <w:bottom w:val="none" w:sz="0" w:space="0" w:color="auto"/>
        <w:right w:val="none" w:sz="0" w:space="0" w:color="auto"/>
        <w:between w:val="none" w:sz="0" w:space="0" w:color="auto"/>
      </w:pBdr>
      <w:spacing w:after="160" w:line="259" w:lineRule="auto"/>
      <w:ind w:left="720"/>
      <w:contextualSpacing/>
    </w:pPr>
    <w:rPr>
      <w:rFonts w:asciiTheme="minorHAnsi" w:eastAsiaTheme="minorHAnsi" w:hAnsiTheme="minorHAnsi" w:cstheme="minorBidi"/>
      <w:color w:val="auto"/>
      <w:lang w:val="en-US"/>
    </w:rPr>
  </w:style>
  <w:style w:type="paragraph" w:styleId="NormalWeb">
    <w:name w:val="Normal (Web)"/>
    <w:basedOn w:val="Normal"/>
    <w:uiPriority w:val="99"/>
    <w:semiHidden/>
    <w:unhideWhenUsed/>
    <w:rsid w:val="0026009E"/>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rFonts w:ascii="Times New Roman" w:eastAsia="Times New Roman" w:hAnsi="Times New Roman" w:cs="Times New Roman"/>
      <w:color w:val="auto"/>
      <w:sz w:val="24"/>
      <w:szCs w:val="24"/>
      <w:lang w:eastAsia="en-IN"/>
    </w:rPr>
  </w:style>
  <w:style w:type="character" w:customStyle="1" w:styleId="apple-tab-span">
    <w:name w:val="apple-tab-span"/>
    <w:basedOn w:val="DefaultParagraphFont"/>
    <w:rsid w:val="0026009E"/>
  </w:style>
  <w:style w:type="paragraph" w:styleId="BalloonText">
    <w:name w:val="Balloon Text"/>
    <w:basedOn w:val="Normal"/>
    <w:link w:val="BalloonTextChar"/>
    <w:uiPriority w:val="99"/>
    <w:semiHidden/>
    <w:unhideWhenUsed/>
    <w:rsid w:val="008E635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635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color w:val="000000"/>
        <w:sz w:val="22"/>
        <w:szCs w:val="22"/>
        <w:lang w:val="en-IN" w:eastAsia="en-US" w:bidi="ar-SA"/>
      </w:rPr>
    </w:rPrDefault>
    <w:pPrDefault>
      <w:pPr>
        <w:pBdr>
          <w:top w:val="nil"/>
          <w:left w:val="nil"/>
          <w:bottom w:val="nil"/>
          <w:right w:val="nil"/>
          <w:between w:val="nil"/>
        </w:pBd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DA4867"/>
    <w:pPr>
      <w:tabs>
        <w:tab w:val="center" w:pos="4680"/>
        <w:tab w:val="right" w:pos="9360"/>
      </w:tabs>
      <w:spacing w:line="240" w:lineRule="auto"/>
    </w:pPr>
  </w:style>
  <w:style w:type="character" w:customStyle="1" w:styleId="HeaderChar">
    <w:name w:val="Header Char"/>
    <w:basedOn w:val="DefaultParagraphFont"/>
    <w:link w:val="Header"/>
    <w:uiPriority w:val="99"/>
    <w:rsid w:val="00DA4867"/>
  </w:style>
  <w:style w:type="paragraph" w:styleId="Footer">
    <w:name w:val="footer"/>
    <w:basedOn w:val="Normal"/>
    <w:link w:val="FooterChar"/>
    <w:uiPriority w:val="99"/>
    <w:unhideWhenUsed/>
    <w:rsid w:val="00DA4867"/>
    <w:pPr>
      <w:tabs>
        <w:tab w:val="center" w:pos="4680"/>
        <w:tab w:val="right" w:pos="9360"/>
      </w:tabs>
      <w:spacing w:line="240" w:lineRule="auto"/>
    </w:pPr>
  </w:style>
  <w:style w:type="character" w:customStyle="1" w:styleId="FooterChar">
    <w:name w:val="Footer Char"/>
    <w:basedOn w:val="DefaultParagraphFont"/>
    <w:link w:val="Footer"/>
    <w:uiPriority w:val="99"/>
    <w:rsid w:val="00DA4867"/>
  </w:style>
  <w:style w:type="paragraph" w:styleId="ListParagraph">
    <w:name w:val="List Paragraph"/>
    <w:basedOn w:val="Normal"/>
    <w:uiPriority w:val="34"/>
    <w:qFormat/>
    <w:rsid w:val="00DA4867"/>
    <w:pPr>
      <w:pBdr>
        <w:top w:val="none" w:sz="0" w:space="0" w:color="auto"/>
        <w:left w:val="none" w:sz="0" w:space="0" w:color="auto"/>
        <w:bottom w:val="none" w:sz="0" w:space="0" w:color="auto"/>
        <w:right w:val="none" w:sz="0" w:space="0" w:color="auto"/>
        <w:between w:val="none" w:sz="0" w:space="0" w:color="auto"/>
      </w:pBdr>
      <w:spacing w:after="160" w:line="259" w:lineRule="auto"/>
      <w:ind w:left="720"/>
      <w:contextualSpacing/>
    </w:pPr>
    <w:rPr>
      <w:rFonts w:asciiTheme="minorHAnsi" w:eastAsiaTheme="minorHAnsi" w:hAnsiTheme="minorHAnsi" w:cstheme="minorBidi"/>
      <w:color w:val="auto"/>
      <w:lang w:val="en-US"/>
    </w:rPr>
  </w:style>
  <w:style w:type="paragraph" w:styleId="NormalWeb">
    <w:name w:val="Normal (Web)"/>
    <w:basedOn w:val="Normal"/>
    <w:uiPriority w:val="99"/>
    <w:semiHidden/>
    <w:unhideWhenUsed/>
    <w:rsid w:val="0026009E"/>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rFonts w:ascii="Times New Roman" w:eastAsia="Times New Roman" w:hAnsi="Times New Roman" w:cs="Times New Roman"/>
      <w:color w:val="auto"/>
      <w:sz w:val="24"/>
      <w:szCs w:val="24"/>
      <w:lang w:eastAsia="en-IN"/>
    </w:rPr>
  </w:style>
  <w:style w:type="character" w:customStyle="1" w:styleId="apple-tab-span">
    <w:name w:val="apple-tab-span"/>
    <w:basedOn w:val="DefaultParagraphFont"/>
    <w:rsid w:val="0026009E"/>
  </w:style>
  <w:style w:type="paragraph" w:styleId="BalloonText">
    <w:name w:val="Balloon Text"/>
    <w:basedOn w:val="Normal"/>
    <w:link w:val="BalloonTextChar"/>
    <w:uiPriority w:val="99"/>
    <w:semiHidden/>
    <w:unhideWhenUsed/>
    <w:rsid w:val="008E635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635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226600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2</Pages>
  <Words>579</Words>
  <Characters>3302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Blueberry63</dc:creator>
  <cp:lastModifiedBy>Admin</cp:lastModifiedBy>
  <cp:revision>14</cp:revision>
  <cp:lastPrinted>2019-02-14T10:19:00Z</cp:lastPrinted>
  <dcterms:created xsi:type="dcterms:W3CDTF">2017-09-04T08:52:00Z</dcterms:created>
  <dcterms:modified xsi:type="dcterms:W3CDTF">2020-08-31T09:31:00Z</dcterms:modified>
</cp:coreProperties>
</file>