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26</w:t>
      </w:r>
    </w:p>
    <w:p>
      <w:pPr>
        <w:pStyle w:val="BodyText"/>
        <w:spacing w:before="5"/>
        <w:ind w:left="0" w:firstLine="0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(Regulation No. 143)</w:t>
      </w:r>
    </w:p>
    <w:p>
      <w:pPr>
        <w:pStyle w:val="BodyText"/>
        <w:spacing w:before="3"/>
        <w:ind w:left="0" w:firstLine="0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Matter</w:t>
      </w:r>
      <w:r>
        <w:rPr>
          <w:spacing w:val="-2"/>
          <w:sz w:val="20"/>
        </w:rPr>
        <w:t> </w:t>
      </w:r>
      <w:r>
        <w:rPr>
          <w:sz w:val="20"/>
        </w:rPr>
        <w:t>No.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</w:t>
      </w:r>
      <w:r>
        <w:rPr>
          <w:spacing w:val="-3"/>
          <w:sz w:val="20"/>
        </w:rPr>
        <w:t> </w:t>
      </w:r>
      <w:r>
        <w:rPr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</w:t>
      </w:r>
      <w:r>
        <w:rPr>
          <w:spacing w:val="-3"/>
          <w:sz w:val="20"/>
        </w:rPr>
        <w:t> </w:t>
      </w:r>
      <w:r>
        <w:rPr>
          <w:sz w:val="20"/>
        </w:rPr>
        <w:t>Applicant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5"/>
          <w:sz w:val="20"/>
        </w:rPr>
        <w:t> </w:t>
      </w:r>
      <w:r>
        <w:rPr>
          <w:sz w:val="20"/>
        </w:rPr>
        <w:t>Undertaking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 the order</w:t>
      </w:r>
      <w:r>
        <w:rPr>
          <w:spacing w:val="-19"/>
          <w:sz w:val="20"/>
        </w:rPr>
        <w:t> </w:t>
      </w:r>
      <w:r>
        <w:rPr>
          <w:sz w:val="20"/>
        </w:rPr>
        <w:t>passed.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 issue of</w:t>
      </w:r>
      <w:r>
        <w:rPr>
          <w:spacing w:val="-6"/>
          <w:sz w:val="20"/>
        </w:rPr>
        <w:t> </w:t>
      </w:r>
      <w:r>
        <w:rPr>
          <w:sz w:val="20"/>
        </w:rPr>
        <w:t>certificate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Amount to be</w:t>
      </w:r>
      <w:r>
        <w:rPr>
          <w:spacing w:val="-5"/>
          <w:sz w:val="20"/>
        </w:rPr>
        <w:t> </w:t>
      </w:r>
      <w:r>
        <w:rPr>
          <w:sz w:val="20"/>
        </w:rPr>
        <w:t>recovered.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and date of the dispatch to the</w:t>
      </w:r>
      <w:r>
        <w:rPr>
          <w:spacing w:val="-10"/>
          <w:sz w:val="20"/>
        </w:rPr>
        <w:t> </w:t>
      </w:r>
      <w:r>
        <w:rPr>
          <w:sz w:val="20"/>
        </w:rPr>
        <w:t>Collector.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and date of the letter received from the collector and</w:t>
      </w:r>
      <w:r>
        <w:rPr>
          <w:spacing w:val="-18"/>
          <w:sz w:val="20"/>
        </w:rPr>
        <w:t> </w:t>
      </w:r>
      <w:r>
        <w:rPr>
          <w:sz w:val="20"/>
        </w:rPr>
        <w:t>progress.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19" w:right="0" w:hanging="361"/>
        <w:jc w:val="left"/>
        <w:rPr>
          <w:sz w:val="20"/>
        </w:rPr>
      </w:pPr>
      <w:r>
        <w:rPr>
          <w:sz w:val="20"/>
        </w:rPr>
        <w:t>Remarks, if</w:t>
      </w:r>
      <w:r>
        <w:rPr>
          <w:spacing w:val="-3"/>
          <w:sz w:val="20"/>
        </w:rPr>
        <w:t> </w:t>
      </w:r>
      <w:r>
        <w:rPr>
          <w:sz w:val="20"/>
        </w:rPr>
        <w:t>any.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- 133</dc:title>
  <dcterms:created xsi:type="dcterms:W3CDTF">2020-09-15T12:21:02Z</dcterms:created>
  <dcterms:modified xsi:type="dcterms:W3CDTF">2020-09-15T12:21:02Z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