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right="-3"/>
      </w:pPr>
      <w:r>
        <w:rPr/>
        <w:t>Form 27 Notices to an Accused </w:t>
      </w:r>
      <w:r>
        <w:rPr>
          <w:spacing w:val="-3"/>
        </w:rPr>
        <w:t>Person </w:t>
      </w:r>
      <w:r>
        <w:rPr/>
        <w:t>(Regulation No. 137)</w:t>
      </w:r>
    </w:p>
    <w:p>
      <w:pPr>
        <w:spacing w:before="0"/>
        <w:ind w:left="120" w:right="0" w:firstLine="0"/>
        <w:jc w:val="left"/>
        <w:rPr>
          <w:b/>
          <w:sz w:val="20"/>
        </w:rPr>
      </w:pPr>
      <w:r>
        <w:rPr/>
        <w:pict>
          <v:line style="position:absolute;mso-position-horizontal-relative:page;mso-position-vertical-relative:paragraph;z-index:15730176" from="187.614777pt,10.917953pt" to="237.648648pt,10.917953pt" stroked="true" strokeweight=".89178pt" strokecolor="#000000">
            <v:stroke dashstyle="solid"/>
            <w10:wrap type="none"/>
          </v:line>
        </w:pict>
      </w:r>
      <w:r>
        <w:rPr>
          <w:b/>
          <w:sz w:val="20"/>
        </w:rPr>
        <w:t>In the Industrial Court at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120"/>
      </w:pPr>
      <w:r>
        <w:rPr/>
        <w:t>Miscellaneous Application (ULP) No .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0"/>
        </w:rPr>
      </w:pPr>
    </w:p>
    <w:p>
      <w:pPr>
        <w:pStyle w:val="BodyText"/>
        <w:tabs>
          <w:tab w:pos="829" w:val="left" w:leader="none"/>
        </w:tabs>
        <w:spacing w:before="1"/>
        <w:ind w:left="107"/>
      </w:pP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2" w:equalWidth="0">
            <w:col w:w="3832" w:space="40"/>
            <w:col w:w="5728"/>
          </w:cols>
        </w:sectPr>
      </w:pPr>
    </w:p>
    <w:p>
      <w:pPr>
        <w:pStyle w:val="BodyText"/>
        <w:spacing w:line="20" w:lineRule="exact"/>
        <w:ind w:left="3415"/>
        <w:rPr>
          <w:sz w:val="2"/>
        </w:rPr>
      </w:pPr>
      <w:r>
        <w:rPr>
          <w:sz w:val="2"/>
        </w:rPr>
        <w:pict>
          <v:group style="width:27.85pt;height:.65pt;mso-position-horizontal-relative:char;mso-position-vertical-relative:line" coordorigin="0,0" coordsize="557,13">
            <v:line style="position:absolute" from="0,6" to="556,6" stroked="true" strokeweight=".631260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tabs>
          <w:tab w:pos="4234" w:val="left" w:leader="none"/>
          <w:tab w:pos="4956" w:val="left" w:leader="none"/>
        </w:tabs>
        <w:spacing w:before="94"/>
        <w:ind w:left="120"/>
      </w:pPr>
      <w:r>
        <w:rPr/>
        <w:t>Miscellaneous Complaint (ULP)</w:t>
      </w:r>
      <w:r>
        <w:rPr>
          <w:spacing w:val="-5"/>
        </w:rPr>
        <w:t> </w:t>
      </w:r>
      <w:r>
        <w:rPr/>
        <w:t>No</w:t>
      </w:r>
      <w:r>
        <w:rPr>
          <w:spacing w:val="-1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tabs>
          <w:tab w:pos="4543" w:val="left" w:leader="none"/>
        </w:tabs>
        <w:spacing w:before="94"/>
        <w:ind w:left="120"/>
      </w:pPr>
      <w:r>
        <w:rPr/>
        <w:t>Name of the</w:t>
      </w:r>
      <w:r>
        <w:rPr>
          <w:spacing w:val="-6"/>
        </w:rPr>
        <w:t> </w:t>
      </w:r>
      <w:r>
        <w:rPr/>
        <w:t>Applicant/Complainant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4556" w:val="left" w:leader="none"/>
        </w:tabs>
        <w:ind w:left="120"/>
      </w:pPr>
      <w:r>
        <w:rPr/>
        <w:t>Name of the</w:t>
      </w:r>
      <w:r>
        <w:rPr>
          <w:spacing w:val="-7"/>
        </w:rPr>
        <w:t> </w:t>
      </w:r>
      <w:r>
        <w:rPr/>
        <w:t>Opponent/Respondent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94"/>
        <w:ind w:left="120"/>
      </w:pPr>
      <w:r>
        <w:rPr/>
        <w:t>In the matter of: An Application/A Complain under Section 48 of the Act.</w:t>
      </w:r>
    </w:p>
    <w:p>
      <w:pPr>
        <w:pStyle w:val="BodyText"/>
        <w:spacing w:before="7"/>
        <w:rPr>
          <w:sz w:val="17"/>
        </w:rPr>
      </w:pPr>
    </w:p>
    <w:p>
      <w:pPr>
        <w:pStyle w:val="Heading1"/>
      </w:pPr>
      <w:r>
        <w:rPr/>
        <w:t>Notice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8404" w:val="left" w:leader="none"/>
        </w:tabs>
        <w:ind w:left="120" w:right="116"/>
        <w:jc w:val="both"/>
      </w:pPr>
      <w:r>
        <w:rPr/>
        <w:t>Whereas your attendance is necessary to answer to a charge (state in brief the offence charged). You are hereby required to appear in person or through any other duly authorised Counsel, Advocate, Attorney, Pleader or a Representative as the case may be before the Industrial Court, at 10.30 a.m. or at such time immediately  thereafter  according  to  the convenience of  the</w:t>
      </w:r>
      <w:r>
        <w:rPr>
          <w:spacing w:val="-28"/>
        </w:rPr>
        <w:t> </w:t>
      </w:r>
      <w:r>
        <w:rPr/>
        <w:t>Court</w:t>
      </w:r>
      <w:r>
        <w:rPr>
          <w:spacing w:val="30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in Court</w:t>
      </w:r>
      <w:r>
        <w:rPr>
          <w:spacing w:val="7"/>
        </w:rPr>
        <w:t> </w:t>
      </w:r>
      <w:r>
        <w:rPr>
          <w:spacing w:val="-7"/>
        </w:rPr>
        <w:t>No</w:t>
      </w:r>
    </w:p>
    <w:p>
      <w:pPr>
        <w:pStyle w:val="BodyText"/>
        <w:tabs>
          <w:tab w:pos="1565" w:val="left" w:leader="none"/>
        </w:tabs>
        <w:ind w:left="120" w:right="118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and to show cause why proper action under Section 48 of the Act should not be taken against you, in view of the fact mentioned in Application/Complaint (copy enclosed), herein fail</w:t>
      </w:r>
      <w:r>
        <w:rPr>
          <w:spacing w:val="-31"/>
        </w:rPr>
        <w:t> </w:t>
      </w:r>
      <w:r>
        <w:rPr/>
        <w:t>not.</w:t>
      </w:r>
    </w:p>
    <w:p>
      <w:pPr>
        <w:pStyle w:val="BodyText"/>
        <w:spacing w:before="2"/>
        <w:rPr>
          <w:sz w:val="14"/>
        </w:rPr>
      </w:pPr>
      <w:r>
        <w:rPr/>
        <w:pict>
          <v:group style="position:absolute;margin-left:68.639999pt;margin-top:10.110147pt;width:38.65pt;height:34.050pt;mso-position-horizontal-relative:page;mso-position-vertical-relative:paragraph;z-index:-15727616;mso-wrap-distance-left:0;mso-wrap-distance-right:0" coordorigin="1373,202" coordsize="773,681">
            <v:shape style="position:absolute;left:1372;top:202;width:773;height:15" coordorigin="1373,202" coordsize="773,15" path="m2146,202l2131,202,1373,202,1373,217,2131,217,2146,217,2146,202xe" filled="true" fillcolor="#ece9d8" stroked="false">
              <v:path arrowok="t"/>
              <v:fill type="solid"/>
            </v:shape>
            <v:shape style="position:absolute;left:1410;top:247;width:699;height:15" coordorigin="1410,248" coordsize="699,15" path="m2108,248l2094,248,1410,248,1410,262,2094,262,2108,262,2108,248xe" filled="true" fillcolor="#aca89a" stroked="false">
              <v:path arrowok="t"/>
              <v:fill type="solid"/>
            </v:shape>
            <v:rect style="position:absolute;left:1410;top:822;width:699;height:15" filled="true" fillcolor="#ece9d8" stroked="false">
              <v:fill type="solid"/>
            </v:rect>
            <v:rect style="position:absolute;left:1410;top:247;width:15;height:590" filled="true" fillcolor="#aca89a" stroked="false">
              <v:fill type="solid"/>
            </v:rect>
            <v:shape style="position:absolute;left:1372;top:202;width:736;height:681" coordorigin="1373,202" coordsize="736,681" path="m1387,202l1373,202,1373,883,1387,883,1387,202xm2108,248l2094,248,2094,837,2108,837,2108,248xe" filled="true" fillcolor="#ece9d8" stroked="false">
              <v:path arrowok="t"/>
              <v:fill type="solid"/>
            </v:shape>
            <v:shape style="position:absolute;left:1372;top:202;width:773;height:681" coordorigin="1373,202" coordsize="773,681" path="m2146,202l2131,202,2131,868,1373,868,1373,883,2131,883,2146,883,214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2;width:670;height:561" type="#_x0000_t202" filled="false" stroked="false">
              <v:textbox inset="0,0,0,0">
                <w:txbxContent>
                  <w:p>
                    <w:pPr>
                      <w:spacing w:before="112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20"/>
      </w:pPr>
      <w:r>
        <w:rPr/>
        <w:t>Signature of the Officer.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- 136</dc:title>
  <dcterms:created xsi:type="dcterms:W3CDTF">2020-09-15T12:21:16Z</dcterms:created>
  <dcterms:modified xsi:type="dcterms:W3CDTF">2020-09-15T12:21:16Z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