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4A - Family Identity Card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80"/>
      </w:pPr>
      <w:r>
        <w:rPr/>
        <w:t>[Regulation 95A]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4205" w:val="left" w:leader="none"/>
        </w:tabs>
        <w:ind w:left="180"/>
      </w:pPr>
      <w:r>
        <w:rPr/>
        <w:t>Insurance</w:t>
      </w:r>
      <w:r>
        <w:rPr>
          <w:spacing w:val="-3"/>
        </w:rPr>
        <w:t> </w:t>
      </w:r>
      <w:r>
        <w:rPr/>
        <w:t>No.</w:t>
      </w:r>
      <w:r>
        <w:rPr>
          <w:u w:val="single"/>
        </w:rPr>
        <w:t> </w:t>
        <w:tab/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3360" w:val="left" w:leader="none"/>
          <w:tab w:pos="5094" w:val="left" w:leader="none"/>
        </w:tabs>
        <w:spacing w:line="448" w:lineRule="auto"/>
        <w:ind w:left="180" w:right="4163"/>
      </w:pPr>
      <w:r>
        <w:rPr/>
        <w:t>Name of</w:t>
      </w:r>
      <w:r>
        <w:rPr>
          <w:spacing w:val="-5"/>
        </w:rPr>
        <w:t> </w:t>
      </w:r>
      <w:r>
        <w:rPr/>
        <w:t>insured</w:t>
      </w:r>
      <w:r>
        <w:rPr>
          <w:spacing w:val="-3"/>
        </w:rPr>
        <w:t> </w:t>
      </w:r>
      <w:r>
        <w:rPr/>
        <w:t>person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                                             Sex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tabs>
          <w:tab w:pos="4795" w:val="left" w:leader="none"/>
          <w:tab w:pos="4918" w:val="left" w:leader="none"/>
        </w:tabs>
        <w:spacing w:line="448" w:lineRule="auto" w:after="15"/>
        <w:ind w:left="180" w:right="4339"/>
      </w:pPr>
      <w:r>
        <w:rPr/>
        <w:t>Son/daughter/wife of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Address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</w:p>
    <w:p>
      <w:pPr>
        <w:pStyle w:val="BodyText"/>
        <w:spacing w:line="20" w:lineRule="exact"/>
        <w:ind w:left="173"/>
        <w:rPr>
          <w:sz w:val="2"/>
        </w:rPr>
      </w:pPr>
      <w:r>
        <w:rPr>
          <w:sz w:val="2"/>
        </w:rPr>
        <w:pict>
          <v:group style="width:183.6pt;height:.65pt;mso-position-horizontal-relative:char;mso-position-vertical-relative:line" coordorigin="0,0" coordsize="3672,13">
            <v:line style="position:absolute" from="0,6" to="3672,6" stroked="true" strokeweight=".631260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9"/>
        <w:rPr>
          <w:sz w:val="8"/>
        </w:rPr>
      </w:pPr>
    </w:p>
    <w:p>
      <w:pPr>
        <w:pStyle w:val="BodyText"/>
        <w:tabs>
          <w:tab w:pos="5965" w:val="left" w:leader="none"/>
        </w:tabs>
        <w:spacing w:before="94"/>
        <w:ind w:left="180"/>
      </w:pPr>
      <w:r>
        <w:rPr/>
        <w:t>Dispensary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6"/>
        <w:rPr>
          <w:sz w:val="17"/>
        </w:rPr>
      </w:pPr>
    </w:p>
    <w:p>
      <w:pPr>
        <w:pStyle w:val="Heading1"/>
      </w:pPr>
      <w:r>
        <w:rPr/>
        <w:t>Particulars of Members of Family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142" w:type="dxa"/>
        <w:tblBorders>
          <w:top w:val="single" w:sz="12" w:space="0" w:color="ACA89A"/>
          <w:left w:val="single" w:sz="12" w:space="0" w:color="ACA89A"/>
          <w:bottom w:val="single" w:sz="12" w:space="0" w:color="ACA89A"/>
          <w:right w:val="single" w:sz="12" w:space="0" w:color="ACA89A"/>
          <w:insideH w:val="single" w:sz="12" w:space="0" w:color="ACA89A"/>
          <w:insideV w:val="single" w:sz="1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8"/>
        <w:gridCol w:w="654"/>
        <w:gridCol w:w="1210"/>
        <w:gridCol w:w="1778"/>
        <w:gridCol w:w="1240"/>
      </w:tblGrid>
      <w:tr>
        <w:trPr>
          <w:trHeight w:val="850" w:hRule="atLeast"/>
        </w:trPr>
        <w:tc>
          <w:tcPr>
            <w:tcW w:w="718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1"/>
              <w:ind w:left="45"/>
              <w:rPr>
                <w:sz w:val="20"/>
              </w:rPr>
            </w:pPr>
            <w:r>
              <w:rPr>
                <w:sz w:val="20"/>
              </w:rPr>
              <w:t>Sl. No.</w:t>
            </w:r>
          </w:p>
        </w:tc>
        <w:tc>
          <w:tcPr>
            <w:tcW w:w="654" w:type="dxa"/>
          </w:tcPr>
          <w:p>
            <w:pPr>
              <w:pStyle w:val="TableParagraph"/>
              <w:spacing w:before="141"/>
              <w:ind w:left="47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210" w:type="dxa"/>
          </w:tcPr>
          <w:p>
            <w:pPr>
              <w:pStyle w:val="TableParagraph"/>
              <w:spacing w:before="141"/>
              <w:ind w:left="47"/>
              <w:rPr>
                <w:sz w:val="20"/>
              </w:rPr>
            </w:pPr>
            <w:r>
              <w:rPr>
                <w:sz w:val="20"/>
              </w:rPr>
              <w:t>Date of birth</w:t>
            </w:r>
          </w:p>
        </w:tc>
        <w:tc>
          <w:tcPr>
            <w:tcW w:w="1778" w:type="dxa"/>
          </w:tcPr>
          <w:p>
            <w:pPr>
              <w:pStyle w:val="TableParagraph"/>
              <w:tabs>
                <w:tab w:pos="1346" w:val="left" w:leader="none"/>
              </w:tabs>
              <w:spacing w:before="141"/>
              <w:ind w:left="47" w:right="39" w:hanging="2"/>
              <w:rPr>
                <w:sz w:val="20"/>
              </w:rPr>
            </w:pPr>
            <w:r>
              <w:rPr>
                <w:sz w:val="20"/>
              </w:rPr>
              <w:t>Relationship</w:t>
              <w:tab/>
              <w:t>with the insured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3"/>
                <w:sz w:val="20"/>
              </w:rPr>
              <w:t>person</w:t>
            </w:r>
          </w:p>
        </w:tc>
        <w:tc>
          <w:tcPr>
            <w:tcW w:w="1240" w:type="dxa"/>
          </w:tcPr>
          <w:p>
            <w:pPr>
              <w:pStyle w:val="TableParagraph"/>
              <w:spacing w:before="141"/>
              <w:ind w:left="47" w:right="20"/>
              <w:rPr>
                <w:sz w:val="20"/>
              </w:rPr>
            </w:pPr>
            <w:r>
              <w:rPr>
                <w:sz w:val="20"/>
              </w:rPr>
              <w:t>Identification marks</w:t>
            </w:r>
          </w:p>
        </w:tc>
      </w:tr>
      <w:tr>
        <w:trPr>
          <w:trHeight w:val="619" w:hRule="atLeast"/>
        </w:trPr>
        <w:tc>
          <w:tcPr>
            <w:tcW w:w="718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04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6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1" w:hRule="atLeast"/>
        </w:trPr>
        <w:tc>
          <w:tcPr>
            <w:tcW w:w="718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04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6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04"/>
        <w:ind w:left="180"/>
      </w:pPr>
      <w:r>
        <w:rPr/>
        <w:t>Prepared by: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448" w:lineRule="auto" w:before="1"/>
        <w:ind w:left="180" w:right="6325"/>
      </w:pPr>
      <w:r>
        <w:rPr/>
        <w:t>Signature or thumb-impression of the insured person</w:t>
      </w:r>
    </w:p>
    <w:sectPr>
      <w:type w:val="continuous"/>
      <w:pgSz w:w="12240" w:h="15840"/>
      <w:pgMar w:top="1460" w:bottom="280" w:left="126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8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- 149</dc:title>
  <dcterms:created xsi:type="dcterms:W3CDTF">2020-09-15T12:22:33Z</dcterms:created>
  <dcterms:modified xsi:type="dcterms:W3CDTF">2020-09-15T12:22:33Z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