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spacing w:before="78"/>
        <w:ind w:left="140"/>
      </w:pPr>
      <w:r>
        <w:rPr/>
        <w:t>FORM XXII: Register of Advances</w:t>
      </w:r>
    </w:p>
    <w:p>
      <w:pPr>
        <w:spacing w:line="240" w:lineRule="auto" w:before="5"/>
        <w:rPr>
          <w:b/>
          <w:sz w:val="17"/>
        </w:rPr>
      </w:pPr>
    </w:p>
    <w:p>
      <w:pPr>
        <w:spacing w:before="0"/>
        <w:ind w:left="140" w:right="0" w:firstLine="0"/>
        <w:jc w:val="left"/>
        <w:rPr>
          <w:i/>
          <w:sz w:val="20"/>
        </w:rPr>
      </w:pPr>
      <w:r>
        <w:rPr>
          <w:i/>
          <w:sz w:val="20"/>
        </w:rPr>
        <w:t>[Rule 78(1)(a)(ii)]</w:t>
      </w:r>
    </w:p>
    <w:p>
      <w:pPr>
        <w:spacing w:line="240" w:lineRule="auto" w:before="1"/>
        <w:rPr>
          <w:i/>
          <w:sz w:val="14"/>
        </w:rPr>
      </w:pPr>
      <w:r>
        <w:rPr/>
        <w:pict>
          <v:group style="position:absolute;margin-left:70.199997pt;margin-top:10.077784pt;width:471.6pt;height:94.1pt;mso-position-horizontal-relative:page;mso-position-vertical-relative:paragraph;z-index:-15724032;mso-wrap-distance-left:0;mso-wrap-distance-right:0" coordorigin="1404,202" coordsize="9432,1882">
            <v:shape style="position:absolute;left:1440;top:677;width:4814;height:231" coordorigin="1440,678" coordsize="4814,231" path="m5030,678l6253,678m1440,908l5445,908e" filled="false" stroked="true" strokeweight=".631260pt" strokecolor="#000000">
              <v:path arrowok="t"/>
              <v:stroke dashstyle="solid"/>
            </v:shape>
            <v:shape style="position:absolute;left:1404;top:201;width:9432;height:15" coordorigin="1404,202" coordsize="9432,15" path="m10836,202l10822,202,1404,202,1404,216,10822,216,10836,216,10836,202xe" filled="true" fillcolor="#ece9d8" stroked="false">
              <v:path arrowok="t"/>
              <v:fill type="solid"/>
            </v:shape>
            <v:shape style="position:absolute;left:1425;top:231;width:9389;height:15" coordorigin="1426,232" coordsize="9389,15" path="m6253,232l1426,232,1426,246,6253,246,6253,232xm6268,232l6253,232,6253,246,6268,246,6268,232xm10814,232l10800,232,6283,232,6283,246,10800,246,10814,246,10814,232xe" filled="true" fillcolor="#aca89a" stroked="false">
              <v:path arrowok="t"/>
              <v:fill type="solid"/>
            </v:shape>
            <v:shape style="position:absolute;left:1425;top:1235;width:9389;height:15" coordorigin="1426,1236" coordsize="9389,15" path="m6268,1236l1426,1236,1426,1250,6268,1250,6268,1236xm10814,1236l6283,1236,6283,1250,10814,1250,10814,1236xe" filled="true" fillcolor="#ece9d8" stroked="false">
              <v:path arrowok="t"/>
              <v:fill type="solid"/>
            </v:shape>
            <v:shape style="position:absolute;left:1425;top:1264;width:4842;height:15" coordorigin="1426,1265" coordsize="4842,15" path="m6253,1265l1426,1265,1426,1279,6253,1279,6253,1265xm6268,1265l6253,1265,6253,1279,6268,1279,6268,1265xe" filled="true" fillcolor="#aca89a" stroked="false">
              <v:path arrowok="t"/>
              <v:fill type="solid"/>
            </v:shape>
            <v:line style="position:absolute" from="1440,1828" to="5445,1828" stroked="true" strokeweight=".631260pt" strokecolor="#000000">
              <v:stroke dashstyle="solid"/>
            </v:line>
            <v:rect style="position:absolute;left:1425;top:2038;width:4842;height:15" filled="true" fillcolor="#ece9d8" stroked="false">
              <v:fill type="solid"/>
            </v:rect>
            <v:rect style="position:absolute;left:1425;top:231;width:15;height:1822" filled="true" fillcolor="#aca89a" stroked="false">
              <v:fill type="solid"/>
            </v:rect>
            <v:shape style="position:absolute;left:4697;top:1023;width:4828;height:804" coordorigin="4697,1024" coordsize="4828,804" path="m6298,1024l9525,1024m4697,1597l6253,1597m6298,1828l8634,1828e" filled="false" stroked="true" strokeweight=".631260pt" strokecolor="#000000">
              <v:path arrowok="t"/>
              <v:stroke dashstyle="solid"/>
            </v:shape>
            <v:shape style="position:absolute;left:1404;top:201;width:4864;height:1882" coordorigin="1404,202" coordsize="4864,1882" path="m1418,202l1404,202,1404,2083,1418,2083,1418,202xm6268,232l6253,232,6253,2053,6268,2053,6268,232xe" filled="true" fillcolor="#ece9d8" stroked="false">
              <v:path arrowok="t"/>
              <v:fill type="solid"/>
            </v:shape>
            <v:shape style="position:absolute;left:1404;top:1264;width:9411;height:819" coordorigin="1404,1265" coordsize="9411,819" path="m6275,2069l1404,2069,1404,2083,6275,2083,6275,2069xm10814,1265l10800,1265,6283,1265,6283,1279,10800,1279,10814,1279,10814,1265xe" filled="true" fillcolor="#aca89a" stroked="false">
              <v:path arrowok="t"/>
              <v:fill type="solid"/>
            </v:shape>
            <v:rect style="position:absolute;left:6283;top:2038;width:4532;height:15" filled="true" fillcolor="#ece9d8" stroked="false">
              <v:fill type="solid"/>
            </v:rect>
            <v:rect style="position:absolute;left:6283;top:231;width:15;height:1822" filled="true" fillcolor="#aca89a" stroked="false">
              <v:fill type="solid"/>
            </v:rect>
            <v:rect style="position:absolute;left:10800;top:231;width:15;height:1822" filled="true" fillcolor="#ece9d8" stroked="false">
              <v:fill type="solid"/>
            </v:rect>
            <v:shape style="position:absolute;left:6274;top:201;width:4562;height:1882" coordorigin="6275,202" coordsize="4562,1882" path="m10836,202l10822,202,10822,2069,6275,2069,6275,2083,10822,2083,10836,2083,10836,202xe" filled="true" fillcolor="#aca89a" stroked="false">
              <v:path arrowok="t"/>
              <v:fill type="solid"/>
            </v:shape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left:1440;top:462;width:3420;height:224" type="#_x0000_t202" filled="false" stroked="false">
              <v:textbox inset="0,0,0,0">
                <w:txbxContent>
                  <w:p>
                    <w:pPr>
                      <w:spacing w:line="224" w:lineRule="exact" w:before="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Name and address of contractor</w:t>
                    </w:r>
                  </w:p>
                </w:txbxContent>
              </v:textbox>
              <w10:wrap type="none"/>
            </v:shape>
            <v:shape style="position:absolute;left:6297;top:348;width:4524;height:224" type="#_x0000_t202" filled="false" stroked="false">
              <v:textbox inset="0,0,0,0">
                <w:txbxContent>
                  <w:p>
                    <w:pPr>
                      <w:spacing w:line="224" w:lineRule="exact" w:before="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Name and address of establishment in / under</w:t>
                    </w:r>
                  </w:p>
                </w:txbxContent>
              </v:textbox>
              <w10:wrap type="none"/>
            </v:shape>
            <v:shape style="position:absolute;left:6297;top:579;width:532;height:224" type="#_x0000_t202" filled="false" stroked="false">
              <v:textbox inset="0,0,0,0">
                <w:txbxContent>
                  <w:p>
                    <w:pPr>
                      <w:spacing w:line="224" w:lineRule="exact" w:before="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which</w:t>
                    </w:r>
                  </w:p>
                </w:txbxContent>
              </v:textbox>
              <w10:wrap type="none"/>
            </v:shape>
            <v:shape style="position:absolute;left:7384;top:579;width:734;height:224" type="#_x0000_t202" filled="false" stroked="false">
              <v:textbox inset="0,0,0,0">
                <w:txbxContent>
                  <w:p>
                    <w:pPr>
                      <w:spacing w:line="224" w:lineRule="exact" w:before="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contract</w:t>
                    </w:r>
                  </w:p>
                </w:txbxContent>
              </v:textbox>
              <w10:wrap type="none"/>
            </v:shape>
            <v:shape style="position:absolute;left:8672;top:579;width:166;height:224" type="#_x0000_t202" filled="false" stroked="false">
              <v:textbox inset="0,0,0,0">
                <w:txbxContent>
                  <w:p>
                    <w:pPr>
                      <w:spacing w:line="224" w:lineRule="exact" w:before="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is</w:t>
                    </w:r>
                  </w:p>
                </w:txbxContent>
              </v:textbox>
              <w10:wrap type="none"/>
            </v:shape>
            <v:shape style="position:absolute;left:9392;top:579;width:632;height:224" type="#_x0000_t202" filled="false" stroked="false">
              <v:textbox inset="0,0,0,0">
                <w:txbxContent>
                  <w:p>
                    <w:pPr>
                      <w:spacing w:line="224" w:lineRule="exact" w:before="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carried</w:t>
                    </w:r>
                  </w:p>
                </w:txbxContent>
              </v:textbox>
              <w10:wrap type="none"/>
            </v:shape>
            <v:shape style="position:absolute;left:10579;top:579;width:242;height:224" type="#_x0000_t202" filled="false" stroked="false">
              <v:textbox inset="0,0,0,0">
                <w:txbxContent>
                  <w:p>
                    <w:pPr>
                      <w:spacing w:line="224" w:lineRule="exact" w:before="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on</w:t>
                    </w:r>
                  </w:p>
                </w:txbxContent>
              </v:textbox>
              <w10:wrap type="none"/>
            </v:shape>
            <v:shape style="position:absolute;left:1440;top:1382;width:3069;height:224" type="#_x0000_t202" filled="false" stroked="false">
              <v:textbox inset="0,0,0,0">
                <w:txbxContent>
                  <w:p>
                    <w:pPr>
                      <w:tabs>
                        <w:tab w:pos="810" w:val="left" w:leader="none"/>
                        <w:tab w:pos="1351" w:val="left" w:leader="none"/>
                        <w:tab w:pos="2250" w:val="left" w:leader="none"/>
                        <w:tab w:pos="2624" w:val="left" w:leader="none"/>
                      </w:tabs>
                      <w:spacing w:line="224" w:lineRule="exact" w:before="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Nature</w:t>
                      <w:tab/>
                      <w:t>and</w:t>
                      <w:tab/>
                      <w:t>location</w:t>
                      <w:tab/>
                      <w:t>of</w:t>
                      <w:tab/>
                      <w:t>work</w:t>
                    </w:r>
                  </w:p>
                </w:txbxContent>
              </v:textbox>
              <w10:wrap type="none"/>
            </v:shape>
            <v:shape style="position:absolute;left:6297;top:1382;width:4524;height:224" type="#_x0000_t202" filled="false" stroked="false">
              <v:textbox inset="0,0,0,0">
                <w:txbxContent>
                  <w:p>
                    <w:pPr>
                      <w:tabs>
                        <w:tab w:pos="772" w:val="left" w:leader="none"/>
                        <w:tab w:pos="1342" w:val="left" w:leader="none"/>
                        <w:tab w:pos="2292" w:val="left" w:leader="none"/>
                        <w:tab w:pos="2697" w:val="left" w:leader="none"/>
                        <w:tab w:pos="3679" w:val="left" w:leader="none"/>
                      </w:tabs>
                      <w:spacing w:line="224" w:lineRule="exact" w:before="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Name</w:t>
                      <w:tab/>
                      <w:t>and</w:t>
                      <w:tab/>
                      <w:t>address</w:t>
                      <w:tab/>
                      <w:t>of</w:t>
                      <w:tab/>
                      <w:t>principal</w:t>
                      <w:tab/>
                      <w:t>employer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spacing w:line="240" w:lineRule="auto" w:before="6" w:after="0"/>
        <w:rPr>
          <w:i/>
          <w:sz w:val="7"/>
        </w:rPr>
      </w:pPr>
    </w:p>
    <w:tbl>
      <w:tblPr>
        <w:tblW w:w="0" w:type="auto"/>
        <w:jc w:val="left"/>
        <w:tblInd w:w="144" w:type="dxa"/>
        <w:tblBorders>
          <w:top w:val="double" w:sz="2" w:space="0" w:color="ACA89A"/>
          <w:left w:val="double" w:sz="2" w:space="0" w:color="ACA89A"/>
          <w:bottom w:val="double" w:sz="2" w:space="0" w:color="ACA89A"/>
          <w:right w:val="double" w:sz="2" w:space="0" w:color="ACA89A"/>
          <w:insideH w:val="double" w:sz="2" w:space="0" w:color="ACA89A"/>
          <w:insideV w:val="double" w:sz="2" w:space="0" w:color="ACA89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07"/>
        <w:gridCol w:w="578"/>
        <w:gridCol w:w="2053"/>
        <w:gridCol w:w="2263"/>
        <w:gridCol w:w="1934"/>
        <w:gridCol w:w="2057"/>
      </w:tblGrid>
      <w:tr>
        <w:trPr>
          <w:trHeight w:val="758" w:hRule="atLeast"/>
        </w:trPr>
        <w:tc>
          <w:tcPr>
            <w:tcW w:w="507" w:type="dxa"/>
            <w:tcBorders>
              <w:left w:val="double" w:sz="2" w:space="0" w:color="ECE9D8"/>
            </w:tcBorders>
          </w:tcPr>
          <w:p>
            <w:pPr>
              <w:pStyle w:val="TableParagraph"/>
              <w:ind w:left="2"/>
              <w:rPr>
                <w:i/>
                <w:sz w:val="20"/>
              </w:rPr>
            </w:pPr>
            <w:r>
              <w:rPr>
                <w:i/>
                <w:sz w:val="20"/>
              </w:rPr>
              <w:t>Sl.</w:t>
            </w:r>
          </w:p>
          <w:p>
            <w:pPr>
              <w:pStyle w:val="TableParagraph"/>
              <w:spacing w:before="1"/>
              <w:ind w:left="2"/>
              <w:rPr>
                <w:i/>
                <w:sz w:val="20"/>
              </w:rPr>
            </w:pPr>
            <w:r>
              <w:rPr>
                <w:i/>
                <w:sz w:val="20"/>
              </w:rPr>
              <w:t>No.</w:t>
            </w:r>
          </w:p>
        </w:tc>
        <w:tc>
          <w:tcPr>
            <w:tcW w:w="578" w:type="dxa"/>
          </w:tcPr>
          <w:p>
            <w:pPr>
              <w:pStyle w:val="TableParagraph"/>
              <w:spacing w:before="4"/>
              <w:rPr>
                <w:i/>
                <w:sz w:val="18"/>
              </w:rPr>
            </w:pPr>
          </w:p>
          <w:p>
            <w:pPr>
              <w:pStyle w:val="TableParagraph"/>
              <w:spacing w:before="0"/>
              <w:ind w:left="6" w:right="-15"/>
              <w:rPr>
                <w:i/>
                <w:sz w:val="20"/>
              </w:rPr>
            </w:pPr>
            <w:r>
              <w:rPr>
                <w:i/>
                <w:sz w:val="20"/>
              </w:rPr>
              <w:t>Name</w:t>
            </w:r>
          </w:p>
        </w:tc>
        <w:tc>
          <w:tcPr>
            <w:tcW w:w="2053" w:type="dxa"/>
          </w:tcPr>
          <w:p>
            <w:pPr>
              <w:pStyle w:val="TableParagraph"/>
              <w:ind w:left="6" w:right="271"/>
              <w:rPr>
                <w:i/>
                <w:sz w:val="20"/>
              </w:rPr>
            </w:pPr>
            <w:r>
              <w:rPr>
                <w:i/>
                <w:sz w:val="20"/>
              </w:rPr>
              <w:t>Father's/Husband's </w:t>
            </w:r>
            <w:r>
              <w:rPr>
                <w:i/>
                <w:sz w:val="20"/>
              </w:rPr>
              <w:t>name</w:t>
            </w:r>
          </w:p>
        </w:tc>
        <w:tc>
          <w:tcPr>
            <w:tcW w:w="2263" w:type="dxa"/>
          </w:tcPr>
          <w:p>
            <w:pPr>
              <w:pStyle w:val="TableParagraph"/>
              <w:ind w:left="7"/>
              <w:rPr>
                <w:i/>
                <w:sz w:val="20"/>
              </w:rPr>
            </w:pPr>
            <w:r>
              <w:rPr>
                <w:i/>
                <w:sz w:val="20"/>
              </w:rPr>
              <w:t>Nature of employment </w:t>
            </w:r>
            <w:r>
              <w:rPr>
                <w:i/>
                <w:spacing w:val="-11"/>
                <w:sz w:val="20"/>
              </w:rPr>
              <w:t>/ </w:t>
            </w:r>
            <w:r>
              <w:rPr>
                <w:i/>
                <w:sz w:val="20"/>
              </w:rPr>
              <w:t>Designation</w:t>
            </w:r>
          </w:p>
        </w:tc>
        <w:tc>
          <w:tcPr>
            <w:tcW w:w="1934" w:type="dxa"/>
          </w:tcPr>
          <w:p>
            <w:pPr>
              <w:pStyle w:val="TableParagraph"/>
              <w:tabs>
                <w:tab w:pos="771" w:val="left" w:leader="none"/>
                <w:tab w:pos="1566" w:val="left" w:leader="none"/>
              </w:tabs>
              <w:ind w:left="8" w:right="-15"/>
              <w:rPr>
                <w:i/>
                <w:sz w:val="20"/>
              </w:rPr>
            </w:pPr>
            <w:r>
              <w:rPr>
                <w:i/>
                <w:sz w:val="20"/>
              </w:rPr>
              <w:t>Wage</w:t>
              <w:tab/>
              <w:t>period</w:t>
              <w:tab/>
            </w:r>
            <w:r>
              <w:rPr>
                <w:i/>
                <w:spacing w:val="-7"/>
                <w:sz w:val="20"/>
              </w:rPr>
              <w:t>and </w:t>
            </w:r>
            <w:r>
              <w:rPr>
                <w:i/>
                <w:sz w:val="20"/>
              </w:rPr>
              <w:t>wages</w:t>
            </w:r>
            <w:r>
              <w:rPr>
                <w:i/>
                <w:spacing w:val="-1"/>
                <w:sz w:val="20"/>
              </w:rPr>
              <w:t> </w:t>
            </w:r>
            <w:r>
              <w:rPr>
                <w:i/>
                <w:sz w:val="20"/>
              </w:rPr>
              <w:t>payable</w:t>
            </w:r>
          </w:p>
        </w:tc>
        <w:tc>
          <w:tcPr>
            <w:tcW w:w="2057" w:type="dxa"/>
          </w:tcPr>
          <w:p>
            <w:pPr>
              <w:pStyle w:val="TableParagraph"/>
              <w:ind w:left="9"/>
              <w:rPr>
                <w:i/>
                <w:sz w:val="20"/>
              </w:rPr>
            </w:pPr>
            <w:r>
              <w:rPr>
                <w:i/>
                <w:sz w:val="20"/>
              </w:rPr>
              <w:t>Date and amount of </w:t>
            </w:r>
            <w:r>
              <w:rPr>
                <w:i/>
                <w:sz w:val="20"/>
              </w:rPr>
              <w:t>advance</w:t>
            </w:r>
            <w:r>
              <w:rPr>
                <w:i/>
                <w:spacing w:val="-2"/>
                <w:sz w:val="20"/>
              </w:rPr>
              <w:t> </w:t>
            </w:r>
            <w:r>
              <w:rPr>
                <w:i/>
                <w:sz w:val="20"/>
              </w:rPr>
              <w:t>given</w:t>
            </w:r>
          </w:p>
        </w:tc>
      </w:tr>
      <w:tr>
        <w:trPr>
          <w:trHeight w:val="528" w:hRule="atLeast"/>
        </w:trPr>
        <w:tc>
          <w:tcPr>
            <w:tcW w:w="507" w:type="dxa"/>
            <w:tcBorders>
              <w:left w:val="double" w:sz="2" w:space="0" w:color="ECE9D8"/>
            </w:tcBorders>
          </w:tcPr>
          <w:p>
            <w:pPr>
              <w:pStyle w:val="TableParagraph"/>
              <w:ind w:left="2"/>
              <w:rPr>
                <w:sz w:val="20"/>
              </w:rPr>
            </w:pPr>
            <w:r>
              <w:rPr>
                <w:w w:val="100"/>
                <w:sz w:val="20"/>
              </w:rPr>
              <w:t>1</w:t>
            </w:r>
          </w:p>
        </w:tc>
        <w:tc>
          <w:tcPr>
            <w:tcW w:w="578" w:type="dxa"/>
          </w:tcPr>
          <w:p>
            <w:pPr>
              <w:pStyle w:val="TableParagraph"/>
              <w:ind w:left="6"/>
              <w:rPr>
                <w:sz w:val="20"/>
              </w:rPr>
            </w:pPr>
            <w:r>
              <w:rPr>
                <w:w w:val="100"/>
                <w:sz w:val="20"/>
              </w:rPr>
              <w:t>2</w:t>
            </w:r>
          </w:p>
        </w:tc>
        <w:tc>
          <w:tcPr>
            <w:tcW w:w="2053" w:type="dxa"/>
          </w:tcPr>
          <w:p>
            <w:pPr>
              <w:pStyle w:val="TableParagraph"/>
              <w:ind w:left="6"/>
              <w:rPr>
                <w:sz w:val="20"/>
              </w:rPr>
            </w:pPr>
            <w:r>
              <w:rPr>
                <w:w w:val="100"/>
                <w:sz w:val="20"/>
              </w:rPr>
              <w:t>3</w:t>
            </w:r>
          </w:p>
        </w:tc>
        <w:tc>
          <w:tcPr>
            <w:tcW w:w="2263" w:type="dxa"/>
          </w:tcPr>
          <w:p>
            <w:pPr>
              <w:pStyle w:val="TableParagraph"/>
              <w:ind w:left="7"/>
              <w:rPr>
                <w:sz w:val="20"/>
              </w:rPr>
            </w:pPr>
            <w:r>
              <w:rPr>
                <w:w w:val="100"/>
                <w:sz w:val="20"/>
              </w:rPr>
              <w:t>4</w:t>
            </w:r>
          </w:p>
        </w:tc>
        <w:tc>
          <w:tcPr>
            <w:tcW w:w="1934" w:type="dxa"/>
          </w:tcPr>
          <w:p>
            <w:pPr>
              <w:pStyle w:val="TableParagraph"/>
              <w:ind w:left="8"/>
              <w:rPr>
                <w:sz w:val="20"/>
              </w:rPr>
            </w:pPr>
            <w:r>
              <w:rPr>
                <w:w w:val="100"/>
                <w:sz w:val="20"/>
              </w:rPr>
              <w:t>5</w:t>
            </w:r>
          </w:p>
        </w:tc>
        <w:tc>
          <w:tcPr>
            <w:tcW w:w="2057" w:type="dxa"/>
          </w:tcPr>
          <w:p>
            <w:pPr>
              <w:pStyle w:val="TableParagraph"/>
              <w:ind w:left="9"/>
              <w:rPr>
                <w:sz w:val="20"/>
              </w:rPr>
            </w:pPr>
            <w:r>
              <w:rPr>
                <w:w w:val="100"/>
                <w:sz w:val="20"/>
              </w:rPr>
              <w:t>6</w:t>
            </w:r>
          </w:p>
        </w:tc>
      </w:tr>
      <w:tr>
        <w:trPr>
          <w:trHeight w:val="529" w:hRule="atLeast"/>
        </w:trPr>
        <w:tc>
          <w:tcPr>
            <w:tcW w:w="507" w:type="dxa"/>
            <w:tcBorders>
              <w:left w:val="double" w:sz="2" w:space="0" w:color="ECE9D8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578" w:type="dxa"/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2053" w:type="dxa"/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2263" w:type="dxa"/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1934" w:type="dxa"/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2057" w:type="dxa"/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</w:tbl>
    <w:p>
      <w:pPr>
        <w:spacing w:line="240" w:lineRule="auto" w:before="3" w:after="0"/>
        <w:rPr>
          <w:i/>
          <w:sz w:val="11"/>
        </w:rPr>
      </w:pPr>
    </w:p>
    <w:tbl>
      <w:tblPr>
        <w:tblW w:w="0" w:type="auto"/>
        <w:jc w:val="left"/>
        <w:tblInd w:w="144" w:type="dxa"/>
        <w:tblBorders>
          <w:top w:val="double" w:sz="2" w:space="0" w:color="ACA89A"/>
          <w:left w:val="double" w:sz="2" w:space="0" w:color="ACA89A"/>
          <w:bottom w:val="double" w:sz="2" w:space="0" w:color="ACA89A"/>
          <w:right w:val="double" w:sz="2" w:space="0" w:color="ACA89A"/>
          <w:insideH w:val="double" w:sz="2" w:space="0" w:color="ACA89A"/>
          <w:insideV w:val="double" w:sz="2" w:space="0" w:color="ACA89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00"/>
        <w:gridCol w:w="2426"/>
        <w:gridCol w:w="2154"/>
        <w:gridCol w:w="2075"/>
        <w:gridCol w:w="840"/>
      </w:tblGrid>
      <w:tr>
        <w:trPr>
          <w:trHeight w:val="1189" w:hRule="atLeast"/>
        </w:trPr>
        <w:tc>
          <w:tcPr>
            <w:tcW w:w="1900" w:type="dxa"/>
            <w:tcBorders>
              <w:left w:val="double" w:sz="2" w:space="0" w:color="ECE9D8"/>
            </w:tcBorders>
          </w:tcPr>
          <w:p>
            <w:pPr>
              <w:pStyle w:val="TableParagraph"/>
              <w:spacing w:before="2"/>
              <w:rPr>
                <w:i/>
                <w:sz w:val="27"/>
              </w:rPr>
            </w:pPr>
          </w:p>
          <w:p>
            <w:pPr>
              <w:pStyle w:val="TableParagraph"/>
              <w:spacing w:before="0"/>
              <w:ind w:left="2" w:right="-15"/>
              <w:rPr>
                <w:i/>
                <w:sz w:val="20"/>
              </w:rPr>
            </w:pPr>
            <w:r>
              <w:rPr>
                <w:i/>
                <w:sz w:val="20"/>
              </w:rPr>
              <w:t>Purpose(s) for which </w:t>
            </w:r>
            <w:r>
              <w:rPr>
                <w:i/>
                <w:sz w:val="20"/>
              </w:rPr>
              <w:t>advance</w:t>
            </w:r>
            <w:r>
              <w:rPr>
                <w:i/>
                <w:spacing w:val="-2"/>
                <w:sz w:val="20"/>
              </w:rPr>
              <w:t> </w:t>
            </w:r>
            <w:r>
              <w:rPr>
                <w:i/>
                <w:sz w:val="20"/>
              </w:rPr>
              <w:t>made</w:t>
            </w:r>
          </w:p>
        </w:tc>
        <w:tc>
          <w:tcPr>
            <w:tcW w:w="2426" w:type="dxa"/>
          </w:tcPr>
          <w:p>
            <w:pPr>
              <w:pStyle w:val="TableParagraph"/>
              <w:spacing w:before="197"/>
              <w:ind w:left="7" w:right="-15" w:hanging="1"/>
              <w:jc w:val="both"/>
              <w:rPr>
                <w:i/>
                <w:sz w:val="20"/>
              </w:rPr>
            </w:pPr>
            <w:r>
              <w:rPr>
                <w:i/>
                <w:sz w:val="20"/>
              </w:rPr>
              <w:t>No. of installments by </w:t>
            </w:r>
            <w:r>
              <w:rPr>
                <w:i/>
                <w:sz w:val="20"/>
              </w:rPr>
              <w:t>which advance to be repaid</w:t>
            </w:r>
          </w:p>
        </w:tc>
        <w:tc>
          <w:tcPr>
            <w:tcW w:w="2154" w:type="dxa"/>
          </w:tcPr>
          <w:p>
            <w:pPr>
              <w:pStyle w:val="TableParagraph"/>
              <w:spacing w:before="2"/>
              <w:rPr>
                <w:i/>
                <w:sz w:val="27"/>
              </w:rPr>
            </w:pPr>
          </w:p>
          <w:p>
            <w:pPr>
              <w:pStyle w:val="TableParagraph"/>
              <w:spacing w:before="0"/>
              <w:ind w:left="6"/>
              <w:rPr>
                <w:i/>
                <w:sz w:val="20"/>
              </w:rPr>
            </w:pPr>
            <w:r>
              <w:rPr>
                <w:i/>
                <w:sz w:val="20"/>
              </w:rPr>
              <w:t>Date and amount of </w:t>
            </w:r>
            <w:r>
              <w:rPr>
                <w:i/>
                <w:sz w:val="20"/>
              </w:rPr>
              <w:t>each installment</w:t>
            </w:r>
            <w:r>
              <w:rPr>
                <w:i/>
                <w:spacing w:val="-3"/>
                <w:sz w:val="20"/>
              </w:rPr>
              <w:t> </w:t>
            </w:r>
            <w:r>
              <w:rPr>
                <w:i/>
                <w:sz w:val="20"/>
              </w:rPr>
              <w:t>repaid</w:t>
            </w:r>
          </w:p>
        </w:tc>
        <w:tc>
          <w:tcPr>
            <w:tcW w:w="2075" w:type="dxa"/>
          </w:tcPr>
          <w:p>
            <w:pPr>
              <w:pStyle w:val="TableParagraph"/>
              <w:spacing w:before="97"/>
              <w:ind w:left="6"/>
              <w:rPr>
                <w:i/>
                <w:sz w:val="20"/>
              </w:rPr>
            </w:pPr>
            <w:r>
              <w:rPr>
                <w:i/>
                <w:sz w:val="20"/>
              </w:rPr>
              <w:t>Date on which last </w:t>
            </w:r>
            <w:r>
              <w:rPr>
                <w:i/>
                <w:sz w:val="20"/>
              </w:rPr>
              <w:t>installment was</w:t>
            </w:r>
            <w:r>
              <w:rPr>
                <w:i/>
                <w:spacing w:val="-3"/>
                <w:sz w:val="20"/>
              </w:rPr>
              <w:t> </w:t>
            </w:r>
            <w:r>
              <w:rPr>
                <w:i/>
                <w:sz w:val="20"/>
              </w:rPr>
              <w:t>repaid</w:t>
            </w:r>
          </w:p>
        </w:tc>
        <w:tc>
          <w:tcPr>
            <w:tcW w:w="840" w:type="dxa"/>
          </w:tcPr>
          <w:p>
            <w:pPr>
              <w:pStyle w:val="TableParagraph"/>
              <w:spacing w:before="0"/>
              <w:rPr>
                <w:i/>
                <w:sz w:val="22"/>
              </w:rPr>
            </w:pPr>
          </w:p>
          <w:p>
            <w:pPr>
              <w:pStyle w:val="TableParagraph"/>
              <w:spacing w:before="174"/>
              <w:ind w:left="6" w:right="-15"/>
              <w:rPr>
                <w:i/>
                <w:sz w:val="20"/>
              </w:rPr>
            </w:pPr>
            <w:r>
              <w:rPr>
                <w:i/>
                <w:sz w:val="20"/>
              </w:rPr>
              <w:t>Remarks</w:t>
            </w:r>
          </w:p>
        </w:tc>
      </w:tr>
      <w:tr>
        <w:trPr>
          <w:trHeight w:val="528" w:hRule="atLeast"/>
        </w:trPr>
        <w:tc>
          <w:tcPr>
            <w:tcW w:w="1900" w:type="dxa"/>
            <w:tcBorders>
              <w:left w:val="double" w:sz="2" w:space="0" w:color="ECE9D8"/>
            </w:tcBorders>
          </w:tcPr>
          <w:p>
            <w:pPr>
              <w:pStyle w:val="TableParagraph"/>
              <w:ind w:left="2"/>
              <w:rPr>
                <w:sz w:val="20"/>
              </w:rPr>
            </w:pPr>
            <w:r>
              <w:rPr>
                <w:w w:val="100"/>
                <w:sz w:val="20"/>
              </w:rPr>
              <w:t>7</w:t>
            </w:r>
          </w:p>
        </w:tc>
        <w:tc>
          <w:tcPr>
            <w:tcW w:w="2426" w:type="dxa"/>
          </w:tcPr>
          <w:p>
            <w:pPr>
              <w:pStyle w:val="TableParagraph"/>
              <w:ind w:left="7"/>
              <w:rPr>
                <w:sz w:val="20"/>
              </w:rPr>
            </w:pPr>
            <w:r>
              <w:rPr>
                <w:w w:val="100"/>
                <w:sz w:val="20"/>
              </w:rPr>
              <w:t>8</w:t>
            </w:r>
          </w:p>
        </w:tc>
        <w:tc>
          <w:tcPr>
            <w:tcW w:w="2154" w:type="dxa"/>
          </w:tcPr>
          <w:p>
            <w:pPr>
              <w:pStyle w:val="TableParagraph"/>
              <w:ind w:left="6"/>
              <w:rPr>
                <w:sz w:val="20"/>
              </w:rPr>
            </w:pPr>
            <w:r>
              <w:rPr>
                <w:w w:val="100"/>
                <w:sz w:val="20"/>
              </w:rPr>
              <w:t>9</w:t>
            </w:r>
          </w:p>
        </w:tc>
        <w:tc>
          <w:tcPr>
            <w:tcW w:w="2075" w:type="dxa"/>
          </w:tcPr>
          <w:p>
            <w:pPr>
              <w:pStyle w:val="TableParagraph"/>
              <w:ind w:left="6"/>
              <w:rPr>
                <w:sz w:val="20"/>
              </w:rPr>
            </w:pPr>
            <w:r>
              <w:rPr>
                <w:sz w:val="20"/>
              </w:rPr>
              <w:t>10</w:t>
            </w:r>
          </w:p>
        </w:tc>
        <w:tc>
          <w:tcPr>
            <w:tcW w:w="840" w:type="dxa"/>
          </w:tcPr>
          <w:p>
            <w:pPr>
              <w:pStyle w:val="TableParagraph"/>
              <w:ind w:left="6"/>
              <w:rPr>
                <w:sz w:val="20"/>
              </w:rPr>
            </w:pPr>
            <w:r>
              <w:rPr>
                <w:sz w:val="20"/>
              </w:rPr>
              <w:t>11</w:t>
            </w:r>
          </w:p>
        </w:tc>
      </w:tr>
      <w:tr>
        <w:trPr>
          <w:trHeight w:val="529" w:hRule="atLeast"/>
        </w:trPr>
        <w:tc>
          <w:tcPr>
            <w:tcW w:w="1900" w:type="dxa"/>
            <w:tcBorders>
              <w:left w:val="double" w:sz="2" w:space="0" w:color="ECE9D8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2426" w:type="dxa"/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2154" w:type="dxa"/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2075" w:type="dxa"/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840" w:type="dxa"/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</w:tbl>
    <w:sectPr>
      <w:type w:val="continuous"/>
      <w:pgSz w:w="12240" w:h="15840"/>
      <w:pgMar w:top="1460" w:bottom="280" w:left="1300" w:right="13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"/>
    </w:pPr>
    <w:rPr>
      <w:rFonts w:ascii="Arial" w:hAnsi="Arial" w:eastAsia="Arial" w:cs="Arial"/>
      <w:b/>
      <w:bCs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96"/>
    </w:pPr>
    <w:rPr>
      <w:rFonts w:ascii="Arial" w:hAnsi="Arial" w:eastAsia="Arial" w:cs="Arial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Anoop Vincent</dc:creator>
  <dc:title>Microsoft Word - 206</dc:title>
  <dcterms:created xsi:type="dcterms:W3CDTF">2020-09-15T12:40:37Z</dcterms:created>
  <dcterms:modified xsi:type="dcterms:W3CDTF">2020-09-15T12:40:37Z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2009-07-31T00:00:00Z</vt:filetime>
  </property>
  <property fmtid="{D5CDD505-2E9C-101B-9397-08002B2CF9AE}" pid="3" name="Creator">
    <vt:lpwstr>PScript5.dll Version 5.2</vt:lpwstr>
  </property>
  <property fmtid="{D5CDD505-2E9C-101B-9397-08002B2CF9AE}" pid="4" name="LastSaved">
    <vt:filetime>2020-09-15T00:00:00Z</vt:filetime>
  </property>
</Properties>
</file>