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8"/>
        <w:ind w:left="140"/>
      </w:pPr>
      <w:r>
        <w:rPr/>
        <w:t>FORM XXIII: Register of Overtime</w:t>
      </w:r>
    </w:p>
    <w:p>
      <w:pPr>
        <w:spacing w:line="240" w:lineRule="auto" w:before="5"/>
        <w:rPr>
          <w:b/>
          <w:sz w:val="17"/>
        </w:rPr>
      </w:pPr>
    </w:p>
    <w:p>
      <w:pPr>
        <w:spacing w:before="0"/>
        <w:ind w:left="140" w:right="0" w:firstLine="0"/>
        <w:jc w:val="left"/>
        <w:rPr>
          <w:i/>
          <w:sz w:val="20"/>
        </w:rPr>
      </w:pPr>
      <w:r>
        <w:rPr>
          <w:i/>
          <w:sz w:val="20"/>
        </w:rPr>
        <w:t>[Rule 78(1)(a)(iii)]</w:t>
      </w:r>
    </w:p>
    <w:p>
      <w:pPr>
        <w:spacing w:line="240" w:lineRule="auto" w:before="1"/>
        <w:rPr>
          <w:i/>
          <w:sz w:val="14"/>
        </w:rPr>
      </w:pPr>
      <w:r>
        <w:rPr/>
        <w:pict>
          <v:group style="position:absolute;margin-left:70.199997pt;margin-top:10.077784pt;width:471.6pt;height:82.65pt;mso-position-horizontal-relative:page;mso-position-vertical-relative:paragraph;z-index:-15726592;mso-wrap-distance-left:0;mso-wrap-distance-right:0" coordorigin="1404,202" coordsize="9432,1653">
            <v:shape style="position:absolute;left:1440;top:563;width:5188;height:231" coordorigin="1440,564" coordsize="5188,231" path="m5625,564l6627,564m1440,794l4333,794e" filled="false" stroked="true" strokeweight=".631260pt" strokecolor="#000000">
              <v:path arrowok="t"/>
              <v:stroke dashstyle="solid"/>
            </v:shape>
            <v:rect style="position:absolute;left:1404;top:201;width:9418;height:15" filled="true" fillcolor="#ece9d8" stroked="false">
              <v:fill type="solid"/>
            </v:rect>
            <v:rect style="position:absolute;left:1425;top:231;width:5202;height:15" filled="true" fillcolor="#aca89a" stroked="false">
              <v:fill type="solid"/>
            </v:rect>
            <v:rect style="position:absolute;left:1425;top:1005;width:5217;height:15" filled="true" fillcolor="#ece9d8" stroked="false">
              <v:fill type="solid"/>
            </v:rect>
            <v:rect style="position:absolute;left:1425;top:1034;width:5202;height:15" filled="true" fillcolor="#aca89a" stroked="false">
              <v:fill type="solid"/>
            </v:rect>
            <v:line style="position:absolute" from="1440,1598" to="5222,1598" stroked="true" strokeweight=".631260pt" strokecolor="#000000">
              <v:stroke dashstyle="solid"/>
            </v:line>
            <v:rect style="position:absolute;left:1425;top:1809;width:5217;height:15" filled="true" fillcolor="#ece9d8" stroked="false">
              <v:fill type="solid"/>
            </v:rect>
            <v:rect style="position:absolute;left:1425;top:231;width:15;height:1593" filled="true" fillcolor="#aca89a" stroked="false">
              <v:fill type="solid"/>
            </v:rect>
            <v:shape style="position:absolute;left:5292;top:1367;width:3494;height:231" coordorigin="5293,1368" coordsize="3494,231" path="m5293,1368l6626,1368m6671,1598l8786,1598e" filled="false" stroked="true" strokeweight=".631260pt" strokecolor="#000000">
              <v:path arrowok="t"/>
              <v:stroke dashstyle="solid"/>
            </v:shape>
            <v:shape style="position:absolute;left:1404;top:201;width:5238;height:1653" coordorigin="1404,202" coordsize="5238,1653" path="m1418,202l1404,202,1404,1854,1418,1854,1418,202xm6642,232l6628,232,6628,1824,6642,1824,6642,232xe" filled="true" fillcolor="#ece9d8" stroked="false">
              <v:path arrowok="t"/>
              <v:fill type="solid"/>
            </v:shape>
            <v:rect style="position:absolute;left:1404;top:1839;width:5246;height:15" filled="true" fillcolor="#aca89a" stroked="false">
              <v:fill type="solid"/>
            </v:rect>
            <v:rect style="position:absolute;left:6656;top:1809;width:4158;height:15" filled="true" fillcolor="#ece9d8" stroked="false">
              <v:fill type="solid"/>
            </v:rect>
            <v:rect style="position:absolute;left:6656;top:231;width:15;height:1593" filled="true" fillcolor="#aca89a" stroked="false">
              <v:fill type="solid"/>
            </v:rect>
            <v:rect style="position:absolute;left:10800;top:231;width:15;height:1593" filled="true" fillcolor="#ece9d8" stroked="false">
              <v:fill type="solid"/>
            </v:rect>
            <v:shape style="position:absolute;left:6649;top:201;width:4187;height:1653" coordorigin="6649,202" coordsize="4187,1653" path="m10836,202l10822,202,10822,1840,6649,1840,6649,1854,10822,1854,10836,1854,10836,202xe" filled="true" fillcolor="#aca89a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440;top:348;width:3896;height:224" type="#_x0000_t202" filled="false" stroked="false">
              <v:textbox inset="0,0,0,0">
                <w:txbxContent>
                  <w:p>
                    <w:pPr>
                      <w:tabs>
                        <w:tab w:pos="844" w:val="left" w:leader="none"/>
                        <w:tab w:pos="1487" w:val="left" w:leader="none"/>
                        <w:tab w:pos="2509" w:val="left" w:leader="none"/>
                        <w:tab w:pos="2986" w:val="left" w:leader="none"/>
                      </w:tabs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Name</w:t>
                      <w:tab/>
                      <w:t>and</w:t>
                      <w:tab/>
                      <w:t>address</w:t>
                      <w:tab/>
                      <w:t>of</w:t>
                      <w:tab/>
                      <w:t>contractor</w:t>
                    </w:r>
                  </w:p>
                </w:txbxContent>
              </v:textbox>
              <w10:wrap type="none"/>
            </v:shape>
            <v:shape style="position:absolute;left:1440;top:1152;width:3545;height:224" type="#_x0000_t202" filled="false" stroked="false">
              <v:textbox inset="0,0,0,0">
                <w:txbxContent>
                  <w:p>
                    <w:pPr>
                      <w:tabs>
                        <w:tab w:pos="929" w:val="left" w:leader="none"/>
                        <w:tab w:pos="1590" w:val="left" w:leader="none"/>
                        <w:tab w:pos="2606" w:val="left" w:leader="none"/>
                        <w:tab w:pos="3101" w:val="left" w:leader="none"/>
                      </w:tabs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Nature</w:t>
                      <w:tab/>
                      <w:t>and</w:t>
                      <w:tab/>
                      <w:t>location</w:t>
                      <w:tab/>
                      <w:t>of</w:t>
                      <w:tab/>
                      <w:t>work</w:t>
                    </w:r>
                  </w:p>
                </w:txbxContent>
              </v:textbox>
              <w10:wrap type="none"/>
            </v:shape>
            <v:shape style="position:absolute;left:6670;top:1152;width:4150;height:224" type="#_x0000_t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Name and address of principal employer</w:t>
                    </w:r>
                  </w:p>
                </w:txbxContent>
              </v:textbox>
              <w10:wrap type="none"/>
            </v:shape>
            <v:shape style="position:absolute;left:6649;top:223;width:4169;height:804" type="#_x0000_t202" filled="false" stroked="true" strokeweight=".72003pt" strokecolor="#aca89a">
              <v:textbox inset="0,0,0,0">
                <w:txbxContent>
                  <w:p>
                    <w:pPr>
                      <w:tabs>
                        <w:tab w:pos="3660" w:val="left" w:leader="none"/>
                      </w:tabs>
                      <w:spacing w:before="112"/>
                      <w:ind w:left="14" w:right="8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Name and address of establishment </w:t>
                    </w:r>
                    <w:r>
                      <w:rPr>
                        <w:spacing w:val="-3"/>
                        <w:sz w:val="20"/>
                      </w:rPr>
                      <w:t>in/under </w:t>
                    </w:r>
                    <w:r>
                      <w:rPr>
                        <w:sz w:val="20"/>
                      </w:rPr>
                      <w:t>which contract is carried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on</w:t>
                    </w:r>
                    <w:r>
                      <w:rPr>
                        <w:w w:val="100"/>
                        <w:sz w:val="20"/>
                        <w:u w:val="single"/>
                      </w:rPr>
                      <w:t> </w:t>
                    </w:r>
                    <w:r>
                      <w:rPr>
                        <w:sz w:val="20"/>
                        <w:u w:val="single"/>
                      </w:rPr>
                      <w:tab/>
                    </w:r>
                  </w:p>
                </w:txbxContent>
              </v:textbox>
              <v:stroke linestyle="thinThin" dashstyle="solid"/>
              <w10:wrap type="none"/>
            </v:shape>
            <w10:wrap type="topAndBottom"/>
          </v:group>
        </w:pict>
      </w:r>
    </w:p>
    <w:p>
      <w:pPr>
        <w:spacing w:line="240" w:lineRule="auto" w:before="5" w:after="0"/>
        <w:rPr>
          <w:i/>
          <w:sz w:val="7"/>
        </w:rPr>
      </w:pPr>
    </w:p>
    <w:tbl>
      <w:tblPr>
        <w:tblW w:w="0" w:type="auto"/>
        <w:jc w:val="left"/>
        <w:tblInd w:w="144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2"/>
        <w:gridCol w:w="1417"/>
        <w:gridCol w:w="2162"/>
        <w:gridCol w:w="389"/>
        <w:gridCol w:w="2338"/>
        <w:gridCol w:w="2538"/>
      </w:tblGrid>
      <w:tr>
        <w:trPr>
          <w:trHeight w:val="758" w:hRule="atLeast"/>
        </w:trPr>
        <w:tc>
          <w:tcPr>
            <w:tcW w:w="552" w:type="dxa"/>
            <w:tcBorders>
              <w:left w:val="double" w:sz="2" w:space="0" w:color="ECE9D8"/>
            </w:tcBorders>
          </w:tcPr>
          <w:p>
            <w:pPr>
              <w:pStyle w:val="TableParagraph"/>
              <w:ind w:left="2"/>
              <w:rPr>
                <w:i/>
                <w:sz w:val="20"/>
              </w:rPr>
            </w:pPr>
            <w:r>
              <w:rPr>
                <w:i/>
                <w:sz w:val="20"/>
              </w:rPr>
              <w:t>Sl.</w:t>
            </w:r>
          </w:p>
          <w:p>
            <w:pPr>
              <w:pStyle w:val="TableParagraph"/>
              <w:spacing w:before="1"/>
              <w:ind w:left="2"/>
              <w:rPr>
                <w:i/>
                <w:sz w:val="20"/>
              </w:rPr>
            </w:pPr>
            <w:r>
              <w:rPr>
                <w:i/>
                <w:sz w:val="20"/>
              </w:rPr>
              <w:t>No.</w:t>
            </w:r>
          </w:p>
        </w:tc>
        <w:tc>
          <w:tcPr>
            <w:tcW w:w="1417" w:type="dxa"/>
          </w:tcPr>
          <w:p>
            <w:pPr>
              <w:pStyle w:val="TableParagraph"/>
              <w:tabs>
                <w:tab w:pos="1212" w:val="left" w:leader="none"/>
              </w:tabs>
              <w:ind w:left="6" w:right="-15" w:hanging="1"/>
              <w:rPr>
                <w:i/>
                <w:sz w:val="20"/>
              </w:rPr>
            </w:pPr>
            <w:r>
              <w:rPr>
                <w:i/>
                <w:sz w:val="20"/>
              </w:rPr>
              <w:t>Name</w:t>
              <w:tab/>
            </w:r>
            <w:r>
              <w:rPr>
                <w:i/>
                <w:spacing w:val="-7"/>
                <w:sz w:val="20"/>
              </w:rPr>
              <w:t>of </w:t>
            </w:r>
            <w:r>
              <w:rPr>
                <w:i/>
                <w:sz w:val="20"/>
              </w:rPr>
              <w:t>workman</w:t>
            </w:r>
          </w:p>
        </w:tc>
        <w:tc>
          <w:tcPr>
            <w:tcW w:w="2162" w:type="dxa"/>
          </w:tcPr>
          <w:p>
            <w:pPr>
              <w:pStyle w:val="TableParagraph"/>
              <w:ind w:left="6" w:right="380"/>
              <w:rPr>
                <w:i/>
                <w:sz w:val="20"/>
              </w:rPr>
            </w:pPr>
            <w:r>
              <w:rPr>
                <w:i/>
                <w:sz w:val="20"/>
              </w:rPr>
              <w:t>Father's/Husband's </w:t>
            </w:r>
            <w:r>
              <w:rPr>
                <w:i/>
                <w:sz w:val="20"/>
              </w:rPr>
              <w:t>Name</w:t>
            </w:r>
          </w:p>
        </w:tc>
        <w:tc>
          <w:tcPr>
            <w:tcW w:w="389" w:type="dxa"/>
          </w:tcPr>
          <w:p>
            <w:pPr>
              <w:pStyle w:val="TableParagraph"/>
              <w:spacing w:before="4"/>
              <w:rPr>
                <w:i/>
                <w:sz w:val="18"/>
              </w:rPr>
            </w:pPr>
          </w:p>
          <w:p>
            <w:pPr>
              <w:pStyle w:val="TableParagraph"/>
              <w:spacing w:before="0"/>
              <w:ind w:left="6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Sex</w:t>
            </w:r>
          </w:p>
        </w:tc>
        <w:tc>
          <w:tcPr>
            <w:tcW w:w="2338" w:type="dxa"/>
          </w:tcPr>
          <w:p>
            <w:pPr>
              <w:pStyle w:val="TableParagraph"/>
              <w:tabs>
                <w:tab w:pos="2134" w:val="left" w:leader="none"/>
              </w:tabs>
              <w:ind w:left="6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Designation/nature</w:t>
              <w:tab/>
            </w:r>
            <w:r>
              <w:rPr>
                <w:i/>
                <w:spacing w:val="-8"/>
                <w:sz w:val="20"/>
              </w:rPr>
              <w:t>of </w:t>
            </w:r>
            <w:r>
              <w:rPr>
                <w:i/>
                <w:sz w:val="20"/>
              </w:rPr>
              <w:t>employment</w:t>
            </w:r>
          </w:p>
        </w:tc>
        <w:tc>
          <w:tcPr>
            <w:tcW w:w="2538" w:type="dxa"/>
          </w:tcPr>
          <w:p>
            <w:pPr>
              <w:pStyle w:val="TableParagraph"/>
              <w:ind w:left="6"/>
              <w:rPr>
                <w:i/>
                <w:sz w:val="20"/>
              </w:rPr>
            </w:pPr>
            <w:r>
              <w:rPr>
                <w:i/>
                <w:sz w:val="20"/>
              </w:rPr>
              <w:t>Date on which </w:t>
            </w:r>
            <w:r>
              <w:rPr>
                <w:i/>
                <w:spacing w:val="-3"/>
                <w:sz w:val="20"/>
              </w:rPr>
              <w:t>overtime </w:t>
            </w:r>
            <w:r>
              <w:rPr>
                <w:i/>
                <w:sz w:val="20"/>
              </w:rPr>
              <w:t>worked</w:t>
            </w:r>
          </w:p>
        </w:tc>
      </w:tr>
      <w:tr>
        <w:trPr>
          <w:trHeight w:val="529" w:hRule="atLeast"/>
        </w:trPr>
        <w:tc>
          <w:tcPr>
            <w:tcW w:w="552" w:type="dxa"/>
            <w:tcBorders>
              <w:left w:val="double" w:sz="2" w:space="0" w:color="ECE9D8"/>
            </w:tcBorders>
          </w:tcPr>
          <w:p>
            <w:pPr>
              <w:pStyle w:val="TableParagraph"/>
              <w:ind w:left="2"/>
              <w:rPr>
                <w:sz w:val="20"/>
              </w:rPr>
            </w:pPr>
            <w:r>
              <w:rPr>
                <w:w w:val="100"/>
                <w:sz w:val="20"/>
              </w:rPr>
              <w:t>1</w:t>
            </w:r>
          </w:p>
        </w:tc>
        <w:tc>
          <w:tcPr>
            <w:tcW w:w="1417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2162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w w:val="100"/>
                <w:sz w:val="20"/>
              </w:rPr>
              <w:t>3</w:t>
            </w:r>
          </w:p>
        </w:tc>
        <w:tc>
          <w:tcPr>
            <w:tcW w:w="389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w w:val="100"/>
                <w:sz w:val="20"/>
              </w:rPr>
              <w:t>4</w:t>
            </w:r>
          </w:p>
        </w:tc>
        <w:tc>
          <w:tcPr>
            <w:tcW w:w="2338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w w:val="100"/>
                <w:sz w:val="20"/>
              </w:rPr>
              <w:t>5</w:t>
            </w:r>
          </w:p>
        </w:tc>
        <w:tc>
          <w:tcPr>
            <w:tcW w:w="2538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w w:val="100"/>
                <w:sz w:val="20"/>
              </w:rPr>
              <w:t>6</w:t>
            </w:r>
          </w:p>
        </w:tc>
      </w:tr>
      <w:tr>
        <w:trPr>
          <w:trHeight w:val="527" w:hRule="atLeast"/>
        </w:trPr>
        <w:tc>
          <w:tcPr>
            <w:tcW w:w="552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162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338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538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4" w:after="0"/>
        <w:rPr>
          <w:i/>
          <w:sz w:val="11"/>
        </w:rPr>
      </w:pPr>
    </w:p>
    <w:tbl>
      <w:tblPr>
        <w:tblW w:w="0" w:type="auto"/>
        <w:jc w:val="left"/>
        <w:tblInd w:w="144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2"/>
        <w:gridCol w:w="1363"/>
        <w:gridCol w:w="1386"/>
        <w:gridCol w:w="1202"/>
        <w:gridCol w:w="1821"/>
        <w:gridCol w:w="840"/>
      </w:tblGrid>
      <w:tr>
        <w:trPr>
          <w:trHeight w:val="987" w:hRule="atLeast"/>
        </w:trPr>
        <w:tc>
          <w:tcPr>
            <w:tcW w:w="2782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96"/>
              <w:ind w:left="2" w:right="-15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Total overtime worked or </w:t>
            </w:r>
            <w:r>
              <w:rPr>
                <w:i/>
                <w:sz w:val="20"/>
              </w:rPr>
              <w:t>production in case of piece- rated</w:t>
            </w:r>
          </w:p>
        </w:tc>
        <w:tc>
          <w:tcPr>
            <w:tcW w:w="1363" w:type="dxa"/>
          </w:tcPr>
          <w:p>
            <w:pPr>
              <w:pStyle w:val="TableParagraph"/>
              <w:spacing w:before="4"/>
              <w:rPr>
                <w:i/>
                <w:sz w:val="18"/>
              </w:rPr>
            </w:pPr>
          </w:p>
          <w:p>
            <w:pPr>
              <w:pStyle w:val="TableParagraph"/>
              <w:tabs>
                <w:tab w:pos="881" w:val="left" w:leader="none"/>
              </w:tabs>
              <w:spacing w:before="0"/>
              <w:ind w:left="7" w:right="-15" w:hanging="1"/>
              <w:rPr>
                <w:i/>
                <w:sz w:val="20"/>
              </w:rPr>
            </w:pPr>
            <w:r>
              <w:rPr>
                <w:i/>
                <w:sz w:val="20"/>
              </w:rPr>
              <w:t>Normal</w:t>
              <w:tab/>
            </w:r>
            <w:r>
              <w:rPr>
                <w:i/>
                <w:spacing w:val="-4"/>
                <w:sz w:val="20"/>
              </w:rPr>
              <w:t>rates </w:t>
            </w:r>
            <w:r>
              <w:rPr>
                <w:i/>
                <w:sz w:val="20"/>
              </w:rPr>
              <w:t>workman</w:t>
            </w:r>
          </w:p>
        </w:tc>
        <w:tc>
          <w:tcPr>
            <w:tcW w:w="1386" w:type="dxa"/>
          </w:tcPr>
          <w:p>
            <w:pPr>
              <w:pStyle w:val="TableParagraph"/>
              <w:spacing w:before="4"/>
              <w:rPr>
                <w:i/>
                <w:sz w:val="18"/>
              </w:rPr>
            </w:pPr>
          </w:p>
          <w:p>
            <w:pPr>
              <w:pStyle w:val="TableParagraph"/>
              <w:spacing w:before="0"/>
              <w:ind w:left="6"/>
              <w:rPr>
                <w:i/>
                <w:sz w:val="20"/>
              </w:rPr>
            </w:pPr>
            <w:r>
              <w:rPr>
                <w:i/>
                <w:sz w:val="20"/>
              </w:rPr>
              <w:t>Overtime rate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wages</w:t>
            </w:r>
          </w:p>
        </w:tc>
        <w:tc>
          <w:tcPr>
            <w:tcW w:w="1202" w:type="dxa"/>
          </w:tcPr>
          <w:p>
            <w:pPr>
              <w:pStyle w:val="TableParagraph"/>
              <w:spacing w:before="4"/>
              <w:rPr>
                <w:i/>
                <w:sz w:val="18"/>
              </w:rPr>
            </w:pPr>
          </w:p>
          <w:p>
            <w:pPr>
              <w:pStyle w:val="TableParagraph"/>
              <w:spacing w:before="0"/>
              <w:ind w:left="7" w:right="318"/>
              <w:rPr>
                <w:i/>
                <w:sz w:val="20"/>
              </w:rPr>
            </w:pPr>
            <w:r>
              <w:rPr>
                <w:i/>
                <w:sz w:val="20"/>
              </w:rPr>
              <w:t>Overtime </w:t>
            </w:r>
            <w:r>
              <w:rPr>
                <w:i/>
                <w:sz w:val="20"/>
              </w:rPr>
              <w:t>earnings</w:t>
            </w:r>
          </w:p>
        </w:tc>
        <w:tc>
          <w:tcPr>
            <w:tcW w:w="1821" w:type="dxa"/>
          </w:tcPr>
          <w:p>
            <w:pPr>
              <w:pStyle w:val="TableParagraph"/>
              <w:spacing w:before="96"/>
              <w:ind w:left="7" w:right="-15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Date on </w:t>
            </w:r>
            <w:r>
              <w:rPr>
                <w:i/>
                <w:spacing w:val="-4"/>
                <w:sz w:val="20"/>
              </w:rPr>
              <w:t>which </w:t>
            </w:r>
            <w:r>
              <w:rPr>
                <w:i/>
                <w:sz w:val="20"/>
              </w:rPr>
              <w:t>overtime </w:t>
            </w:r>
            <w:r>
              <w:rPr>
                <w:i/>
                <w:spacing w:val="-3"/>
                <w:sz w:val="20"/>
              </w:rPr>
              <w:t>wages </w:t>
            </w:r>
            <w:r>
              <w:rPr>
                <w:i/>
                <w:sz w:val="20"/>
              </w:rPr>
              <w:t>paid</w:t>
            </w:r>
          </w:p>
        </w:tc>
        <w:tc>
          <w:tcPr>
            <w:tcW w:w="840" w:type="dxa"/>
          </w:tcPr>
          <w:p>
            <w:pPr>
              <w:pStyle w:val="TableParagraph"/>
              <w:spacing w:before="4"/>
              <w:rPr>
                <w:i/>
                <w:sz w:val="28"/>
              </w:rPr>
            </w:pPr>
          </w:p>
          <w:p>
            <w:pPr>
              <w:pStyle w:val="TableParagraph"/>
              <w:spacing w:before="1"/>
              <w:ind w:left="7" w:right="-15"/>
              <w:rPr>
                <w:i/>
                <w:sz w:val="20"/>
              </w:rPr>
            </w:pPr>
            <w:r>
              <w:rPr>
                <w:i/>
                <w:spacing w:val="-1"/>
                <w:sz w:val="20"/>
              </w:rPr>
              <w:t>Remarks</w:t>
            </w:r>
          </w:p>
        </w:tc>
      </w:tr>
      <w:tr>
        <w:trPr>
          <w:trHeight w:val="529" w:hRule="atLeast"/>
        </w:trPr>
        <w:tc>
          <w:tcPr>
            <w:tcW w:w="2782" w:type="dxa"/>
            <w:tcBorders>
              <w:left w:val="double" w:sz="2" w:space="0" w:color="ECE9D8"/>
            </w:tcBorders>
          </w:tcPr>
          <w:p>
            <w:pPr>
              <w:pStyle w:val="TableParagraph"/>
              <w:ind w:left="2"/>
              <w:rPr>
                <w:sz w:val="20"/>
              </w:rPr>
            </w:pPr>
            <w:r>
              <w:rPr>
                <w:w w:val="100"/>
                <w:sz w:val="20"/>
              </w:rPr>
              <w:t>7</w:t>
            </w:r>
          </w:p>
        </w:tc>
        <w:tc>
          <w:tcPr>
            <w:tcW w:w="1363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w w:val="100"/>
                <w:sz w:val="20"/>
              </w:rPr>
              <w:t>8</w:t>
            </w:r>
          </w:p>
        </w:tc>
        <w:tc>
          <w:tcPr>
            <w:tcW w:w="1386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w w:val="100"/>
                <w:sz w:val="20"/>
              </w:rPr>
              <w:t>9</w:t>
            </w:r>
          </w:p>
        </w:tc>
        <w:tc>
          <w:tcPr>
            <w:tcW w:w="1202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821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840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</w:tr>
      <w:tr>
        <w:trPr>
          <w:trHeight w:val="528" w:hRule="atLeast"/>
        </w:trPr>
        <w:tc>
          <w:tcPr>
            <w:tcW w:w="2782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63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86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02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sectPr>
      <w:type w:val="continuous"/>
      <w:pgSz w:w="12240" w:h="15840"/>
      <w:pgMar w:top="1460" w:bottom="280" w:left="130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7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- 207</dc:title>
  <dcterms:created xsi:type="dcterms:W3CDTF">2020-09-15T12:40:40Z</dcterms:created>
  <dcterms:modified xsi:type="dcterms:W3CDTF">2020-09-15T12:40:40Z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