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80"/>
      </w:pPr>
      <w:r>
        <w:rPr/>
        <w:t>FORM-II Register of Deductions for Damage or Loss Caused to the Employer by the Neglect or Default of The Employed Persons</w:t>
      </w:r>
    </w:p>
    <w:p>
      <w:pPr>
        <w:spacing w:line="240" w:lineRule="auto" w:before="3"/>
        <w:rPr>
          <w:b/>
          <w:sz w:val="17"/>
        </w:rPr>
      </w:pPr>
    </w:p>
    <w:p>
      <w:pPr>
        <w:spacing w:line="448" w:lineRule="auto" w:before="0" w:after="3"/>
        <w:ind w:left="180" w:right="8319" w:firstLine="0"/>
        <w:jc w:val="left"/>
        <w:rPr>
          <w:sz w:val="20"/>
        </w:rPr>
      </w:pPr>
      <w:r>
        <w:rPr>
          <w:sz w:val="20"/>
        </w:rPr>
        <w:t>[Rules 21 (4)] Employer</w:t>
      </w: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720"/>
        <w:gridCol w:w="1080"/>
        <w:gridCol w:w="540"/>
        <w:gridCol w:w="1080"/>
        <w:gridCol w:w="551"/>
        <w:gridCol w:w="1137"/>
        <w:gridCol w:w="1082"/>
        <w:gridCol w:w="742"/>
        <w:gridCol w:w="900"/>
        <w:gridCol w:w="956"/>
      </w:tblGrid>
      <w:tr>
        <w:trPr>
          <w:trHeight w:val="223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5"/>
              <w:rPr>
                <w:sz w:val="20"/>
              </w:rPr>
            </w:pPr>
            <w:r>
              <w:rPr>
                <w:sz w:val="20"/>
              </w:rPr>
              <w:t>S. No.</w:t>
            </w:r>
          </w:p>
        </w:tc>
        <w:tc>
          <w:tcPr>
            <w:tcW w:w="720" w:type="dxa"/>
          </w:tcPr>
          <w:p>
            <w:pPr>
              <w:pStyle w:val="TableParagraph"/>
              <w:spacing w:before="141"/>
              <w:ind w:left="49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1"/>
              <w:ind w:left="48" w:right="43"/>
              <w:rPr>
                <w:sz w:val="20"/>
              </w:rPr>
            </w:pPr>
            <w:r>
              <w:rPr>
                <w:sz w:val="20"/>
              </w:rPr>
              <w:t>Father's/ Husband's Name</w:t>
            </w:r>
          </w:p>
        </w:tc>
        <w:tc>
          <w:tcPr>
            <w:tcW w:w="540" w:type="dxa"/>
          </w:tcPr>
          <w:p>
            <w:pPr>
              <w:pStyle w:val="TableParagraph"/>
              <w:spacing w:before="141"/>
              <w:ind w:left="48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1"/>
              <w:ind w:left="48" w:right="103"/>
              <w:rPr>
                <w:sz w:val="20"/>
              </w:rPr>
            </w:pPr>
            <w:r>
              <w:rPr>
                <w:sz w:val="20"/>
              </w:rPr>
              <w:t>Departme nt</w:t>
            </w:r>
          </w:p>
        </w:tc>
        <w:tc>
          <w:tcPr>
            <w:tcW w:w="551" w:type="dxa"/>
          </w:tcPr>
          <w:p>
            <w:pPr>
              <w:pStyle w:val="TableParagraph"/>
              <w:spacing w:before="141"/>
              <w:ind w:left="48" w:right="30"/>
              <w:rPr>
                <w:sz w:val="20"/>
              </w:rPr>
            </w:pPr>
            <w:r>
              <w:rPr>
                <w:sz w:val="20"/>
              </w:rPr>
              <w:t>Dam age or loss caus ed with date</w:t>
            </w:r>
          </w:p>
        </w:tc>
        <w:tc>
          <w:tcPr>
            <w:tcW w:w="1137" w:type="dxa"/>
          </w:tcPr>
          <w:p>
            <w:pPr>
              <w:pStyle w:val="TableParagraph"/>
              <w:spacing w:before="141"/>
              <w:ind w:left="48" w:right="11"/>
              <w:rPr>
                <w:sz w:val="20"/>
              </w:rPr>
            </w:pPr>
            <w:r>
              <w:rPr>
                <w:sz w:val="20"/>
              </w:rPr>
              <w:t>Whether worker showed cause against deductions if so, enter date</w:t>
            </w:r>
          </w:p>
        </w:tc>
        <w:tc>
          <w:tcPr>
            <w:tcW w:w="1082" w:type="dxa"/>
          </w:tcPr>
          <w:p>
            <w:pPr>
              <w:pStyle w:val="TableParagraph"/>
              <w:tabs>
                <w:tab w:pos="675" w:val="left" w:leader="none"/>
              </w:tabs>
              <w:spacing w:before="141"/>
              <w:ind w:left="48" w:right="39"/>
              <w:rPr>
                <w:sz w:val="20"/>
              </w:rPr>
            </w:pPr>
            <w:r>
              <w:rPr>
                <w:sz w:val="20"/>
              </w:rPr>
              <w:t>Date</w:t>
              <w:tab/>
            </w:r>
            <w:r>
              <w:rPr>
                <w:spacing w:val="-6"/>
                <w:sz w:val="20"/>
              </w:rPr>
              <w:t>and </w:t>
            </w:r>
            <w:r>
              <w:rPr>
                <w:sz w:val="20"/>
              </w:rPr>
              <w:t>amount </w:t>
            </w:r>
            <w:r>
              <w:rPr>
                <w:spacing w:val="-8"/>
                <w:sz w:val="20"/>
              </w:rPr>
              <w:t>of </w:t>
            </w:r>
            <w:r>
              <w:rPr>
                <w:sz w:val="20"/>
              </w:rPr>
              <w:t>deduction s</w:t>
            </w: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imposed</w:t>
            </w:r>
          </w:p>
        </w:tc>
        <w:tc>
          <w:tcPr>
            <w:tcW w:w="742" w:type="dxa"/>
          </w:tcPr>
          <w:p>
            <w:pPr>
              <w:pStyle w:val="TableParagraph"/>
              <w:tabs>
                <w:tab w:pos="502" w:val="left" w:leader="none"/>
              </w:tabs>
              <w:spacing w:before="141"/>
              <w:ind w:left="47" w:right="41"/>
              <w:rPr>
                <w:sz w:val="20"/>
              </w:rPr>
            </w:pPr>
            <w:r>
              <w:rPr>
                <w:sz w:val="20"/>
              </w:rPr>
              <w:t>Date and amoun t</w:t>
              <w:tab/>
            </w:r>
            <w:r>
              <w:rPr>
                <w:spacing w:val="-10"/>
                <w:sz w:val="20"/>
              </w:rPr>
              <w:t>of</w:t>
            </w:r>
          </w:p>
          <w:p>
            <w:pPr>
              <w:pStyle w:val="TableParagraph"/>
              <w:ind w:left="47" w:right="111"/>
              <w:rPr>
                <w:sz w:val="20"/>
              </w:rPr>
            </w:pPr>
            <w:r>
              <w:rPr>
                <w:sz w:val="20"/>
              </w:rPr>
              <w:t>fine impos ed</w:t>
            </w:r>
          </w:p>
        </w:tc>
        <w:tc>
          <w:tcPr>
            <w:tcW w:w="900" w:type="dxa"/>
          </w:tcPr>
          <w:p>
            <w:pPr>
              <w:pStyle w:val="TableParagraph"/>
              <w:spacing w:before="141"/>
              <w:ind w:left="46" w:right="10"/>
              <w:rPr>
                <w:sz w:val="20"/>
              </w:rPr>
            </w:pPr>
            <w:r>
              <w:rPr>
                <w:sz w:val="20"/>
              </w:rPr>
              <w:t>Date on which fine realised</w:t>
            </w:r>
          </w:p>
        </w:tc>
        <w:tc>
          <w:tcPr>
            <w:tcW w:w="956" w:type="dxa"/>
          </w:tcPr>
          <w:p>
            <w:pPr>
              <w:pStyle w:val="TableParagraph"/>
              <w:spacing w:before="141"/>
              <w:ind w:left="46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54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551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137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082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742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956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**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1" w:hRule="atLeast"/>
        </w:trPr>
        <w:tc>
          <w:tcPr>
            <w:tcW w:w="686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***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- 212</dc:title>
  <dcterms:created xsi:type="dcterms:W3CDTF">2020-09-15T12:55:03Z</dcterms:created>
  <dcterms:modified xsi:type="dcterms:W3CDTF">2020-09-15T12:55:03Z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