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E</w:t>
      </w:r>
    </w:p>
    <w:p>
      <w:pPr>
        <w:pStyle w:val="BodyText"/>
        <w:spacing w:before="5"/>
        <w:rPr>
          <w:b/>
          <w:sz w:val="17"/>
        </w:rPr>
      </w:pPr>
    </w:p>
    <w:p>
      <w:pPr>
        <w:spacing w:line="448" w:lineRule="auto" w:before="0"/>
        <w:ind w:left="120" w:right="5893" w:firstLine="0"/>
        <w:jc w:val="left"/>
        <w:rPr>
          <w:b/>
          <w:sz w:val="20"/>
        </w:rPr>
      </w:pPr>
      <w:r>
        <w:rPr>
          <w:b/>
          <w:sz w:val="20"/>
        </w:rPr>
        <w:t>Notice for the Disposal of Application To</w:t>
      </w:r>
    </w:p>
    <w:p>
      <w:pPr>
        <w:pStyle w:val="BodyText"/>
        <w:ind w:left="119" w:right="116"/>
        <w:jc w:val="both"/>
      </w:pPr>
      <w:r>
        <w:rPr/>
        <w:t>Whereas under the Payment of Wages Act, 1936 (IV of 1936) a claim against you has been presented to me in the application of which a copy is enclosed, you are hereby called upon to appear before me either in person or by any person duly instructed, and able to answer all material questions relating to the application, or who shall be accompanied by some person able to answer all such questions, on the............day of.......................19............ for at.................o'clock in the.................. noon to answer the claim; and as the day after fixed for your appearance is appointed for the final disposal of the application you must be prepared to produce on that day all the witnesses upon whose evidence and the documents upon which you intend to rely in support of your defence.</w:t>
      </w:r>
    </w:p>
    <w:p>
      <w:pPr>
        <w:pStyle w:val="BodyText"/>
        <w:spacing w:before="2"/>
        <w:rPr>
          <w:sz w:val="17"/>
        </w:rPr>
      </w:pPr>
    </w:p>
    <w:p>
      <w:pPr>
        <w:pStyle w:val="BodyText"/>
        <w:spacing w:before="1"/>
        <w:ind w:left="120"/>
      </w:pPr>
      <w:r>
        <w:rPr/>
        <w:t>Take notice that in default of your appearance on the day before mentioned, the application will be heard and determined in your absence.</w:t>
      </w:r>
    </w:p>
    <w:p>
      <w:pPr>
        <w:pStyle w:val="BodyText"/>
        <w:spacing w:before="4"/>
        <w:rPr>
          <w:sz w:val="17"/>
        </w:rPr>
      </w:pPr>
    </w:p>
    <w:p>
      <w:pPr>
        <w:pStyle w:val="BodyText"/>
        <w:ind w:left="120"/>
      </w:pPr>
      <w:r>
        <w:rPr/>
        <w:t>Given under my hand seal, this day............19............</w:t>
      </w:r>
    </w:p>
    <w:p>
      <w:pPr>
        <w:pStyle w:val="BodyText"/>
        <w:spacing w:before="4"/>
        <w:rPr>
          <w:sz w:val="17"/>
        </w:rPr>
      </w:pPr>
    </w:p>
    <w:p>
      <w:pPr>
        <w:pStyle w:val="BodyText"/>
        <w:ind w:left="119"/>
      </w:pPr>
      <w:r>
        <w:rPr/>
        <w:t>Authority.</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- 40</dc:title>
  <dcterms:created xsi:type="dcterms:W3CDTF">2020-09-15T12:13:21Z</dcterms:created>
  <dcterms:modified xsi:type="dcterms:W3CDTF">2020-09-15T12:13:21Z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