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H: Memorandum of Settlement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ind w:left="100"/>
      </w:pPr>
      <w:r>
        <w:rPr/>
        <w:t>(Rule 58)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00"/>
      </w:pPr>
      <w:r>
        <w:rPr/>
        <w:t>Parties to the settlement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3327" w:val="left" w:leader="none"/>
          <w:tab w:pos="4886" w:val="left" w:leader="none"/>
          <w:tab w:pos="6077" w:val="left" w:leader="none"/>
          <w:tab w:pos="6680" w:val="left" w:leader="none"/>
          <w:tab w:pos="9182" w:val="left" w:leader="none"/>
          <w:tab w:pos="9458" w:val="left" w:leader="none"/>
        </w:tabs>
        <w:ind w:left="100" w:right="119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Representing</w:t>
        <w:tab/>
        <w:t>employer</w:t>
        <w:tab/>
        <w:t>(s)</w:t>
        <w:tab/>
      </w:r>
      <w:r>
        <w:rPr>
          <w:u w:val="single"/>
        </w:rPr>
        <w:tab/>
        <w:tab/>
      </w:r>
      <w:r>
        <w:rPr/>
        <w:t> Representing; workmen (s); short recital of the</w:t>
      </w:r>
      <w:r>
        <w:rPr>
          <w:spacing w:val="-12"/>
        </w:rPr>
        <w:t> </w:t>
      </w:r>
      <w:r>
        <w:rPr/>
        <w:t>case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  <w:tab/>
        <w:tab/>
        <w:tab/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5115" w:val="left" w:leader="none"/>
          <w:tab w:pos="6650" w:val="left" w:leader="none"/>
        </w:tabs>
        <w:spacing w:line="448" w:lineRule="auto" w:before="1"/>
        <w:ind w:left="100" w:right="2927"/>
      </w:pPr>
      <w:r>
        <w:rPr/>
        <w:t>Terms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settlement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  <w:r>
        <w:rPr/>
        <w:t>                                                                         Signature of the</w:t>
      </w:r>
      <w:r>
        <w:rPr>
          <w:spacing w:val="-2"/>
        </w:rPr>
        <w:t> </w:t>
      </w:r>
      <w:r>
        <w:rPr/>
        <w:t>parties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ind w:left="100"/>
      </w:pPr>
      <w:r>
        <w:rPr/>
        <w:t>Witnesses: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459"/>
      </w:pPr>
      <w:r>
        <w:rPr/>
        <w:t>1.</w:t>
      </w:r>
    </w:p>
    <w:p>
      <w:pPr>
        <w:pStyle w:val="BodyText"/>
        <w:ind w:left="459"/>
      </w:pPr>
      <w:r>
        <w:rPr/>
        <w:t>2.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line="448" w:lineRule="auto" w:before="1"/>
        <w:ind w:left="100" w:right="4579"/>
      </w:pPr>
      <w:r>
        <w:rPr/>
        <w:t>Signature of Conciliation Officer / Board of Conciliation. Copy to:</w:t>
      </w: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  <w:tab w:pos="7691" w:val="left" w:leader="none"/>
        </w:tabs>
        <w:spacing w:line="230" w:lineRule="exact" w:before="0" w:after="0"/>
        <w:ind w:left="1180" w:right="0" w:hanging="460"/>
        <w:jc w:val="left"/>
        <w:rPr>
          <w:sz w:val="20"/>
        </w:rPr>
      </w:pPr>
      <w:r>
        <w:rPr>
          <w:position w:val="10"/>
          <w:sz w:val="13"/>
        </w:rPr>
        <w:t>1</w:t>
      </w:r>
      <w:r>
        <w:rPr>
          <w:sz w:val="20"/>
        </w:rPr>
        <w:t>[ Asstt. Labour Commissioner (Central) of</w:t>
      </w:r>
      <w:r>
        <w:rPr>
          <w:spacing w:val="-21"/>
          <w:sz w:val="20"/>
        </w:rPr>
        <w:t> </w:t>
      </w:r>
      <w:r>
        <w:rPr>
          <w:sz w:val="20"/>
        </w:rPr>
        <w:t>local</w:t>
      </w:r>
      <w:r>
        <w:rPr>
          <w:spacing w:val="-2"/>
          <w:sz w:val="20"/>
        </w:rPr>
        <w:t> </w:t>
      </w:r>
      <w:r>
        <w:rPr>
          <w:sz w:val="20"/>
        </w:rPr>
        <w:t>area</w:t>
      </w:r>
      <w:r>
        <w:rPr>
          <w:sz w:val="20"/>
          <w:u w:val="single"/>
        </w:rPr>
        <w:t> </w:t>
        <w:tab/>
      </w:r>
      <w:r>
        <w:rPr>
          <w:sz w:val="20"/>
        </w:rPr>
        <w:t>]</w:t>
      </w:r>
      <w:r>
        <w:rPr>
          <w:sz w:val="20"/>
          <w:vertAlign w:val="superscript"/>
        </w:rPr>
        <w:t>1</w:t>
      </w:r>
    </w:p>
    <w:p>
      <w:pPr>
        <w:pStyle w:val="ListParagraph"/>
        <w:numPr>
          <w:ilvl w:val="0"/>
          <w:numId w:val="1"/>
        </w:numPr>
        <w:tabs>
          <w:tab w:pos="1180" w:val="left" w:leader="none"/>
          <w:tab w:pos="1181" w:val="left" w:leader="none"/>
        </w:tabs>
        <w:spacing w:line="230" w:lineRule="exact" w:before="0" w:after="0"/>
        <w:ind w:left="1180" w:right="0" w:hanging="505"/>
        <w:jc w:val="left"/>
        <w:rPr>
          <w:sz w:val="20"/>
        </w:rPr>
      </w:pPr>
      <w:r>
        <w:rPr>
          <w:sz w:val="20"/>
        </w:rPr>
        <w:t>Regional Labour Commissioner</w:t>
      </w:r>
      <w:r>
        <w:rPr>
          <w:spacing w:val="-5"/>
          <w:sz w:val="20"/>
        </w:rPr>
        <w:t> </w:t>
      </w:r>
      <w:r>
        <w:rPr>
          <w:sz w:val="20"/>
        </w:rPr>
        <w:t>(Central)</w:t>
      </w:r>
    </w:p>
    <w:p>
      <w:pPr>
        <w:pStyle w:val="ListParagraph"/>
        <w:numPr>
          <w:ilvl w:val="0"/>
          <w:numId w:val="1"/>
        </w:numPr>
        <w:tabs>
          <w:tab w:pos="1180" w:val="left" w:leader="none"/>
          <w:tab w:pos="1181" w:val="left" w:leader="none"/>
        </w:tabs>
        <w:spacing w:line="240" w:lineRule="auto" w:before="0" w:after="0"/>
        <w:ind w:left="1180" w:right="0" w:hanging="550"/>
        <w:jc w:val="left"/>
        <w:rPr>
          <w:sz w:val="20"/>
        </w:rPr>
      </w:pPr>
      <w:r>
        <w:rPr>
          <w:sz w:val="20"/>
        </w:rPr>
        <w:t>Chief Labour Commissioner (Central), New</w:t>
      </w:r>
      <w:r>
        <w:rPr>
          <w:spacing w:val="-7"/>
          <w:sz w:val="20"/>
        </w:rPr>
        <w:t> </w:t>
      </w:r>
      <w:r>
        <w:rPr>
          <w:sz w:val="20"/>
        </w:rPr>
        <w:t>Delhi</w:t>
      </w:r>
    </w:p>
    <w:p>
      <w:pPr>
        <w:pStyle w:val="ListParagraph"/>
        <w:numPr>
          <w:ilvl w:val="0"/>
          <w:numId w:val="1"/>
        </w:numPr>
        <w:tabs>
          <w:tab w:pos="1179" w:val="left" w:leader="none"/>
          <w:tab w:pos="1180" w:val="left" w:leader="none"/>
        </w:tabs>
        <w:spacing w:line="240" w:lineRule="auto" w:before="0" w:after="0"/>
        <w:ind w:left="1179" w:right="0" w:hanging="561"/>
        <w:jc w:val="left"/>
        <w:rPr>
          <w:sz w:val="20"/>
        </w:rPr>
      </w:pPr>
      <w:r>
        <w:rPr>
          <w:sz w:val="20"/>
        </w:rPr>
        <w:t>The Secretary to the Government of India, Ministry of Labour, New</w:t>
      </w:r>
      <w:r>
        <w:rPr>
          <w:spacing w:val="-17"/>
          <w:sz w:val="20"/>
        </w:rPr>
        <w:t> </w:t>
      </w:r>
      <w:r>
        <w:rPr>
          <w:sz w:val="20"/>
        </w:rPr>
        <w:t>Delhi.</w:t>
      </w:r>
    </w:p>
    <w:p>
      <w:pPr>
        <w:pStyle w:val="BodyText"/>
        <w:spacing w:before="2"/>
        <w:rPr>
          <w:sz w:val="27"/>
        </w:rPr>
      </w:pPr>
      <w:r>
        <w:rPr/>
        <w:pict>
          <v:group style="position:absolute;margin-left:72pt;margin-top:17.5986pt;width:468pt;height:1.5pt;mso-position-horizontal-relative:page;mso-position-vertical-relative:paragraph;z-index:-15728640;mso-wrap-distance-left:0;mso-wrap-distance-right:0" coordorigin="1440,352" coordsize="9360,30">
            <v:rect style="position:absolute;left:1440;top:351;width:9360;height:30" filled="true" fillcolor="#aca899" stroked="false">
              <v:fill type="solid"/>
            </v:rect>
            <v:shape style="position:absolute;left:1440;top:352;width:9356;height:5" coordorigin="1440,352" coordsize="9356,5" path="m10795,352l1445,352,1440,352,1440,357,1445,357,10795,357,10795,352xe" filled="true" fillcolor="#aca89a" stroked="false">
              <v:path arrowok="t"/>
              <v:fill type="solid"/>
            </v:shape>
            <v:rect style="position:absolute;left:10795;top:351;width:5;height:5" filled="true" fillcolor="#f1efe2" stroked="false">
              <v:fill type="solid"/>
            </v:rect>
            <v:shape style="position:absolute;left:1440;top:352;width:9360;height:26" coordorigin="1440,352" coordsize="9360,26" path="m1445,357l1440,357,1440,377,1445,377,1445,357xm10800,352l10795,352,10795,357,10800,357,10800,352xe" filled="true" fillcolor="#aca89a" stroked="false">
              <v:path arrowok="t"/>
              <v:fill type="solid"/>
            </v:shape>
            <v:rect style="position:absolute;left:10795;top:356;width:5;height:21" filled="true" fillcolor="#f1efe2" stroked="false">
              <v:fill type="solid"/>
            </v:rect>
            <v:rect style="position:absolute;left:1440;top:377;width:5;height:5" filled="true" fillcolor="#aca89a" stroked="false">
              <v:fill type="solid"/>
            </v:rect>
            <v:shape style="position:absolute;left:1440;top:377;width:9360;height:5" coordorigin="1440,377" coordsize="9360,5" path="m10800,377l10795,377,1440,377,1440,382,10795,382,10800,382,10800,377xe" filled="true" fillcolor="#f1efe2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1"/>
        <w:rPr>
          <w:sz w:val="10"/>
        </w:rPr>
      </w:pPr>
    </w:p>
    <w:p>
      <w:pPr>
        <w:spacing w:before="94"/>
        <w:ind w:left="819" w:right="127" w:hanging="360"/>
        <w:jc w:val="left"/>
        <w:rPr>
          <w:i/>
          <w:sz w:val="20"/>
        </w:rPr>
      </w:pPr>
      <w:r>
        <w:rPr>
          <w:i/>
          <w:sz w:val="20"/>
        </w:rPr>
        <w:t>1.  In case, where settlements are arrived at between the employer and his workmen otherwise than </w:t>
      </w:r>
      <w:r>
        <w:rPr>
          <w:i/>
          <w:sz w:val="20"/>
        </w:rPr>
        <w:t>in the course of conciliation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proceedings.</w:t>
      </w:r>
    </w:p>
    <w:sectPr>
      <w:type w:val="continuous"/>
      <w:pgSz w:w="12240" w:h="15840"/>
      <w:pgMar w:top="14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Roman"/>
      <w:lvlText w:val="%1."/>
      <w:lvlJc w:val="left"/>
      <w:pPr>
        <w:ind w:left="1180" w:hanging="460"/>
        <w:jc w:val="righ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0" w:hanging="4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0" w:hanging="4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0" w:hanging="4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0" w:hanging="4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0" w:hanging="4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0" w:hanging="4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0" w:hanging="4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0" w:hanging="4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0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80" w:hanging="56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- 47</dc:title>
  <dcterms:created xsi:type="dcterms:W3CDTF">2020-09-15T12:13:30Z</dcterms:created>
  <dcterms:modified xsi:type="dcterms:W3CDTF">2020-09-15T12:13:30Z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