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12: Sickness or Temporary Disablement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left="120" w:right="6280"/>
      </w:pPr>
      <w:r>
        <w:rPr/>
        <w:t>[Regulation 63 read with section 63] Claim for Benefit</w:t>
      </w:r>
    </w:p>
    <w:p>
      <w:pPr>
        <w:pStyle w:val="BodyText"/>
        <w:tabs>
          <w:tab w:pos="2956" w:val="left" w:leader="none"/>
          <w:tab w:pos="6329" w:val="left" w:leader="none"/>
          <w:tab w:pos="8312" w:val="left" w:leader="none"/>
          <w:tab w:pos="9391" w:val="left" w:leader="none"/>
        </w:tabs>
        <w:ind w:right="118"/>
      </w:pPr>
      <w:r>
        <w:rPr/>
        <w:t>I</w:t>
      </w:r>
      <w:r>
        <w:rPr>
          <w:u w:val="single"/>
        </w:rPr>
        <w:t> </w:t>
        <w:tab/>
      </w:r>
      <w:r>
        <w:rPr/>
        <w:t>son/wife/daughter</w:t>
      </w:r>
      <w:r>
        <w:rPr>
          <w:spacing w:val="3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Insurance</w:t>
      </w:r>
      <w:r>
        <w:rPr>
          <w:spacing w:val="4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hereby </w:t>
      </w:r>
      <w:r>
        <w:rPr>
          <w:spacing w:val="-3"/>
        </w:rPr>
        <w:t>state </w:t>
      </w:r>
      <w:r>
        <w:rPr/>
        <w:t>that</w:t>
      </w:r>
      <w:r>
        <w:rPr>
          <w:spacing w:val="-6"/>
        </w:rPr>
        <w:t> </w:t>
      </w:r>
      <w:r>
        <w:rPr/>
        <w:t>because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sickness/temporary</w:t>
      </w:r>
      <w:r>
        <w:rPr>
          <w:spacing w:val="-5"/>
        </w:rPr>
        <w:t> </w:t>
      </w:r>
      <w:r>
        <w:rPr/>
        <w:t>disablement,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work</w:t>
      </w:r>
      <w:r>
        <w:rPr>
          <w:spacing w:val="-6"/>
        </w:rPr>
        <w:t> </w:t>
      </w:r>
      <w:r>
        <w:rPr/>
        <w:t>since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</w:pPr>
      <w:r>
        <w:rPr/>
        <w:t>I have not been in receipt of wages for leave holidays.</w:t>
      </w:r>
    </w:p>
    <w:p>
      <w:pPr>
        <w:pStyle w:val="BodyText"/>
        <w:spacing w:before="6"/>
        <w:ind w:left="0"/>
        <w:rPr>
          <w:sz w:val="17"/>
        </w:rPr>
      </w:pPr>
    </w:p>
    <w:p>
      <w:pPr>
        <w:pStyle w:val="BodyText"/>
        <w:tabs>
          <w:tab w:pos="4756" w:val="left" w:leader="none"/>
          <w:tab w:pos="5921" w:val="left" w:leader="none"/>
        </w:tabs>
        <w:ind w:right="118"/>
      </w:pPr>
      <w:r>
        <w:rPr/>
        <w:t>Further, I state that I was not on strike during the period of certified abstention on account of sickness/temporary disablement,</w:t>
      </w:r>
      <w:r>
        <w:rPr>
          <w:spacing w:val="-14"/>
        </w:rPr>
        <w:t> </w:t>
      </w:r>
      <w:r>
        <w:rPr/>
        <w:t>i.e.</w:t>
      </w:r>
      <w:r>
        <w:rPr>
          <w:spacing w:val="-7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to</w:t>
      </w:r>
      <w:r>
        <w:rPr>
          <w:u w:val="single"/>
        </w:rPr>
        <w:t> </w:t>
        <w:tab/>
      </w:r>
      <w:r>
        <w:rPr/>
        <w:t>for which benefit is</w:t>
      </w:r>
      <w:r>
        <w:rPr>
          <w:spacing w:val="-7"/>
        </w:rPr>
        <w:t> </w:t>
      </w:r>
      <w:r>
        <w:rPr/>
        <w:t>claimed.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278"/>
      </w:pPr>
      <w:r>
        <w:rPr/>
        <w:t>I no longer claim to be sick/temporary disabled from take up any work for remuneration before that date. I claim, benefit, accordingly, I desire payment in cash at local office/by money order.</w:t>
      </w:r>
    </w:p>
    <w:p>
      <w:pPr>
        <w:spacing w:after="0" w:line="448" w:lineRule="auto"/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4828" w:val="left" w:leader="none"/>
        </w:tabs>
        <w:spacing w:line="230" w:lineRule="exact"/>
      </w:pPr>
      <w:r>
        <w:rPr/>
        <w:t>Present   employer   (if  </w:t>
      </w:r>
      <w:r>
        <w:rPr>
          <w:spacing w:val="24"/>
        </w:rPr>
        <w:t> </w:t>
      </w:r>
      <w:r>
        <w:rPr/>
        <w:t>changed)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751" w:val="left" w:leader="none"/>
        </w:tabs>
        <w:spacing w:line="230" w:lineRule="exact"/>
      </w:pPr>
      <w:r>
        <w:rPr/>
        <w:br w:type="column"/>
      </w:r>
      <w:r>
        <w:rPr/>
        <w:t>department  </w:t>
      </w:r>
      <w:r>
        <w:rPr>
          <w:spacing w:val="6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line="230" w:lineRule="exact"/>
      </w:pPr>
      <w:r>
        <w:rPr/>
        <w:br w:type="column"/>
      </w:r>
      <w:r>
        <w:rPr/>
        <w:t>present</w:t>
      </w:r>
    </w:p>
    <w:p>
      <w:pPr>
        <w:spacing w:after="0" w:line="230" w:lineRule="exact"/>
        <w:sectPr>
          <w:type w:val="continuous"/>
          <w:pgSz w:w="12240" w:h="15840"/>
          <w:pgMar w:top="1460" w:bottom="280" w:left="1320" w:right="1320"/>
          <w:cols w:num="3" w:equalWidth="0">
            <w:col w:w="4829" w:space="54"/>
            <w:col w:w="3752" w:space="55"/>
            <w:col w:w="910"/>
          </w:cols>
        </w:sectPr>
      </w:pPr>
    </w:p>
    <w:p>
      <w:pPr>
        <w:pStyle w:val="BodyText"/>
        <w:tabs>
          <w:tab w:pos="3044" w:val="left" w:leader="none"/>
          <w:tab w:pos="8283" w:val="left" w:leader="none"/>
        </w:tabs>
        <w:spacing w:line="448" w:lineRule="auto"/>
        <w:ind w:right="1314"/>
      </w:pPr>
      <w:r>
        <w:rPr/>
        <w:t>address (</w:t>
      </w:r>
      <w:r>
        <w:rPr>
          <w:spacing w:val="-2"/>
        </w:rPr>
        <w:t> </w:t>
      </w:r>
      <w:r>
        <w:rPr/>
        <w:t>if changed)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                                                                                         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521" w:val="left" w:leader="none"/>
        </w:tabs>
        <w:spacing w:line="448" w:lineRule="auto"/>
        <w:ind w:right="6753"/>
      </w:pPr>
      <w:r>
        <w:rPr/>
        <w:t>Signature or thumb impression Local</w:t>
      </w:r>
      <w:r>
        <w:rPr>
          <w:spacing w:val="-9"/>
        </w:rPr>
        <w:t> </w:t>
      </w:r>
      <w:r>
        <w:rPr/>
        <w:t>office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Accident case</w:t>
      </w:r>
      <w:r>
        <w:rPr>
          <w:spacing w:val="-4"/>
        </w:rPr>
        <w:t> </w:t>
      </w:r>
      <w:r>
        <w:rPr/>
        <w:t>only</w:t>
      </w:r>
    </w:p>
    <w:p>
      <w:pPr>
        <w:pStyle w:val="BodyText"/>
        <w:tabs>
          <w:tab w:pos="8501" w:val="left" w:leader="none"/>
        </w:tabs>
        <w:ind w:right="115"/>
        <w:jc w:val="both"/>
      </w:pPr>
      <w:r>
        <w:rPr/>
        <w:t>Date, time and place </w:t>
      </w:r>
      <w:r>
        <w:rPr>
          <w:spacing w:val="30"/>
        </w:rPr>
        <w:t> </w:t>
      </w:r>
      <w:r>
        <w:rPr/>
        <w:t>of</w:t>
      </w:r>
      <w:r>
        <w:rPr>
          <w:spacing w:val="21"/>
        </w:rPr>
        <w:t> </w:t>
      </w:r>
      <w:r>
        <w:rPr/>
        <w:t>accident</w:t>
      </w:r>
      <w:r>
        <w:rPr>
          <w:u w:val="single"/>
        </w:rPr>
        <w:t> </w:t>
        <w:tab/>
      </w:r>
      <w:r>
        <w:rPr/>
        <w:t>if a notice of the accident had not been given to the employer state briefly, on a separate paper how the accident happened.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155" w:val="left" w:leader="none"/>
        </w:tabs>
        <w:spacing w:line="448" w:lineRule="auto"/>
        <w:ind w:right="6753"/>
      </w:pPr>
      <w:r>
        <w:rPr/>
        <w:t>Date</w:t>
      </w:r>
      <w:r>
        <w:rPr>
          <w:u w:val="single"/>
        </w:rPr>
        <w:tab/>
      </w:r>
      <w:r>
        <w:rPr/>
        <w:t> Signature or thumb impression </w:t>
      </w:r>
      <w:r>
        <w:rPr>
          <w:b/>
        </w:rPr>
        <w:t>Notes</w:t>
      </w:r>
      <w:r>
        <w:rPr/>
        <w:t>: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16"/>
          <w:sz w:val="20"/>
        </w:rPr>
        <w:t> </w:t>
      </w:r>
      <w:r>
        <w:rPr>
          <w:sz w:val="20"/>
        </w:rPr>
        <w:t>prosecution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17"/>
          <w:sz w:val="20"/>
        </w:rPr>
        <w:t> </w:t>
      </w:r>
      <w:r>
        <w:rPr>
          <w:sz w:val="20"/>
        </w:rPr>
        <w:t>office.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A final certificate must be obtained before resuming</w:t>
      </w:r>
      <w:r>
        <w:rPr>
          <w:spacing w:val="-12"/>
          <w:sz w:val="20"/>
        </w:rPr>
        <w:t> </w:t>
      </w:r>
      <w:r>
        <w:rPr>
          <w:sz w:val="20"/>
        </w:rPr>
        <w:t>work.]</w:t>
      </w:r>
      <w:r>
        <w:rPr>
          <w:sz w:val="20"/>
          <w:vertAlign w:val="superscript"/>
        </w:rPr>
        <w:t>1</w:t>
      </w:r>
    </w:p>
    <w:p>
      <w:pPr>
        <w:pStyle w:val="BodyText"/>
        <w:spacing w:before="2"/>
        <w:ind w:left="0"/>
        <w:rPr>
          <w:sz w:val="27"/>
        </w:rPr>
      </w:pPr>
      <w:r>
        <w:rPr/>
        <w:pict>
          <v:group style="position:absolute;margin-left:72pt;margin-top:17.587227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2" coordsize="9356,5" path="m10795,352l1445,352,1440,352,1440,357,1445,357,10795,357,10795,352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2" coordsize="9360,26" path="m1445,357l1440,357,1440,377,1445,377,1445,357xm10800,352l10795,352,10795,357,10800,357,10800,352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ind w:left="0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94" w:after="0"/>
        <w:ind w:left="840" w:right="0" w:hanging="362"/>
        <w:jc w:val="left"/>
        <w:rPr>
          <w:sz w:val="20"/>
        </w:rPr>
      </w:pPr>
      <w:r>
        <w:rPr>
          <w:sz w:val="20"/>
        </w:rPr>
        <w:t>Substituted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Notification</w:t>
      </w:r>
      <w:r>
        <w:rPr>
          <w:spacing w:val="-5"/>
          <w:sz w:val="20"/>
        </w:rPr>
        <w:t> </w:t>
      </w:r>
      <w:r>
        <w:rPr>
          <w:sz w:val="20"/>
        </w:rPr>
        <w:t>N-12/13/1/90-P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D,</w:t>
      </w:r>
      <w:r>
        <w:rPr>
          <w:spacing w:val="-4"/>
          <w:sz w:val="20"/>
        </w:rPr>
        <w:t> </w:t>
      </w:r>
      <w:r>
        <w:rPr>
          <w:sz w:val="20"/>
        </w:rPr>
        <w:t>dated</w:t>
      </w:r>
      <w:r>
        <w:rPr>
          <w:spacing w:val="-4"/>
          <w:sz w:val="20"/>
        </w:rPr>
        <w:t> </w:t>
      </w:r>
      <w:r>
        <w:rPr>
          <w:sz w:val="20"/>
        </w:rPr>
        <w:t>17th.</w:t>
      </w:r>
      <w:r>
        <w:rPr>
          <w:spacing w:val="-5"/>
          <w:sz w:val="20"/>
        </w:rPr>
        <w:t> </w:t>
      </w:r>
      <w:r>
        <w:rPr>
          <w:sz w:val="20"/>
        </w:rPr>
        <w:t>May,</w:t>
      </w:r>
      <w:r>
        <w:rPr>
          <w:spacing w:val="-4"/>
          <w:sz w:val="20"/>
        </w:rPr>
        <w:t> </w:t>
      </w:r>
      <w:r>
        <w:rPr>
          <w:sz w:val="20"/>
        </w:rPr>
        <w:t>1991,</w:t>
      </w:r>
      <w:r>
        <w:rPr>
          <w:spacing w:val="-2"/>
          <w:sz w:val="20"/>
        </w:rPr>
        <w:t> </w:t>
      </w:r>
      <w:r>
        <w:rPr>
          <w:sz w:val="20"/>
        </w:rPr>
        <w:t>w.e.f.</w:t>
      </w:r>
      <w:r>
        <w:rPr>
          <w:spacing w:val="-5"/>
          <w:sz w:val="20"/>
        </w:rPr>
        <w:t> </w:t>
      </w:r>
      <w:r>
        <w:rPr>
          <w:sz w:val="20"/>
        </w:rPr>
        <w:t>15th.</w:t>
      </w:r>
      <w:r>
        <w:rPr>
          <w:spacing w:val="-4"/>
          <w:sz w:val="20"/>
        </w:rPr>
        <w:t> </w:t>
      </w:r>
      <w:r>
        <w:rPr>
          <w:sz w:val="20"/>
        </w:rPr>
        <w:t>June,</w:t>
      </w:r>
      <w:r>
        <w:rPr>
          <w:spacing w:val="-4"/>
          <w:sz w:val="20"/>
        </w:rPr>
        <w:t> </w:t>
      </w:r>
      <w:r>
        <w:rPr>
          <w:sz w:val="20"/>
        </w:rPr>
        <w:t>1991.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- 75</dc:title>
  <dcterms:created xsi:type="dcterms:W3CDTF">2020-09-15T12:15:01Z</dcterms:created>
  <dcterms:modified xsi:type="dcterms:W3CDTF">2020-09-15T12:15:01Z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