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448" w:lineRule="auto"/>
      </w:pPr>
      <w:r>
        <w:rPr/>
        <w:t>Form 14 Register of Undertaking to be maintained by Investigating Officer (Regulation No. 47)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29" w:lineRule="exact" w:before="0" w:after="0"/>
        <w:ind w:left="820" w:right="0" w:hanging="361"/>
        <w:jc w:val="left"/>
        <w:rPr>
          <w:sz w:val="20"/>
        </w:rPr>
      </w:pPr>
      <w:r>
        <w:rPr>
          <w:sz w:val="20"/>
        </w:rPr>
        <w:t>Serial</w:t>
      </w:r>
      <w:r>
        <w:rPr>
          <w:spacing w:val="-2"/>
          <w:sz w:val="20"/>
        </w:rPr>
        <w:t> </w:t>
      </w:r>
      <w:r>
        <w:rPr>
          <w:sz w:val="20"/>
        </w:rPr>
        <w:t>No.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Name of the</w:t>
      </w:r>
      <w:r>
        <w:rPr>
          <w:spacing w:val="-5"/>
          <w:sz w:val="20"/>
        </w:rPr>
        <w:t> </w:t>
      </w:r>
      <w:r>
        <w:rPr>
          <w:sz w:val="20"/>
        </w:rPr>
        <w:t>Undertaking.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Address of the</w:t>
      </w:r>
      <w:r>
        <w:rPr>
          <w:spacing w:val="-4"/>
          <w:sz w:val="20"/>
        </w:rPr>
        <w:t> </w:t>
      </w:r>
      <w:r>
        <w:rPr>
          <w:sz w:val="20"/>
        </w:rPr>
        <w:t>Undertaking.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No. of employees found on premises on date of</w:t>
      </w:r>
      <w:r>
        <w:rPr>
          <w:spacing w:val="-12"/>
          <w:sz w:val="20"/>
        </w:rPr>
        <w:t> </w:t>
      </w:r>
      <w:r>
        <w:rPr>
          <w:sz w:val="20"/>
        </w:rPr>
        <w:t>visit.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30" w:lineRule="exact" w:before="0" w:after="0"/>
        <w:ind w:left="819" w:right="0" w:hanging="361"/>
        <w:jc w:val="left"/>
        <w:rPr>
          <w:sz w:val="20"/>
        </w:rPr>
      </w:pPr>
      <w:r>
        <w:rPr>
          <w:sz w:val="20"/>
        </w:rPr>
        <w:t>Date of</w:t>
      </w:r>
      <w:r>
        <w:rPr>
          <w:spacing w:val="-3"/>
          <w:sz w:val="20"/>
        </w:rPr>
        <w:t> </w:t>
      </w:r>
      <w:r>
        <w:rPr>
          <w:sz w:val="20"/>
        </w:rPr>
        <w:t>visit.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Name of Recognised Trade Union, if</w:t>
      </w:r>
      <w:r>
        <w:rPr>
          <w:spacing w:val="-8"/>
          <w:sz w:val="20"/>
        </w:rPr>
        <w:t> </w:t>
      </w:r>
      <w:r>
        <w:rPr>
          <w:sz w:val="20"/>
        </w:rPr>
        <w:t>any.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Trade Union of employees, if</w:t>
      </w:r>
      <w:r>
        <w:rPr>
          <w:spacing w:val="-7"/>
          <w:sz w:val="20"/>
        </w:rPr>
        <w:t> </w:t>
      </w:r>
      <w:r>
        <w:rPr>
          <w:sz w:val="20"/>
        </w:rPr>
        <w:t>any.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Industry or business of the</w:t>
      </w:r>
      <w:r>
        <w:rPr>
          <w:spacing w:val="-6"/>
          <w:sz w:val="20"/>
        </w:rPr>
        <w:t> </w:t>
      </w:r>
      <w:r>
        <w:rPr>
          <w:sz w:val="20"/>
        </w:rPr>
        <w:t>undertaking.</w:t>
      </w:r>
    </w:p>
    <w:sectPr>
      <w:type w:val="continuous"/>
      <w:pgSz w:w="12240" w:h="15840"/>
      <w:pgMar w:top="1460" w:bottom="280" w:left="13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30" w:lineRule="exact"/>
      <w:ind w:left="820" w:hanging="362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 w:right="2036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0" w:lineRule="exact"/>
      <w:ind w:left="82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- 83</dc:title>
  <dcterms:created xsi:type="dcterms:W3CDTF">2020-09-15T12:15:25Z</dcterms:created>
  <dcterms:modified xsi:type="dcterms:W3CDTF">2020-09-15T12:15:25Z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