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No: 17 (Regulation No. 65) Notice from Investigating Officer to Employer to affix notice of meeting of employees [Inserted vide The Industrial Court Regulations 1975]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Form 17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1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(Regulation No. 65)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Notice from Investigating Officer to Employer to affix notice of meeting of employees</w:t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1888" w:val="left" w:leader="none"/>
        </w:tabs>
        <w:spacing w:line="448" w:lineRule="auto" w:before="1"/>
        <w:ind w:left="120" w:right="4609"/>
      </w:pPr>
      <w:r>
        <w:rPr/>
        <w:t>Before the Investigating Officer, appointed by</w:t>
      </w:r>
      <w:r>
        <w:rPr>
          <w:spacing w:val="-41"/>
        </w:rPr>
        <w:t> </w:t>
      </w:r>
      <w:r>
        <w:rPr/>
        <w:t>Industrial Court,</w:t>
      </w:r>
      <w:r>
        <w:rPr>
          <w:spacing w:val="-2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631" w:val="left" w:leader="none"/>
          <w:tab w:pos="2897" w:val="left" w:leader="none"/>
        </w:tabs>
        <w:spacing w:line="448" w:lineRule="auto"/>
        <w:ind w:left="120" w:right="6254"/>
      </w:pPr>
      <w:r>
        <w:rPr/>
        <w:t>Application</w:t>
      </w:r>
      <w:r>
        <w:rPr>
          <w:spacing w:val="-5"/>
        </w:rPr>
        <w:t> </w:t>
      </w:r>
      <w:r>
        <w:rPr/>
        <w:t>(MRTU)</w:t>
      </w:r>
      <w:r>
        <w:rPr>
          <w:spacing w:val="-5"/>
        </w:rPr>
        <w:t> </w:t>
      </w:r>
      <w:r>
        <w:rPr/>
        <w:t>No</w:t>
      </w:r>
      <w:r>
        <w:rPr>
          <w:u w:val="single"/>
        </w:rPr>
        <w:t> </w:t>
        <w:tab/>
        <w:tab/>
      </w:r>
      <w:r>
        <w:rPr/>
        <w:t>of </w:t>
      </w:r>
      <w:r>
        <w:rPr>
          <w:spacing w:val="-8"/>
        </w:rPr>
        <w:t>20 </w:t>
      </w:r>
      <w:r>
        <w:rPr/>
        <w:t>Complaint</w:t>
      </w:r>
      <w:r>
        <w:rPr>
          <w:spacing w:val="-4"/>
        </w:rPr>
        <w:t> </w:t>
      </w:r>
      <w:r>
        <w:rPr/>
        <w:t>(ULP)</w:t>
      </w:r>
      <w:r>
        <w:rPr>
          <w:spacing w:val="-3"/>
        </w:rPr>
        <w:t> </w:t>
      </w:r>
      <w:r>
        <w:rPr/>
        <w:t>No</w:t>
      </w:r>
      <w:r>
        <w:rPr>
          <w:u w:val="single"/>
        </w:rPr>
        <w:t> </w:t>
        <w:tab/>
      </w:r>
      <w:r>
        <w:rPr/>
        <w:t>of</w:t>
      </w:r>
      <w:r>
        <w:rPr>
          <w:spacing w:val="-2"/>
        </w:rPr>
        <w:t> </w:t>
      </w:r>
      <w:r>
        <w:rPr/>
        <w:t>20</w:t>
      </w:r>
    </w:p>
    <w:p>
      <w:pPr>
        <w:pStyle w:val="BodyText"/>
        <w:tabs>
          <w:tab w:pos="7720" w:val="left" w:leader="none"/>
        </w:tabs>
        <w:spacing w:before="144"/>
        <w:ind w:left="120"/>
      </w:pPr>
      <w:r>
        <w:rPr/>
        <w:t>Name of the Applicant/Union/Complainant with</w:t>
      </w:r>
      <w:r>
        <w:rPr>
          <w:spacing w:val="-30"/>
        </w:rPr>
        <w:t> </w:t>
      </w:r>
      <w:r>
        <w:rPr/>
        <w:t>full</w:t>
      </w:r>
      <w:r>
        <w:rPr>
          <w:spacing w:val="-6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104418pt;width:55.7pt;height:.1pt;mso-position-horizontal-relative:page;mso-position-vertical-relative:paragraph;z-index:-15728640;mso-wrap-distance-left:0;mso-wrap-distance-right:0" coordorigin="9043,222" coordsize="1114,0" path="m9043,222l10156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52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723" w:val="left" w:leader="none"/>
        </w:tabs>
        <w:ind w:left="120"/>
      </w:pPr>
      <w:r>
        <w:rPr/>
        <w:t>Name of the Opponent/Respondent,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113524pt;width:55.7pt;height:.1pt;mso-position-horizontal-relative:page;mso-position-vertical-relative:paragraph;z-index:-15728128;mso-wrap-distance-left:0;mso-wrap-distance-right:0" coordorigin="9043,222" coordsize="1114,0" path="m9043,222l10156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795"/>
        <w:jc w:val="right"/>
      </w:pPr>
      <w:r>
        <w:rPr/>
        <w:t>Respondent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tabs>
          <w:tab w:pos="4600" w:val="left" w:leader="none"/>
        </w:tabs>
        <w:ind w:left="120"/>
      </w:pPr>
      <w:r>
        <w:rPr/>
        <w:t>In the matter of: An application/A Complaint</w:t>
      </w:r>
      <w:r>
        <w:rPr>
          <w:spacing w:val="-35"/>
        </w:rPr>
        <w:t> </w:t>
      </w:r>
      <w:r>
        <w:rPr/>
        <w:t>for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6"/>
        <w:rPr>
          <w:sz w:val="17"/>
        </w:rPr>
      </w:pPr>
    </w:p>
    <w:p>
      <w:pPr>
        <w:pStyle w:val="Heading1"/>
        <w:spacing w:before="1"/>
      </w:pPr>
      <w:r>
        <w:rPr/>
        <w:t>Notice</w:t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spacing w:before="1"/>
        <w:ind w:left="120" w:right="117"/>
        <w:jc w:val="both"/>
      </w:pPr>
      <w:r>
        <w:rPr/>
        <w:t>Please take notice that you are hereby required to display at a prominent place/Notice Board for accompanying the notice of meeting of employees called by the Investigating Officer immediately and report compliance within 3 days.</w:t>
      </w:r>
    </w:p>
    <w:p>
      <w:pPr>
        <w:pStyle w:val="BodyText"/>
        <w:spacing w:before="3"/>
        <w:rPr>
          <w:sz w:val="14"/>
        </w:rPr>
      </w:pPr>
      <w:r>
        <w:rPr/>
        <w:pict>
          <v:group style="position:absolute;margin-left:68.639999pt;margin-top:10.154651pt;width:38.65pt;height:34pt;mso-position-horizontal-relative:page;mso-position-vertical-relative:paragraph;z-index:-15727104;mso-wrap-distance-left:0;mso-wrap-distance-right:0" coordorigin="1373,203" coordsize="773,680">
            <v:shape style="position:absolute;left:1372;top:203;width:773;height:15" coordorigin="1373,203" coordsize="773,15" path="m2146,203l2131,203,1373,203,1373,217,2131,217,2146,217,2146,203xe" filled="true" fillcolor="#ece9d8" stroked="false">
              <v:path arrowok="t"/>
              <v:fill type="solid"/>
            </v:shape>
            <v:shape style="position:absolute;left:1410;top:248;width:699;height:15" coordorigin="1410,249" coordsize="699,15" path="m2108,249l2094,249,1410,249,1410,263,2094,263,2108,263,2108,249xe" filled="true" fillcolor="#aca89a" stroked="false">
              <v:path arrowok="t"/>
              <v:fill type="solid"/>
            </v:shape>
            <v:rect style="position:absolute;left:1410;top:822;width:699;height:15" filled="true" fillcolor="#ece9d8" stroked="false">
              <v:fill type="solid"/>
            </v:rect>
            <v:rect style="position:absolute;left:1410;top:248;width:15;height:588" filled="true" fillcolor="#aca89a" stroked="false">
              <v:fill type="solid"/>
            </v:rect>
            <v:shape style="position:absolute;left:1372;top:203;width:736;height:680" coordorigin="1373,203" coordsize="736,680" path="m1387,203l1373,203,1373,882,1387,882,1387,203xm2108,249l2094,249,2094,837,2108,837,2108,249xe" filled="true" fillcolor="#ece9d8" stroked="false">
              <v:path arrowok="t"/>
              <v:fill type="solid"/>
            </v:shape>
            <v:shape style="position:absolute;left:1372;top:203;width:773;height:680" coordorigin="1373,203" coordsize="773,680" path="m2146,203l2131,203,2131,868,1373,868,1373,882,2131,882,2146,882,2146,203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24;top:263;width:670;height:560" type="#_x0000_t202" filled="false" stroked="false">
              <v:textbox inset="0,0,0,0">
                <w:txbxContent>
                  <w:p>
                    <w:pPr>
                      <w:spacing w:before="111"/>
                      <w:ind w:left="1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8"/>
        <w:ind w:left="120"/>
      </w:pPr>
      <w:r>
        <w:rPr/>
        <w:t>Signature of Officer authorised to sign notice.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- 95</dc:title>
  <dcterms:created xsi:type="dcterms:W3CDTF">2020-09-15T12:17:05Z</dcterms:created>
  <dcterms:modified xsi:type="dcterms:W3CDTF">2020-09-15T12:17:05Z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