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line="448" w:lineRule="auto" w:before="78"/>
        <w:ind w:right="7937"/>
      </w:pPr>
      <w:r>
        <w:rPr/>
        <w:t>Form No. 17 [Rule No. 78 (ii)]</w:t>
      </w:r>
    </w:p>
    <w:p>
      <w:pPr>
        <w:spacing w:before="0"/>
        <w:ind w:left="100" w:right="0" w:firstLine="0"/>
        <w:jc w:val="left"/>
        <w:rPr>
          <w:b/>
          <w:sz w:val="20"/>
        </w:rPr>
      </w:pPr>
      <w:r>
        <w:rPr>
          <w:b/>
          <w:sz w:val="20"/>
        </w:rPr>
        <w:t>Notice to a party for hearing an application to set aside an ex-parte order</w:t>
      </w:r>
    </w:p>
    <w:p>
      <w:pPr>
        <w:pStyle w:val="BodyText"/>
        <w:spacing w:before="3"/>
        <w:rPr>
          <w:b/>
          <w:sz w:val="17"/>
        </w:rPr>
      </w:pPr>
    </w:p>
    <w:p>
      <w:pPr>
        <w:pStyle w:val="BodyText"/>
        <w:tabs>
          <w:tab w:pos="2500" w:val="left" w:leader="none"/>
          <w:tab w:pos="3045" w:val="left" w:leader="none"/>
          <w:tab w:pos="3335" w:val="left" w:leader="none"/>
        </w:tabs>
        <w:spacing w:line="448" w:lineRule="auto"/>
        <w:ind w:left="100" w:right="6242"/>
      </w:pPr>
      <w:r>
        <w:rPr/>
        <w:t>In the Labour</w:t>
      </w:r>
      <w:r>
        <w:rPr>
          <w:spacing w:val="-12"/>
        </w:rPr>
        <w:t> </w:t>
      </w:r>
      <w:r>
        <w:rPr/>
        <w:t>Court</w:t>
      </w:r>
      <w:r>
        <w:rPr>
          <w:spacing w:val="-4"/>
        </w:rPr>
        <w:t> </w:t>
      </w:r>
      <w:r>
        <w:rPr/>
        <w:t>at</w:t>
      </w:r>
      <w:r>
        <w:rPr>
          <w:w w:val="100"/>
          <w:u w:val="single"/>
        </w:rPr>
        <w:t> </w:t>
      </w:r>
      <w:r>
        <w:rPr>
          <w:u w:val="single"/>
        </w:rPr>
        <w:tab/>
        <w:tab/>
      </w:r>
      <w:r>
        <w:rPr/>
        <w:t> Complaint</w:t>
      </w:r>
      <w:r>
        <w:rPr>
          <w:spacing w:val="-4"/>
        </w:rPr>
        <w:t> </w:t>
      </w:r>
      <w:r>
        <w:rPr/>
        <w:t>(ULP)</w:t>
      </w:r>
      <w:r>
        <w:rPr>
          <w:spacing w:val="-4"/>
        </w:rPr>
        <w:t> </w:t>
      </w:r>
      <w:r>
        <w:rPr/>
        <w:t>No.</w:t>
      </w:r>
      <w:r>
        <w:rPr>
          <w:u w:val="single"/>
        </w:rPr>
        <w:t> </w:t>
        <w:tab/>
      </w:r>
      <w:r>
        <w:rPr/>
        <w:t>of</w:t>
      </w:r>
      <w:r>
        <w:rPr>
          <w:w w:val="100"/>
          <w:u w:val="single"/>
        </w:rPr>
        <w:t> </w:t>
      </w:r>
      <w:r>
        <w:rPr>
          <w:u w:val="single"/>
        </w:rPr>
        <w:tab/>
        <w:tab/>
      </w:r>
    </w:p>
    <w:p>
      <w:pPr>
        <w:pStyle w:val="BodyText"/>
        <w:spacing w:before="144"/>
        <w:ind w:left="7703"/>
      </w:pPr>
      <w:r>
        <w:rPr/>
        <w:t>Applicant</w:t>
      </w:r>
    </w:p>
    <w:p>
      <w:pPr>
        <w:pStyle w:val="BodyText"/>
        <w:tabs>
          <w:tab w:pos="7703" w:val="left" w:leader="none"/>
          <w:tab w:pos="8816" w:val="left" w:leader="none"/>
        </w:tabs>
        <w:spacing w:before="1"/>
        <w:ind w:left="7703" w:right="752" w:hanging="7604"/>
      </w:pPr>
      <w:r>
        <w:rPr/>
        <w:t>Name of the Applicant Union/Complainant with</w:t>
      </w:r>
      <w:r>
        <w:rPr>
          <w:spacing w:val="-39"/>
        </w:rPr>
        <w:t> </w:t>
      </w:r>
      <w:r>
        <w:rPr/>
        <w:t>full</w:t>
      </w:r>
      <w:r>
        <w:rPr>
          <w:spacing w:val="-6"/>
        </w:rPr>
        <w:t> </w:t>
      </w:r>
      <w:r>
        <w:rPr/>
        <w:t>address</w:t>
        <w:tab/>
      </w:r>
      <w:r>
        <w:rPr>
          <w:w w:val="100"/>
          <w:u w:val="single"/>
        </w:rPr>
        <w:t> </w:t>
      </w:r>
      <w:r>
        <w:rPr>
          <w:u w:val="single"/>
        </w:rPr>
        <w:tab/>
      </w:r>
      <w:r>
        <w:rPr/>
        <w:t> </w:t>
      </w:r>
      <w:r>
        <w:rPr>
          <w:spacing w:val="-1"/>
        </w:rPr>
        <w:t>                                             </w:t>
      </w:r>
      <w:r>
        <w:rPr>
          <w:spacing w:val="45"/>
        </w:rPr>
        <w:t> </w:t>
      </w:r>
      <w:r>
        <w:rPr>
          <w:spacing w:val="-1"/>
        </w:rPr>
        <w:t>Complainant</w:t>
      </w:r>
    </w:p>
    <w:p>
      <w:pPr>
        <w:pStyle w:val="BodyText"/>
        <w:spacing w:before="3"/>
        <w:rPr>
          <w:sz w:val="31"/>
        </w:rPr>
      </w:pPr>
    </w:p>
    <w:p>
      <w:pPr>
        <w:pStyle w:val="BodyText"/>
        <w:ind w:left="100"/>
      </w:pPr>
      <w:r>
        <w:rPr/>
        <w:t>versus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spacing w:before="94"/>
        <w:ind w:left="7703"/>
      </w:pPr>
      <w:r>
        <w:rPr/>
        <w:t>Opponent</w:t>
      </w:r>
    </w:p>
    <w:p>
      <w:pPr>
        <w:pStyle w:val="BodyText"/>
        <w:tabs>
          <w:tab w:pos="7703" w:val="left" w:leader="none"/>
          <w:tab w:pos="8816" w:val="left" w:leader="none"/>
        </w:tabs>
        <w:ind w:left="7703" w:right="761" w:hanging="7604"/>
      </w:pPr>
      <w:r>
        <w:rPr/>
        <w:t>Name of the Opponent/Respondent with</w:t>
      </w:r>
      <w:r>
        <w:rPr>
          <w:spacing w:val="-33"/>
        </w:rPr>
        <w:t> </w:t>
      </w:r>
      <w:r>
        <w:rPr/>
        <w:t>full</w:t>
      </w:r>
      <w:r>
        <w:rPr>
          <w:spacing w:val="-7"/>
        </w:rPr>
        <w:t> </w:t>
      </w:r>
      <w:r>
        <w:rPr/>
        <w:t>address</w:t>
        <w:tab/>
      </w:r>
      <w:r>
        <w:rPr>
          <w:w w:val="100"/>
          <w:u w:val="single"/>
        </w:rPr>
        <w:t> </w:t>
      </w:r>
      <w:r>
        <w:rPr>
          <w:u w:val="single"/>
        </w:rPr>
        <w:tab/>
      </w:r>
      <w:r>
        <w:rPr/>
        <w:t> Respondent</w:t>
      </w:r>
    </w:p>
    <w:p>
      <w:pPr>
        <w:pStyle w:val="BodyText"/>
        <w:spacing w:before="11"/>
        <w:rPr>
          <w:sz w:val="29"/>
        </w:rPr>
      </w:pPr>
    </w:p>
    <w:p>
      <w:pPr>
        <w:pStyle w:val="BodyText"/>
        <w:ind w:left="100"/>
      </w:pPr>
      <w:r>
        <w:rPr/>
        <w:t>In the matter of:-</w:t>
      </w:r>
    </w:p>
    <w:p>
      <w:pPr>
        <w:pStyle w:val="BodyText"/>
        <w:spacing w:before="6"/>
        <w:rPr>
          <w:sz w:val="17"/>
        </w:rPr>
      </w:pPr>
    </w:p>
    <w:p>
      <w:pPr>
        <w:pStyle w:val="Heading1"/>
      </w:pPr>
      <w:r>
        <w:rPr/>
        <w:t>Notice</w:t>
      </w:r>
    </w:p>
    <w:p>
      <w:pPr>
        <w:pStyle w:val="BodyText"/>
        <w:spacing w:before="3"/>
        <w:rPr>
          <w:b/>
          <w:sz w:val="17"/>
        </w:rPr>
      </w:pPr>
    </w:p>
    <w:p>
      <w:pPr>
        <w:pStyle w:val="BodyText"/>
        <w:tabs>
          <w:tab w:pos="4049" w:val="left" w:leader="none"/>
          <w:tab w:pos="4982" w:val="left" w:leader="none"/>
          <w:tab w:pos="8697" w:val="left" w:leader="none"/>
          <w:tab w:pos="9460" w:val="left" w:leader="none"/>
        </w:tabs>
        <w:ind w:left="100" w:right="117"/>
        <w:jc w:val="both"/>
      </w:pPr>
      <w:r>
        <w:rPr/>
        <w:t>Whereas the Applicant/Complainant above named has made an application/a complaint for setting aside the order</w:t>
      </w:r>
      <w:r>
        <w:rPr>
          <w:spacing w:val="34"/>
        </w:rPr>
        <w:t> </w:t>
      </w:r>
      <w:r>
        <w:rPr/>
        <w:t>passed</w:t>
      </w:r>
      <w:r>
        <w:rPr>
          <w:spacing w:val="17"/>
        </w:rPr>
        <w:t> </w:t>
      </w:r>
      <w:r>
        <w:rPr/>
        <w:t>on</w:t>
      </w:r>
      <w:r>
        <w:rPr>
          <w:u w:val="single"/>
        </w:rPr>
        <w:t> </w:t>
        <w:tab/>
      </w:r>
      <w:r>
        <w:rPr/>
        <w:t>by this Court in Complaint </w:t>
      </w:r>
      <w:r>
        <w:rPr>
          <w:spacing w:val="34"/>
        </w:rPr>
        <w:t> </w:t>
      </w:r>
      <w:r>
        <w:rPr/>
        <w:t>(ULP)</w:t>
      </w:r>
      <w:r>
        <w:rPr>
          <w:spacing w:val="18"/>
        </w:rPr>
        <w:t> </w:t>
      </w:r>
      <w:r>
        <w:rPr/>
        <w:t>No.</w:t>
      </w:r>
      <w:r>
        <w:rPr>
          <w:u w:val="single"/>
        </w:rPr>
        <w:t> </w:t>
        <w:tab/>
      </w:r>
      <w:r>
        <w:rPr/>
        <w:t>you</w:t>
      </w:r>
      <w:r>
        <w:rPr>
          <w:spacing w:val="21"/>
        </w:rPr>
        <w:t> </w:t>
      </w:r>
      <w:r>
        <w:rPr>
          <w:spacing w:val="-5"/>
        </w:rPr>
        <w:t>are</w:t>
      </w:r>
      <w:r>
        <w:rPr>
          <w:w w:val="100"/>
        </w:rPr>
        <w:t> </w:t>
      </w:r>
      <w:r>
        <w:rPr/>
        <w:t>hereby called upon to appear before this Court at 10.30 a.m. at such time immediately thereafter according</w:t>
      </w:r>
      <w:r>
        <w:rPr>
          <w:spacing w:val="21"/>
        </w:rPr>
        <w:t> </w:t>
      </w:r>
      <w:r>
        <w:rPr/>
        <w:t>to</w:t>
      </w:r>
      <w:r>
        <w:rPr>
          <w:spacing w:val="21"/>
        </w:rPr>
        <w:t> </w:t>
      </w:r>
      <w:r>
        <w:rPr/>
        <w:t>the</w:t>
      </w:r>
      <w:r>
        <w:rPr>
          <w:spacing w:val="22"/>
        </w:rPr>
        <w:t> </w:t>
      </w:r>
      <w:r>
        <w:rPr/>
        <w:t>convenience</w:t>
      </w:r>
      <w:r>
        <w:rPr>
          <w:spacing w:val="22"/>
        </w:rPr>
        <w:t> </w:t>
      </w:r>
      <w:r>
        <w:rPr/>
        <w:t>of</w:t>
      </w:r>
      <w:r>
        <w:rPr>
          <w:spacing w:val="22"/>
        </w:rPr>
        <w:t> </w:t>
      </w:r>
      <w:r>
        <w:rPr/>
        <w:t>the</w:t>
      </w:r>
      <w:r>
        <w:rPr>
          <w:spacing w:val="21"/>
        </w:rPr>
        <w:t> </w:t>
      </w:r>
      <w:r>
        <w:rPr/>
        <w:t>Court</w:t>
      </w:r>
      <w:r>
        <w:rPr>
          <w:spacing w:val="22"/>
        </w:rPr>
        <w:t> </w:t>
      </w:r>
      <w:r>
        <w:rPr/>
        <w:t>on</w:t>
      </w:r>
      <w:r>
        <w:rPr>
          <w:u w:val="single"/>
        </w:rPr>
        <w:t> </w:t>
        <w:tab/>
      </w:r>
      <w:r>
        <w:rPr/>
        <w:t>Court</w:t>
      </w:r>
      <w:r>
        <w:rPr>
          <w:spacing w:val="20"/>
        </w:rPr>
        <w:t> </w:t>
      </w:r>
      <w:r>
        <w:rPr/>
        <w:t>No.</w:t>
      </w:r>
      <w:r>
        <w:rPr>
          <w:spacing w:val="20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  <w:tab/>
      </w:r>
      <w:r>
        <w:rPr/>
        <w:t>                                                            and to show cause why the complaints should not be</w:t>
      </w:r>
      <w:r>
        <w:rPr>
          <w:spacing w:val="-15"/>
        </w:rPr>
        <w:t> </w:t>
      </w:r>
      <w:r>
        <w:rPr/>
        <w:t>allowed.</w:t>
      </w:r>
    </w:p>
    <w:p>
      <w:pPr>
        <w:pStyle w:val="BodyText"/>
        <w:spacing w:before="5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323" w:val="left" w:leader="none"/>
        </w:tabs>
        <w:spacing w:line="240" w:lineRule="auto" w:before="0" w:after="0"/>
        <w:ind w:left="322" w:right="0" w:hanging="223"/>
        <w:jc w:val="left"/>
        <w:rPr>
          <w:sz w:val="20"/>
        </w:rPr>
      </w:pPr>
      <w:r>
        <w:rPr>
          <w:sz w:val="20"/>
        </w:rPr>
        <w:t>If you do not appear on the date of hearing the application shall be decided in your</w:t>
      </w:r>
      <w:r>
        <w:rPr>
          <w:spacing w:val="-21"/>
          <w:sz w:val="20"/>
        </w:rPr>
        <w:t> </w:t>
      </w:r>
      <w:r>
        <w:rPr>
          <w:sz w:val="20"/>
        </w:rPr>
        <w:t>absence.</w:t>
      </w:r>
    </w:p>
    <w:p>
      <w:pPr>
        <w:pStyle w:val="BodyText"/>
        <w:spacing w:before="5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323" w:val="left" w:leader="none"/>
        </w:tabs>
        <w:spacing w:line="448" w:lineRule="auto" w:before="0" w:after="0"/>
        <w:ind w:left="100" w:right="5154" w:firstLine="0"/>
        <w:jc w:val="left"/>
        <w:rPr>
          <w:sz w:val="20"/>
        </w:rPr>
      </w:pPr>
      <w:r>
        <w:rPr>
          <w:sz w:val="20"/>
        </w:rPr>
        <w:t>A copy of the application is enclosed</w:t>
      </w:r>
      <w:r>
        <w:rPr>
          <w:spacing w:val="-34"/>
          <w:sz w:val="20"/>
        </w:rPr>
        <w:t> </w:t>
      </w:r>
      <w:r>
        <w:rPr>
          <w:sz w:val="20"/>
        </w:rPr>
        <w:t>herewith. Signature of the Officer authorised to</w:t>
      </w:r>
      <w:r>
        <w:rPr>
          <w:spacing w:val="-8"/>
          <w:sz w:val="20"/>
        </w:rPr>
        <w:t> </w:t>
      </w:r>
      <w:r>
        <w:rPr>
          <w:sz w:val="20"/>
        </w:rPr>
        <w:t>sign.</w:t>
      </w:r>
    </w:p>
    <w:sectPr>
      <w:type w:val="continuous"/>
      <w:pgSz w:w="12240" w:h="15840"/>
      <w:pgMar w:top="14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2"/>
      <w:numFmt w:val="decimal"/>
      <w:lvlText w:val="%1."/>
      <w:lvlJc w:val="left"/>
      <w:pPr>
        <w:ind w:left="322" w:hanging="223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6" w:hanging="2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72" w:hanging="2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98" w:hanging="2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4" w:hanging="2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0" w:hanging="2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6" w:hanging="2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2" w:hanging="2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8" w:hanging="22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0" w:hanging="223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- 96</dc:title>
  <dcterms:created xsi:type="dcterms:W3CDTF">2020-09-15T12:17:05Z</dcterms:created>
  <dcterms:modified xsi:type="dcterms:W3CDTF">2020-09-15T12:17:05Z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