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1971" w:rsidRPr="00561971" w:rsidRDefault="00561971" w:rsidP="00561971">
      <w:pPr>
        <w:rPr>
          <w:b/>
          <w:bCs/>
          <w:sz w:val="28"/>
          <w:szCs w:val="28"/>
        </w:rPr>
      </w:pPr>
      <w:r w:rsidRPr="00561971">
        <w:rPr>
          <w:b/>
          <w:bCs/>
          <w:sz w:val="28"/>
          <w:szCs w:val="28"/>
        </w:rPr>
        <w:t>City Planner Job Description Template</w:t>
      </w:r>
    </w:p>
    <w:p w:rsidR="00561971" w:rsidRPr="00561971" w:rsidRDefault="00561971" w:rsidP="00561971">
      <w:pPr>
        <w:rPr>
          <w:sz w:val="28"/>
          <w:szCs w:val="28"/>
        </w:rPr>
      </w:pPr>
      <w:r w:rsidRPr="00561971">
        <w:rPr>
          <w:sz w:val="28"/>
          <w:szCs w:val="28"/>
        </w:rPr>
        <w:t>We are looking for a forward-thinking City Planner to develop plans that plot out the best use of land and geographic resources in urban areas. The City Planner is responsible for planning resource-efficient urban infrastructures that will be long-lasting and sustainable.</w:t>
      </w:r>
    </w:p>
    <w:p w:rsidR="00561971" w:rsidRPr="00561971" w:rsidRDefault="00561971" w:rsidP="00561971">
      <w:pPr>
        <w:rPr>
          <w:sz w:val="28"/>
          <w:szCs w:val="28"/>
        </w:rPr>
      </w:pPr>
      <w:r w:rsidRPr="00561971">
        <w:rPr>
          <w:sz w:val="28"/>
          <w:szCs w:val="28"/>
        </w:rPr>
        <w:t>To be successful as a City Planner you must be able to study a city's population and current use of land through surveys, field investigations, and other research methods.</w:t>
      </w:r>
    </w:p>
    <w:p w:rsidR="00561971" w:rsidRPr="00561971" w:rsidRDefault="00561971" w:rsidP="00561971">
      <w:pPr>
        <w:rPr>
          <w:b/>
          <w:bCs/>
          <w:sz w:val="28"/>
          <w:szCs w:val="28"/>
        </w:rPr>
      </w:pPr>
      <w:r w:rsidRPr="00561971">
        <w:rPr>
          <w:b/>
          <w:bCs/>
          <w:sz w:val="28"/>
          <w:szCs w:val="28"/>
        </w:rPr>
        <w:t>City Planner Responsibilities:</w:t>
      </w:r>
    </w:p>
    <w:p w:rsidR="00561971" w:rsidRPr="00561971" w:rsidRDefault="00561971" w:rsidP="00561971">
      <w:pPr>
        <w:numPr>
          <w:ilvl w:val="0"/>
          <w:numId w:val="1"/>
        </w:numPr>
        <w:rPr>
          <w:sz w:val="28"/>
          <w:szCs w:val="28"/>
        </w:rPr>
      </w:pPr>
      <w:r w:rsidRPr="00561971">
        <w:rPr>
          <w:sz w:val="28"/>
          <w:szCs w:val="28"/>
        </w:rPr>
        <w:t>Planning the design and construction of new urban infrastructures.</w:t>
      </w:r>
    </w:p>
    <w:p w:rsidR="00561971" w:rsidRPr="00561971" w:rsidRDefault="00561971" w:rsidP="00561971">
      <w:pPr>
        <w:numPr>
          <w:ilvl w:val="0"/>
          <w:numId w:val="1"/>
        </w:numPr>
        <w:rPr>
          <w:sz w:val="28"/>
          <w:szCs w:val="28"/>
        </w:rPr>
      </w:pPr>
      <w:r w:rsidRPr="00561971">
        <w:rPr>
          <w:sz w:val="28"/>
          <w:szCs w:val="28"/>
        </w:rPr>
        <w:t>Assisting in the management of a city’s current infrastructure and urban resources.</w:t>
      </w:r>
    </w:p>
    <w:p w:rsidR="00561971" w:rsidRPr="00561971" w:rsidRDefault="00561971" w:rsidP="00561971">
      <w:pPr>
        <w:numPr>
          <w:ilvl w:val="0"/>
          <w:numId w:val="1"/>
        </w:numPr>
        <w:rPr>
          <w:sz w:val="28"/>
          <w:szCs w:val="28"/>
        </w:rPr>
      </w:pPr>
      <w:r w:rsidRPr="00561971">
        <w:rPr>
          <w:sz w:val="28"/>
          <w:szCs w:val="28"/>
        </w:rPr>
        <w:t>Designing and adapting city plans for population growth and development.</w:t>
      </w:r>
    </w:p>
    <w:p w:rsidR="00561971" w:rsidRPr="00561971" w:rsidRDefault="00561971" w:rsidP="00561971">
      <w:pPr>
        <w:numPr>
          <w:ilvl w:val="0"/>
          <w:numId w:val="1"/>
        </w:numPr>
        <w:rPr>
          <w:sz w:val="28"/>
          <w:szCs w:val="28"/>
        </w:rPr>
      </w:pPr>
      <w:r w:rsidRPr="00561971">
        <w:rPr>
          <w:sz w:val="28"/>
          <w:szCs w:val="28"/>
        </w:rPr>
        <w:t>Keeping communities informed of city planning developments.</w:t>
      </w:r>
    </w:p>
    <w:p w:rsidR="00561971" w:rsidRPr="00561971" w:rsidRDefault="00561971" w:rsidP="00561971">
      <w:pPr>
        <w:numPr>
          <w:ilvl w:val="0"/>
          <w:numId w:val="1"/>
        </w:numPr>
        <w:rPr>
          <w:sz w:val="28"/>
          <w:szCs w:val="28"/>
        </w:rPr>
      </w:pPr>
      <w:r w:rsidRPr="00561971">
        <w:rPr>
          <w:sz w:val="28"/>
          <w:szCs w:val="28"/>
        </w:rPr>
        <w:t>Recommending the most suitable placement of various urban infrastructures, such as schools or roads.</w:t>
      </w:r>
    </w:p>
    <w:p w:rsidR="00561971" w:rsidRPr="00561971" w:rsidRDefault="00561971" w:rsidP="00561971">
      <w:pPr>
        <w:numPr>
          <w:ilvl w:val="0"/>
          <w:numId w:val="1"/>
        </w:numPr>
        <w:rPr>
          <w:sz w:val="28"/>
          <w:szCs w:val="28"/>
        </w:rPr>
      </w:pPr>
      <w:r w:rsidRPr="00561971">
        <w:rPr>
          <w:sz w:val="28"/>
          <w:szCs w:val="28"/>
        </w:rPr>
        <w:t>Helping draft legislation pertaining to land use and development.</w:t>
      </w:r>
    </w:p>
    <w:p w:rsidR="00561971" w:rsidRPr="00561971" w:rsidRDefault="00561971" w:rsidP="00561971">
      <w:pPr>
        <w:numPr>
          <w:ilvl w:val="0"/>
          <w:numId w:val="1"/>
        </w:numPr>
        <w:rPr>
          <w:sz w:val="28"/>
          <w:szCs w:val="28"/>
        </w:rPr>
      </w:pPr>
      <w:r w:rsidRPr="00561971">
        <w:rPr>
          <w:sz w:val="28"/>
          <w:szCs w:val="28"/>
        </w:rPr>
        <w:t>Ensuring the environment is protected throughout the planning and urban development process.</w:t>
      </w:r>
    </w:p>
    <w:p w:rsidR="00561971" w:rsidRPr="00561971" w:rsidRDefault="00561971" w:rsidP="00561971">
      <w:pPr>
        <w:numPr>
          <w:ilvl w:val="0"/>
          <w:numId w:val="1"/>
        </w:numPr>
        <w:rPr>
          <w:sz w:val="28"/>
          <w:szCs w:val="28"/>
        </w:rPr>
      </w:pPr>
      <w:r w:rsidRPr="00561971">
        <w:rPr>
          <w:sz w:val="28"/>
          <w:szCs w:val="28"/>
        </w:rPr>
        <w:t>Suggesting and implementing zoning regulations for private properties, within urban areas.</w:t>
      </w:r>
    </w:p>
    <w:p w:rsidR="00561971" w:rsidRPr="00561971" w:rsidRDefault="00561971" w:rsidP="00561971">
      <w:pPr>
        <w:numPr>
          <w:ilvl w:val="0"/>
          <w:numId w:val="1"/>
        </w:numPr>
        <w:rPr>
          <w:sz w:val="28"/>
          <w:szCs w:val="28"/>
        </w:rPr>
      </w:pPr>
      <w:r w:rsidRPr="00561971">
        <w:rPr>
          <w:sz w:val="28"/>
          <w:szCs w:val="28"/>
        </w:rPr>
        <w:t>Using computer software applications to assist the planning process, including mapping land areas, forecasting planning and development costs, and predicting trends, such as population growth.</w:t>
      </w:r>
    </w:p>
    <w:p w:rsidR="00561971" w:rsidRPr="00561971" w:rsidRDefault="00561971" w:rsidP="00561971">
      <w:pPr>
        <w:numPr>
          <w:ilvl w:val="0"/>
          <w:numId w:val="1"/>
        </w:numPr>
        <w:rPr>
          <w:sz w:val="28"/>
          <w:szCs w:val="28"/>
        </w:rPr>
      </w:pPr>
      <w:r w:rsidRPr="00561971">
        <w:rPr>
          <w:sz w:val="28"/>
          <w:szCs w:val="28"/>
        </w:rPr>
        <w:t>Preparing reports that detail the location and characteristics of different urban infrastructures, as well as population factors.</w:t>
      </w:r>
    </w:p>
    <w:p w:rsidR="00561971" w:rsidRPr="00561971" w:rsidRDefault="00561971" w:rsidP="00561971">
      <w:pPr>
        <w:numPr>
          <w:ilvl w:val="0"/>
          <w:numId w:val="1"/>
        </w:numPr>
        <w:rPr>
          <w:sz w:val="28"/>
          <w:szCs w:val="28"/>
        </w:rPr>
      </w:pPr>
      <w:r w:rsidRPr="00561971">
        <w:rPr>
          <w:sz w:val="28"/>
          <w:szCs w:val="28"/>
        </w:rPr>
        <w:lastRenderedPageBreak/>
        <w:t>Holding public meetings with government officials, land developers, lawyers, special interest groups, and the general public to address issues regarding urban land use and development.</w:t>
      </w:r>
    </w:p>
    <w:p w:rsidR="00561971" w:rsidRPr="00561971" w:rsidRDefault="00561971" w:rsidP="00561971">
      <w:pPr>
        <w:rPr>
          <w:b/>
          <w:bCs/>
          <w:sz w:val="28"/>
          <w:szCs w:val="28"/>
        </w:rPr>
      </w:pPr>
      <w:r w:rsidRPr="00561971">
        <w:rPr>
          <w:b/>
          <w:bCs/>
          <w:sz w:val="28"/>
          <w:szCs w:val="28"/>
        </w:rPr>
        <w:t>City Planner Requirements:</w:t>
      </w:r>
    </w:p>
    <w:p w:rsidR="00561971" w:rsidRPr="00561971" w:rsidRDefault="00561971" w:rsidP="00561971">
      <w:pPr>
        <w:numPr>
          <w:ilvl w:val="0"/>
          <w:numId w:val="2"/>
        </w:numPr>
        <w:rPr>
          <w:sz w:val="28"/>
          <w:szCs w:val="28"/>
        </w:rPr>
      </w:pPr>
      <w:r w:rsidRPr="00561971">
        <w:rPr>
          <w:sz w:val="28"/>
          <w:szCs w:val="28"/>
        </w:rPr>
        <w:t>Master's degree in urban or regional planning, environmental planning, urban design, or a related field preferred.</w:t>
      </w:r>
    </w:p>
    <w:p w:rsidR="00561971" w:rsidRPr="00561971" w:rsidRDefault="00561971" w:rsidP="00561971">
      <w:pPr>
        <w:numPr>
          <w:ilvl w:val="0"/>
          <w:numId w:val="2"/>
        </w:numPr>
        <w:rPr>
          <w:sz w:val="28"/>
          <w:szCs w:val="28"/>
        </w:rPr>
      </w:pPr>
      <w:r w:rsidRPr="00561971">
        <w:rPr>
          <w:sz w:val="28"/>
          <w:szCs w:val="28"/>
        </w:rPr>
        <w:t>Previous experience working as a City Planner.</w:t>
      </w:r>
    </w:p>
    <w:p w:rsidR="00561971" w:rsidRPr="00561971" w:rsidRDefault="00561971" w:rsidP="00561971">
      <w:pPr>
        <w:numPr>
          <w:ilvl w:val="0"/>
          <w:numId w:val="2"/>
        </w:numPr>
        <w:rPr>
          <w:sz w:val="28"/>
          <w:szCs w:val="28"/>
        </w:rPr>
      </w:pPr>
      <w:r w:rsidRPr="00561971">
        <w:rPr>
          <w:sz w:val="28"/>
          <w:szCs w:val="28"/>
        </w:rPr>
        <w:t>Certification with The American Institute of Certified Planners (AICP), preferred.</w:t>
      </w:r>
    </w:p>
    <w:p w:rsidR="00561971" w:rsidRPr="00561971" w:rsidRDefault="00561971" w:rsidP="00561971">
      <w:pPr>
        <w:numPr>
          <w:ilvl w:val="0"/>
          <w:numId w:val="2"/>
        </w:numPr>
        <w:rPr>
          <w:sz w:val="28"/>
          <w:szCs w:val="28"/>
        </w:rPr>
      </w:pPr>
      <w:r w:rsidRPr="00561971">
        <w:rPr>
          <w:sz w:val="28"/>
          <w:szCs w:val="28"/>
        </w:rPr>
        <w:t>Member of the American Planning Association (APA), preferred.</w:t>
      </w:r>
    </w:p>
    <w:p w:rsidR="00561971" w:rsidRPr="00561971" w:rsidRDefault="00561971" w:rsidP="00561971">
      <w:pPr>
        <w:numPr>
          <w:ilvl w:val="0"/>
          <w:numId w:val="2"/>
        </w:numPr>
        <w:rPr>
          <w:sz w:val="28"/>
          <w:szCs w:val="28"/>
        </w:rPr>
      </w:pPr>
      <w:r w:rsidRPr="00561971">
        <w:rPr>
          <w:sz w:val="28"/>
          <w:szCs w:val="28"/>
        </w:rPr>
        <w:t>Superb project management skills.</w:t>
      </w:r>
    </w:p>
    <w:p w:rsidR="00561971" w:rsidRPr="00561971" w:rsidRDefault="00561971" w:rsidP="00561971">
      <w:pPr>
        <w:numPr>
          <w:ilvl w:val="0"/>
          <w:numId w:val="2"/>
        </w:numPr>
        <w:rPr>
          <w:sz w:val="28"/>
          <w:szCs w:val="28"/>
        </w:rPr>
      </w:pPr>
      <w:r w:rsidRPr="00561971">
        <w:rPr>
          <w:sz w:val="28"/>
          <w:szCs w:val="28"/>
        </w:rPr>
        <w:t>Excellent analytical skills.</w:t>
      </w:r>
    </w:p>
    <w:p w:rsidR="00561971" w:rsidRPr="00561971" w:rsidRDefault="00561971" w:rsidP="00561971">
      <w:pPr>
        <w:numPr>
          <w:ilvl w:val="0"/>
          <w:numId w:val="2"/>
        </w:numPr>
        <w:rPr>
          <w:sz w:val="28"/>
          <w:szCs w:val="28"/>
        </w:rPr>
      </w:pPr>
      <w:r w:rsidRPr="00561971">
        <w:rPr>
          <w:sz w:val="28"/>
          <w:szCs w:val="28"/>
        </w:rPr>
        <w:t>Strong communication and interpersonal skills.</w:t>
      </w:r>
    </w:p>
    <w:p w:rsidR="00561971" w:rsidRPr="00561971" w:rsidRDefault="00561971" w:rsidP="00561971">
      <w:pPr>
        <w:numPr>
          <w:ilvl w:val="0"/>
          <w:numId w:val="2"/>
        </w:numPr>
        <w:rPr>
          <w:sz w:val="28"/>
          <w:szCs w:val="28"/>
        </w:rPr>
      </w:pPr>
      <w:r w:rsidRPr="00561971">
        <w:rPr>
          <w:sz w:val="28"/>
          <w:szCs w:val="28"/>
        </w:rPr>
        <w:t xml:space="preserve">Experienced at using Adobe Creative Suite programs, such as Illustrator, Photoshop, and </w:t>
      </w:r>
      <w:proofErr w:type="spellStart"/>
      <w:r w:rsidRPr="00561971">
        <w:rPr>
          <w:sz w:val="28"/>
          <w:szCs w:val="28"/>
        </w:rPr>
        <w:t>InDesign</w:t>
      </w:r>
      <w:proofErr w:type="spellEnd"/>
      <w:r w:rsidRPr="00561971">
        <w:rPr>
          <w:sz w:val="28"/>
          <w:szCs w:val="28"/>
        </w:rPr>
        <w:t>.</w:t>
      </w:r>
    </w:p>
    <w:p w:rsidR="00561971" w:rsidRPr="00561971" w:rsidRDefault="00561971" w:rsidP="00561971">
      <w:pPr>
        <w:numPr>
          <w:ilvl w:val="0"/>
          <w:numId w:val="2"/>
        </w:numPr>
        <w:rPr>
          <w:sz w:val="28"/>
          <w:szCs w:val="28"/>
        </w:rPr>
      </w:pPr>
      <w:r w:rsidRPr="00561971">
        <w:rPr>
          <w:sz w:val="28"/>
          <w:szCs w:val="28"/>
        </w:rPr>
        <w:t xml:space="preserve">Working knowledge of web-based mapping platforms, such as </w:t>
      </w:r>
      <w:proofErr w:type="spellStart"/>
      <w:r w:rsidRPr="00561971">
        <w:rPr>
          <w:sz w:val="28"/>
          <w:szCs w:val="28"/>
        </w:rPr>
        <w:t>CartoDB</w:t>
      </w:r>
      <w:proofErr w:type="spellEnd"/>
      <w:r w:rsidRPr="00561971">
        <w:rPr>
          <w:sz w:val="28"/>
          <w:szCs w:val="28"/>
        </w:rPr>
        <w:t xml:space="preserve"> and </w:t>
      </w:r>
      <w:proofErr w:type="spellStart"/>
      <w:r w:rsidRPr="00561971">
        <w:rPr>
          <w:sz w:val="28"/>
          <w:szCs w:val="28"/>
        </w:rPr>
        <w:t>Mapbox</w:t>
      </w:r>
      <w:proofErr w:type="spellEnd"/>
      <w:r w:rsidRPr="00561971">
        <w:rPr>
          <w:sz w:val="28"/>
          <w:szCs w:val="28"/>
        </w:rPr>
        <w:t>.</w:t>
      </w:r>
    </w:p>
    <w:p w:rsidR="00561971" w:rsidRPr="00561971" w:rsidRDefault="00561971" w:rsidP="00561971">
      <w:pPr>
        <w:numPr>
          <w:ilvl w:val="0"/>
          <w:numId w:val="2"/>
        </w:numPr>
        <w:rPr>
          <w:sz w:val="28"/>
          <w:szCs w:val="28"/>
        </w:rPr>
      </w:pPr>
      <w:r w:rsidRPr="00561971">
        <w:rPr>
          <w:sz w:val="28"/>
          <w:szCs w:val="28"/>
        </w:rPr>
        <w:t>Ability to generate high-quality graphics, diagrams, maps, sketches, and/or renderings.</w:t>
      </w:r>
    </w:p>
    <w:p w:rsidR="00561971" w:rsidRPr="00561971" w:rsidRDefault="00561971" w:rsidP="00561971">
      <w:pPr>
        <w:numPr>
          <w:ilvl w:val="0"/>
          <w:numId w:val="2"/>
        </w:numPr>
        <w:rPr>
          <w:sz w:val="28"/>
          <w:szCs w:val="28"/>
        </w:rPr>
      </w:pPr>
      <w:r w:rsidRPr="00561971">
        <w:rPr>
          <w:sz w:val="28"/>
          <w:szCs w:val="28"/>
        </w:rPr>
        <w:t>Detailed knowledge of the principles behind new urbanism, transit-oriented development, and complete street design.</w:t>
      </w:r>
    </w:p>
    <w:p w:rsidR="000F7FE5" w:rsidRPr="00561971" w:rsidRDefault="000F7FE5">
      <w:pPr>
        <w:rPr>
          <w:sz w:val="28"/>
          <w:szCs w:val="28"/>
        </w:rPr>
      </w:pPr>
    </w:p>
    <w:sectPr w:rsidR="000F7FE5" w:rsidRPr="00561971" w:rsidSect="000F7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CE314F"/>
    <w:multiLevelType w:val="multilevel"/>
    <w:tmpl w:val="C5E6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7552F84"/>
    <w:multiLevelType w:val="multilevel"/>
    <w:tmpl w:val="2842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61971"/>
    <w:rsid w:val="000F7FE5"/>
    <w:rsid w:val="005619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7FE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78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2020-01-22T12:08:00Z</dcterms:created>
  <dcterms:modified xsi:type="dcterms:W3CDTF">2020-01-22T12:08:00Z</dcterms:modified>
</cp:coreProperties>
</file>