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F50" w:rsidRPr="006A0F50" w:rsidRDefault="006A0F50" w:rsidP="006A0F50">
      <w:pPr>
        <w:rPr>
          <w:b/>
          <w:bCs/>
          <w:sz w:val="28"/>
          <w:szCs w:val="28"/>
        </w:rPr>
      </w:pPr>
      <w:r w:rsidRPr="006A0F50">
        <w:rPr>
          <w:b/>
          <w:bCs/>
          <w:sz w:val="28"/>
          <w:szCs w:val="28"/>
        </w:rPr>
        <w:t>Mentor Job Description Template</w:t>
      </w:r>
    </w:p>
    <w:p w:rsidR="006A0F50" w:rsidRPr="006A0F50" w:rsidRDefault="006A0F50" w:rsidP="006A0F50">
      <w:pPr>
        <w:rPr>
          <w:sz w:val="28"/>
          <w:szCs w:val="28"/>
        </w:rPr>
      </w:pPr>
      <w:r w:rsidRPr="006A0F50">
        <w:rPr>
          <w:sz w:val="28"/>
          <w:szCs w:val="28"/>
        </w:rPr>
        <w:t>We are searching for a steadfast Mentor to facilitate the transition of new incumbents to our established program. The Mentor should orient these individuals to our existing structures, encourage their participation in our institute's events, and alert them to all pertinent opportunities. The Mentor should also discern their Mentees' adjustment-related difficulties and then seek to resolve these with urgency.</w:t>
      </w:r>
    </w:p>
    <w:p w:rsidR="006A0F50" w:rsidRPr="006A0F50" w:rsidRDefault="006A0F50" w:rsidP="006A0F50">
      <w:pPr>
        <w:rPr>
          <w:sz w:val="28"/>
          <w:szCs w:val="28"/>
        </w:rPr>
      </w:pPr>
      <w:r w:rsidRPr="006A0F50">
        <w:rPr>
          <w:sz w:val="28"/>
          <w:szCs w:val="28"/>
        </w:rPr>
        <w:t>To be successful as a Mentor, you should be acutely familiar with predictable difficulties associated with transitioning to new contexts. Ultimately, a noteworthy Mentor will encourage the social integration of their Mentees to ensure a well-rounded, fulfilling experience at our organization.</w:t>
      </w:r>
    </w:p>
    <w:p w:rsidR="006A0F50" w:rsidRPr="006A0F50" w:rsidRDefault="006A0F50" w:rsidP="006A0F50">
      <w:pPr>
        <w:rPr>
          <w:b/>
          <w:bCs/>
          <w:sz w:val="28"/>
          <w:szCs w:val="28"/>
        </w:rPr>
      </w:pPr>
      <w:r w:rsidRPr="006A0F50">
        <w:rPr>
          <w:b/>
          <w:bCs/>
          <w:sz w:val="28"/>
          <w:szCs w:val="28"/>
        </w:rPr>
        <w:t>Mentor Responsibilities:</w:t>
      </w:r>
    </w:p>
    <w:p w:rsidR="006A0F50" w:rsidRPr="006A0F50" w:rsidRDefault="006A0F50" w:rsidP="006A0F50">
      <w:pPr>
        <w:numPr>
          <w:ilvl w:val="0"/>
          <w:numId w:val="1"/>
        </w:numPr>
        <w:rPr>
          <w:sz w:val="28"/>
          <w:szCs w:val="28"/>
        </w:rPr>
      </w:pPr>
      <w:r w:rsidRPr="006A0F50">
        <w:rPr>
          <w:sz w:val="28"/>
          <w:szCs w:val="28"/>
        </w:rPr>
        <w:t>Hosting introductory events geared at meeting your Mentees.</w:t>
      </w:r>
    </w:p>
    <w:p w:rsidR="006A0F50" w:rsidRPr="006A0F50" w:rsidRDefault="006A0F50" w:rsidP="006A0F50">
      <w:pPr>
        <w:numPr>
          <w:ilvl w:val="0"/>
          <w:numId w:val="1"/>
        </w:numPr>
        <w:rPr>
          <w:sz w:val="28"/>
          <w:szCs w:val="28"/>
        </w:rPr>
      </w:pPr>
      <w:r w:rsidRPr="006A0F50">
        <w:rPr>
          <w:sz w:val="28"/>
          <w:szCs w:val="28"/>
        </w:rPr>
        <w:t>Situating your Mentees by informing them of our institute's procedural norms and initiatives.</w:t>
      </w:r>
    </w:p>
    <w:p w:rsidR="006A0F50" w:rsidRPr="006A0F50" w:rsidRDefault="006A0F50" w:rsidP="006A0F50">
      <w:pPr>
        <w:numPr>
          <w:ilvl w:val="0"/>
          <w:numId w:val="1"/>
        </w:numPr>
        <w:rPr>
          <w:sz w:val="28"/>
          <w:szCs w:val="28"/>
        </w:rPr>
      </w:pPr>
      <w:r w:rsidRPr="006A0F50">
        <w:rPr>
          <w:sz w:val="28"/>
          <w:szCs w:val="28"/>
        </w:rPr>
        <w:t>Alerting your Mentees to potential adjustment-related obstacles and issuing them with suitable resources to help negate these.</w:t>
      </w:r>
    </w:p>
    <w:p w:rsidR="006A0F50" w:rsidRPr="006A0F50" w:rsidRDefault="006A0F50" w:rsidP="006A0F50">
      <w:pPr>
        <w:numPr>
          <w:ilvl w:val="0"/>
          <w:numId w:val="1"/>
        </w:numPr>
        <w:rPr>
          <w:sz w:val="28"/>
          <w:szCs w:val="28"/>
        </w:rPr>
      </w:pPr>
      <w:r w:rsidRPr="006A0F50">
        <w:rPr>
          <w:sz w:val="28"/>
          <w:szCs w:val="28"/>
        </w:rPr>
        <w:t>Scheduling follow-ups to gauge your Mentees' progress.</w:t>
      </w:r>
    </w:p>
    <w:p w:rsidR="006A0F50" w:rsidRPr="006A0F50" w:rsidRDefault="006A0F50" w:rsidP="006A0F50">
      <w:pPr>
        <w:numPr>
          <w:ilvl w:val="0"/>
          <w:numId w:val="1"/>
        </w:numPr>
        <w:rPr>
          <w:sz w:val="28"/>
          <w:szCs w:val="28"/>
        </w:rPr>
      </w:pPr>
      <w:r w:rsidRPr="006A0F50">
        <w:rPr>
          <w:sz w:val="28"/>
          <w:szCs w:val="28"/>
        </w:rPr>
        <w:t>Encouraging participation in Mentor-Mentee bonding initiatives to facilitate Mentees' social orientation.</w:t>
      </w:r>
    </w:p>
    <w:p w:rsidR="006A0F50" w:rsidRPr="006A0F50" w:rsidRDefault="006A0F50" w:rsidP="006A0F50">
      <w:pPr>
        <w:numPr>
          <w:ilvl w:val="0"/>
          <w:numId w:val="1"/>
        </w:numPr>
        <w:rPr>
          <w:sz w:val="28"/>
          <w:szCs w:val="28"/>
        </w:rPr>
      </w:pPr>
      <w:r w:rsidRPr="006A0F50">
        <w:rPr>
          <w:sz w:val="28"/>
          <w:szCs w:val="28"/>
        </w:rPr>
        <w:t>Supporting Mentees during stretches of psychosocial and medical hardship.</w:t>
      </w:r>
    </w:p>
    <w:p w:rsidR="006A0F50" w:rsidRPr="006A0F50" w:rsidRDefault="006A0F50" w:rsidP="006A0F50">
      <w:pPr>
        <w:numPr>
          <w:ilvl w:val="0"/>
          <w:numId w:val="1"/>
        </w:numPr>
        <w:rPr>
          <w:sz w:val="28"/>
          <w:szCs w:val="28"/>
        </w:rPr>
      </w:pPr>
      <w:r w:rsidRPr="006A0F50">
        <w:rPr>
          <w:sz w:val="28"/>
          <w:szCs w:val="28"/>
        </w:rPr>
        <w:t>Attending Mentorship meetings to share headway, concerns, and details regarding upcoming mentorship events.</w:t>
      </w:r>
    </w:p>
    <w:p w:rsidR="006A0F50" w:rsidRPr="006A0F50" w:rsidRDefault="006A0F50" w:rsidP="006A0F50">
      <w:pPr>
        <w:numPr>
          <w:ilvl w:val="0"/>
          <w:numId w:val="1"/>
        </w:numPr>
        <w:rPr>
          <w:sz w:val="28"/>
          <w:szCs w:val="28"/>
        </w:rPr>
      </w:pPr>
      <w:r w:rsidRPr="006A0F50">
        <w:rPr>
          <w:sz w:val="28"/>
          <w:szCs w:val="28"/>
        </w:rPr>
        <w:t>Reporting all pressing concerns to our Head of Mentorship for in-depth review.</w:t>
      </w:r>
    </w:p>
    <w:p w:rsidR="006A0F50" w:rsidRPr="006A0F50" w:rsidRDefault="006A0F50" w:rsidP="006A0F50">
      <w:pPr>
        <w:rPr>
          <w:b/>
          <w:bCs/>
          <w:sz w:val="28"/>
          <w:szCs w:val="28"/>
        </w:rPr>
      </w:pPr>
      <w:r w:rsidRPr="006A0F50">
        <w:rPr>
          <w:b/>
          <w:bCs/>
          <w:sz w:val="28"/>
          <w:szCs w:val="28"/>
        </w:rPr>
        <w:t>Mentor Requirements:</w:t>
      </w:r>
    </w:p>
    <w:p w:rsidR="006A0F50" w:rsidRPr="006A0F50" w:rsidRDefault="006A0F50" w:rsidP="006A0F50">
      <w:pPr>
        <w:numPr>
          <w:ilvl w:val="0"/>
          <w:numId w:val="2"/>
        </w:numPr>
        <w:rPr>
          <w:sz w:val="28"/>
          <w:szCs w:val="28"/>
        </w:rPr>
      </w:pPr>
      <w:r w:rsidRPr="006A0F50">
        <w:rPr>
          <w:sz w:val="28"/>
          <w:szCs w:val="28"/>
        </w:rPr>
        <w:lastRenderedPageBreak/>
        <w:t>Demonstrable experience as a Mentor.</w:t>
      </w:r>
    </w:p>
    <w:p w:rsidR="006A0F50" w:rsidRPr="006A0F50" w:rsidRDefault="006A0F50" w:rsidP="006A0F50">
      <w:pPr>
        <w:numPr>
          <w:ilvl w:val="0"/>
          <w:numId w:val="2"/>
        </w:numPr>
        <w:rPr>
          <w:sz w:val="28"/>
          <w:szCs w:val="28"/>
        </w:rPr>
      </w:pPr>
      <w:r w:rsidRPr="006A0F50">
        <w:rPr>
          <w:sz w:val="28"/>
          <w:szCs w:val="28"/>
        </w:rPr>
        <w:t>Familiarity with sound mentorship practices.</w:t>
      </w:r>
    </w:p>
    <w:p w:rsidR="006A0F50" w:rsidRPr="006A0F50" w:rsidRDefault="006A0F50" w:rsidP="006A0F50">
      <w:pPr>
        <w:numPr>
          <w:ilvl w:val="0"/>
          <w:numId w:val="2"/>
        </w:numPr>
        <w:rPr>
          <w:sz w:val="28"/>
          <w:szCs w:val="28"/>
        </w:rPr>
      </w:pPr>
      <w:r w:rsidRPr="006A0F50">
        <w:rPr>
          <w:sz w:val="28"/>
          <w:szCs w:val="28"/>
        </w:rPr>
        <w:t>Thoroughly knowledgeable about the central tenets of and structures within our institute.</w:t>
      </w:r>
    </w:p>
    <w:p w:rsidR="006A0F50" w:rsidRPr="006A0F50" w:rsidRDefault="006A0F50" w:rsidP="006A0F50">
      <w:pPr>
        <w:numPr>
          <w:ilvl w:val="0"/>
          <w:numId w:val="2"/>
        </w:numPr>
        <w:rPr>
          <w:sz w:val="28"/>
          <w:szCs w:val="28"/>
        </w:rPr>
      </w:pPr>
      <w:r w:rsidRPr="006A0F50">
        <w:rPr>
          <w:sz w:val="28"/>
          <w:szCs w:val="28"/>
        </w:rPr>
        <w:t>Top-notch orienting skills.</w:t>
      </w:r>
    </w:p>
    <w:p w:rsidR="006A0F50" w:rsidRPr="006A0F50" w:rsidRDefault="006A0F50" w:rsidP="006A0F50">
      <w:pPr>
        <w:numPr>
          <w:ilvl w:val="0"/>
          <w:numId w:val="2"/>
        </w:numPr>
        <w:rPr>
          <w:sz w:val="28"/>
          <w:szCs w:val="28"/>
        </w:rPr>
      </w:pPr>
      <w:r w:rsidRPr="006A0F50">
        <w:rPr>
          <w:sz w:val="28"/>
          <w:szCs w:val="28"/>
        </w:rPr>
        <w:t>Capacity to actualize all personal commitments.</w:t>
      </w:r>
    </w:p>
    <w:p w:rsidR="006A0F50" w:rsidRPr="006A0F50" w:rsidRDefault="006A0F50" w:rsidP="006A0F50">
      <w:pPr>
        <w:numPr>
          <w:ilvl w:val="0"/>
          <w:numId w:val="2"/>
        </w:numPr>
        <w:rPr>
          <w:sz w:val="28"/>
          <w:szCs w:val="28"/>
        </w:rPr>
      </w:pPr>
      <w:r w:rsidRPr="006A0F50">
        <w:rPr>
          <w:sz w:val="28"/>
          <w:szCs w:val="28"/>
        </w:rPr>
        <w:t>Ability to perceive psychosocial, medical, and similar difficulties.</w:t>
      </w:r>
    </w:p>
    <w:p w:rsidR="006A0F50" w:rsidRPr="006A0F50" w:rsidRDefault="006A0F50" w:rsidP="006A0F50">
      <w:pPr>
        <w:numPr>
          <w:ilvl w:val="0"/>
          <w:numId w:val="2"/>
        </w:numPr>
        <w:rPr>
          <w:sz w:val="28"/>
          <w:szCs w:val="28"/>
        </w:rPr>
      </w:pPr>
      <w:r w:rsidRPr="006A0F50">
        <w:rPr>
          <w:sz w:val="28"/>
          <w:szCs w:val="28"/>
        </w:rPr>
        <w:t>Top-notch tracking and intervention abilities.</w:t>
      </w:r>
    </w:p>
    <w:p w:rsidR="006A0F50" w:rsidRPr="006A0F50" w:rsidRDefault="006A0F50" w:rsidP="006A0F50">
      <w:pPr>
        <w:numPr>
          <w:ilvl w:val="0"/>
          <w:numId w:val="2"/>
        </w:numPr>
        <w:rPr>
          <w:sz w:val="28"/>
          <w:szCs w:val="28"/>
        </w:rPr>
      </w:pPr>
      <w:r w:rsidRPr="006A0F50">
        <w:rPr>
          <w:sz w:val="28"/>
          <w:szCs w:val="28"/>
        </w:rPr>
        <w:t>Cordial, accommodating, and highly capable.</w:t>
      </w:r>
    </w:p>
    <w:p w:rsidR="00DC6809" w:rsidRPr="006A0F50" w:rsidRDefault="00DC6809">
      <w:pPr>
        <w:rPr>
          <w:sz w:val="28"/>
          <w:szCs w:val="28"/>
        </w:rPr>
      </w:pPr>
    </w:p>
    <w:sectPr w:rsidR="00DC6809" w:rsidRPr="006A0F50" w:rsidSect="00DC680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C27783"/>
    <w:multiLevelType w:val="multilevel"/>
    <w:tmpl w:val="734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3F822A5"/>
    <w:multiLevelType w:val="multilevel"/>
    <w:tmpl w:val="BF7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A0F50"/>
    <w:rsid w:val="006A0F50"/>
    <w:rsid w:val="00DC68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80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41248441">
      <w:bodyDiv w:val="1"/>
      <w:marLeft w:val="0"/>
      <w:marRight w:val="0"/>
      <w:marTop w:val="0"/>
      <w:marBottom w:val="0"/>
      <w:divBdr>
        <w:top w:val="none" w:sz="0" w:space="0" w:color="auto"/>
        <w:left w:val="none" w:sz="0" w:space="0" w:color="auto"/>
        <w:bottom w:val="none" w:sz="0" w:space="0" w:color="auto"/>
        <w:right w:val="none" w:sz="0" w:space="0" w:color="auto"/>
      </w:divBdr>
    </w:div>
    <w:div w:id="174734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2020-01-22T12:15:00Z</dcterms:created>
  <dcterms:modified xsi:type="dcterms:W3CDTF">2020-01-22T12:15:00Z</dcterms:modified>
</cp:coreProperties>
</file>