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90B04" w:rsidRDefault="00090B04" w:rsidP="00090B04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r w:rsidRPr="00090B04"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  <w:t>Graduate Teaching Assistant Job Description Template</w:t>
      </w:r>
    </w:p>
    <w:p w:rsidR="00090B04" w:rsidRPr="00090B04" w:rsidRDefault="00090B04" w:rsidP="00090B04">
      <w:pPr>
        <w:spacing w:after="0" w:line="240" w:lineRule="auto"/>
        <w:outlineLvl w:val="1"/>
        <w:rPr>
          <w:rFonts w:ascii="Times New Roman" w:eastAsia="Times New Roman" w:hAnsi="Times New Roman" w:cs="Times New Roman"/>
          <w:color w:val="0E101A"/>
          <w:sz w:val="36"/>
          <w:szCs w:val="36"/>
          <w:lang w:eastAsia="en-IN"/>
        </w:rPr>
      </w:pPr>
      <w:bookmarkStart w:id="0" w:name="_GoBack"/>
      <w:bookmarkEnd w:id="0"/>
    </w:p>
    <w:p w:rsidR="00090B04" w:rsidRPr="00090B04" w:rsidRDefault="00090B04" w:rsidP="00090B04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90B0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We are searching for an advanced Graduate Teaching Assistant to aid our senior faculty. The Graduate Teaching Assistant should aid in the design of lecture series, draft tests and </w:t>
      </w:r>
      <w:proofErr w:type="spellStart"/>
      <w:r w:rsidRPr="00090B0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handouts</w:t>
      </w:r>
      <w:proofErr w:type="spellEnd"/>
      <w:r w:rsidRPr="00090B0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and assist with the grading of students' papers. You should also ensure that grades are captured precisely and on time.</w:t>
      </w:r>
    </w:p>
    <w:p w:rsidR="00090B04" w:rsidRPr="00090B04" w:rsidRDefault="00090B04" w:rsidP="00090B04">
      <w:p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90B0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To ensure success as a Graduate Teaching Assistant, you should possess in-depth knowledge about the material covered in our undergraduate program. Ultimately, a phenomenal Graduate Teaching Assistant will seek to incorporate increasing amounts of local knowledge in our curricula.</w:t>
      </w:r>
    </w:p>
    <w:p w:rsidR="00090B04" w:rsidRPr="00090B04" w:rsidRDefault="00090B04" w:rsidP="00090B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090B04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Graduate Teaching Assistant Responsibilities:</w:t>
      </w:r>
    </w:p>
    <w:p w:rsidR="00090B04" w:rsidRPr="00090B04" w:rsidRDefault="00090B04" w:rsidP="00090B0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90B0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 xml:space="preserve">Preparing lecture slides, </w:t>
      </w:r>
      <w:proofErr w:type="spellStart"/>
      <w:r w:rsidRPr="00090B0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handouts</w:t>
      </w:r>
      <w:proofErr w:type="spellEnd"/>
      <w:r w:rsidRPr="00090B0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, and adjacent instructional content.</w:t>
      </w:r>
    </w:p>
    <w:p w:rsidR="00090B04" w:rsidRPr="00090B04" w:rsidRDefault="00090B04" w:rsidP="00090B0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90B0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Delivering selected lessons, as agreed upon beforehand.</w:t>
      </w:r>
    </w:p>
    <w:p w:rsidR="00090B04" w:rsidRPr="00090B04" w:rsidRDefault="00090B04" w:rsidP="00090B0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90B0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Uploading lecture slides and assigned readings to our virtual learning site.</w:t>
      </w:r>
    </w:p>
    <w:p w:rsidR="00090B04" w:rsidRPr="00090B04" w:rsidRDefault="00090B04" w:rsidP="00090B0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90B0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Processing applications for concessions, including deferments, extensions, and the waiving of course requirements.</w:t>
      </w:r>
    </w:p>
    <w:p w:rsidR="00090B04" w:rsidRPr="00090B04" w:rsidRDefault="00090B04" w:rsidP="00090B0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90B0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Grading, moderating, and returning scripts in a timely manner.</w:t>
      </w:r>
    </w:p>
    <w:p w:rsidR="00090B04" w:rsidRPr="00090B04" w:rsidRDefault="00090B04" w:rsidP="00090B0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90B0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Capturing coursework and examination results on our systems.</w:t>
      </w:r>
    </w:p>
    <w:p w:rsidR="00090B04" w:rsidRPr="00090B04" w:rsidRDefault="00090B04" w:rsidP="00090B0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90B0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Granting students' admission to the final examination when they have met stipulated prerequisites.</w:t>
      </w:r>
    </w:p>
    <w:p w:rsidR="00090B04" w:rsidRPr="00090B04" w:rsidRDefault="00090B04" w:rsidP="00090B04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90B0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Advising students on appropriate electives upon request.</w:t>
      </w:r>
    </w:p>
    <w:p w:rsidR="00090B04" w:rsidRPr="00090B04" w:rsidRDefault="00090B04" w:rsidP="00090B04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</w:pPr>
      <w:r w:rsidRPr="00090B04">
        <w:rPr>
          <w:rFonts w:ascii="Times New Roman" w:eastAsia="Times New Roman" w:hAnsi="Times New Roman" w:cs="Times New Roman"/>
          <w:b/>
          <w:bCs/>
          <w:color w:val="0E101A"/>
          <w:sz w:val="27"/>
          <w:szCs w:val="27"/>
          <w:lang w:eastAsia="en-IN"/>
        </w:rPr>
        <w:t>Graduate Teaching Assistant Requirements:</w:t>
      </w:r>
    </w:p>
    <w:p w:rsidR="00090B04" w:rsidRPr="00090B04" w:rsidRDefault="00090B04" w:rsidP="00090B0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90B0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Pertinent undergraduate degree, preferably awarded by our university.</w:t>
      </w:r>
    </w:p>
    <w:p w:rsidR="00090B04" w:rsidRPr="00090B04" w:rsidRDefault="00090B04" w:rsidP="00090B0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90B0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Completion of a fitting Master's degree is highly advantageous.</w:t>
      </w:r>
    </w:p>
    <w:p w:rsidR="00090B04" w:rsidRPr="00090B04" w:rsidRDefault="00090B04" w:rsidP="00090B0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90B0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Registration as a local doctoral student is encouraged.</w:t>
      </w:r>
    </w:p>
    <w:p w:rsidR="00090B04" w:rsidRPr="00090B04" w:rsidRDefault="00090B04" w:rsidP="00090B0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90B0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Previous experience as a Graduate Teaching Assistant is welcome.</w:t>
      </w:r>
    </w:p>
    <w:p w:rsidR="00090B04" w:rsidRPr="00090B04" w:rsidRDefault="00090B04" w:rsidP="00090B0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90B0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Updated knowledge about our curriculum.</w:t>
      </w:r>
    </w:p>
    <w:p w:rsidR="00090B04" w:rsidRPr="00090B04" w:rsidRDefault="00090B04" w:rsidP="00090B0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90B0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Strong knowledge of our virtual learning platform.</w:t>
      </w:r>
    </w:p>
    <w:p w:rsidR="00090B04" w:rsidRPr="00090B04" w:rsidRDefault="00090B04" w:rsidP="00090B0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90B0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Excellent written and verbal communication.</w:t>
      </w:r>
    </w:p>
    <w:p w:rsidR="00090B04" w:rsidRPr="00090B04" w:rsidRDefault="00090B04" w:rsidP="00090B04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</w:pPr>
      <w:r w:rsidRPr="00090B04">
        <w:rPr>
          <w:rFonts w:ascii="Times New Roman" w:eastAsia="Times New Roman" w:hAnsi="Times New Roman" w:cs="Times New Roman"/>
          <w:color w:val="0E101A"/>
          <w:sz w:val="24"/>
          <w:szCs w:val="24"/>
          <w:lang w:eastAsia="en-IN"/>
        </w:rPr>
        <w:t>Unmatched planning, presenting, and consulting skills.</w:t>
      </w:r>
    </w:p>
    <w:p w:rsidR="00DE35CE" w:rsidRDefault="00DE35CE"/>
    <w:sectPr w:rsidR="00DE35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C874D8"/>
    <w:multiLevelType w:val="multilevel"/>
    <w:tmpl w:val="882EC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628A16B8"/>
    <w:multiLevelType w:val="multilevel"/>
    <w:tmpl w:val="76F61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90B04"/>
    <w:rsid w:val="00090B04"/>
    <w:rsid w:val="00DE35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70EC293-25BE-4FEF-877D-074F39F6E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090B0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090B0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090B04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090B04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90B0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12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265</Words>
  <Characters>1514</Characters>
  <Application>Microsoft Office Word</Application>
  <DocSecurity>0</DocSecurity>
  <Lines>12</Lines>
  <Paragraphs>3</Paragraphs>
  <ScaleCrop>false</ScaleCrop>
  <Company/>
  <LinksUpToDate>false</LinksUpToDate>
  <CharactersWithSpaces>1776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Sarosh Damania</dc:creator>
  <cp:keywords/>
  <dc:description/>
  <cp:lastModifiedBy>Sarosh Damania</cp:lastModifiedBy>
  <cp:revision>1</cp:revision>
  <dcterms:created xsi:type="dcterms:W3CDTF">2020-04-21T07:32:00Z</dcterms:created>
  <dcterms:modified xsi:type="dcterms:W3CDTF">2020-04-21T07:32:00Z</dcterms:modified>
</cp:coreProperties>
</file>