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609" w:rsidRDefault="00830609" w:rsidP="00830609">
      <w:pPr>
        <w:spacing w:after="0" w:line="240" w:lineRule="auto"/>
        <w:outlineLvl w:val="1"/>
        <w:rPr>
          <w:rFonts w:ascii="Times New Roman" w:eastAsia="Times New Roman" w:hAnsi="Times New Roman" w:cs="Times New Roman"/>
          <w:color w:val="0E101A"/>
          <w:sz w:val="36"/>
          <w:szCs w:val="36"/>
          <w:lang w:eastAsia="en-IN"/>
        </w:rPr>
      </w:pPr>
      <w:r w:rsidRPr="00830609">
        <w:rPr>
          <w:rFonts w:ascii="Times New Roman" w:eastAsia="Times New Roman" w:hAnsi="Times New Roman" w:cs="Times New Roman"/>
          <w:color w:val="0E101A"/>
          <w:sz w:val="36"/>
          <w:szCs w:val="36"/>
          <w:lang w:eastAsia="en-IN"/>
        </w:rPr>
        <w:t>Embryologist Job Description Template</w:t>
      </w:r>
    </w:p>
    <w:p w:rsidR="00830609" w:rsidRPr="00830609" w:rsidRDefault="00830609" w:rsidP="00830609">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30609" w:rsidRPr="00830609" w:rsidRDefault="00830609" w:rsidP="00830609">
      <w:p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We are looking for an experienced Embryologist to be responsible for assisting with reproductive health conditions. The Embryologist's responsibilities include working closely with physicians in assisting patients with treating infertility, and conducting clinical research.</w:t>
      </w:r>
    </w:p>
    <w:p w:rsidR="00830609" w:rsidRPr="00830609" w:rsidRDefault="00830609" w:rsidP="00830609">
      <w:p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To be a successful Embryologist, you should be well-versed in cryopreservation, capturing data and have strong interpersonal skills. Ultimately, a top-notch Embryologist should have solid organizational skills, extensive embryology experience, and be willing to conduct constant medical research.</w:t>
      </w:r>
    </w:p>
    <w:p w:rsidR="00830609" w:rsidRPr="00830609" w:rsidRDefault="00830609" w:rsidP="00830609">
      <w:pPr>
        <w:spacing w:after="0" w:line="240" w:lineRule="auto"/>
        <w:outlineLvl w:val="2"/>
        <w:rPr>
          <w:rFonts w:ascii="Times New Roman" w:eastAsia="Times New Roman" w:hAnsi="Times New Roman" w:cs="Times New Roman"/>
          <w:b/>
          <w:bCs/>
          <w:color w:val="0E101A"/>
          <w:sz w:val="27"/>
          <w:szCs w:val="27"/>
          <w:lang w:eastAsia="en-IN"/>
        </w:rPr>
      </w:pPr>
      <w:r w:rsidRPr="00830609">
        <w:rPr>
          <w:rFonts w:ascii="Times New Roman" w:eastAsia="Times New Roman" w:hAnsi="Times New Roman" w:cs="Times New Roman"/>
          <w:b/>
          <w:bCs/>
          <w:color w:val="0E101A"/>
          <w:sz w:val="27"/>
          <w:szCs w:val="27"/>
          <w:lang w:eastAsia="en-IN"/>
        </w:rPr>
        <w:t>Embryologist Responsibilities:</w:t>
      </w:r>
    </w:p>
    <w:p w:rsidR="00830609" w:rsidRPr="00830609" w:rsidRDefault="00830609" w:rsidP="00830609">
      <w:pPr>
        <w:numPr>
          <w:ilvl w:val="0"/>
          <w:numId w:val="1"/>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 xml:space="preserve">Performing </w:t>
      </w:r>
      <w:proofErr w:type="spellStart"/>
      <w:r w:rsidRPr="00830609">
        <w:rPr>
          <w:rFonts w:ascii="Times New Roman" w:eastAsia="Times New Roman" w:hAnsi="Times New Roman" w:cs="Times New Roman"/>
          <w:color w:val="0E101A"/>
          <w:sz w:val="24"/>
          <w:szCs w:val="24"/>
          <w:lang w:eastAsia="en-IN"/>
        </w:rPr>
        <w:t>Invitro</w:t>
      </w:r>
      <w:proofErr w:type="spellEnd"/>
      <w:r w:rsidRPr="00830609">
        <w:rPr>
          <w:rFonts w:ascii="Times New Roman" w:eastAsia="Times New Roman" w:hAnsi="Times New Roman" w:cs="Times New Roman"/>
          <w:color w:val="0E101A"/>
          <w:sz w:val="24"/>
          <w:szCs w:val="24"/>
          <w:lang w:eastAsia="en-IN"/>
        </w:rPr>
        <w:t xml:space="preserve"> Fertilization Procedures.</w:t>
      </w:r>
    </w:p>
    <w:p w:rsidR="00830609" w:rsidRPr="00830609" w:rsidRDefault="00830609" w:rsidP="00830609">
      <w:pPr>
        <w:numPr>
          <w:ilvl w:val="0"/>
          <w:numId w:val="1"/>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Conducting regular assessments of health and development of embryos.</w:t>
      </w:r>
    </w:p>
    <w:p w:rsidR="00830609" w:rsidRPr="00830609" w:rsidRDefault="00830609" w:rsidP="00830609">
      <w:pPr>
        <w:numPr>
          <w:ilvl w:val="0"/>
          <w:numId w:val="1"/>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Maintaining records and samples to ensure testing and laboratory work remains consistent.</w:t>
      </w:r>
    </w:p>
    <w:p w:rsidR="00830609" w:rsidRPr="00830609" w:rsidRDefault="00830609" w:rsidP="00830609">
      <w:pPr>
        <w:numPr>
          <w:ilvl w:val="0"/>
          <w:numId w:val="1"/>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Monitoring and maintaining quality control.</w:t>
      </w:r>
    </w:p>
    <w:p w:rsidR="00830609" w:rsidRPr="00830609" w:rsidRDefault="00830609" w:rsidP="00830609">
      <w:pPr>
        <w:numPr>
          <w:ilvl w:val="0"/>
          <w:numId w:val="1"/>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Writing, reviewing and improving embryology standard operating procedures.</w:t>
      </w:r>
    </w:p>
    <w:p w:rsidR="00830609" w:rsidRPr="00830609" w:rsidRDefault="00830609" w:rsidP="00830609">
      <w:pPr>
        <w:spacing w:after="0" w:line="240" w:lineRule="auto"/>
        <w:outlineLvl w:val="2"/>
        <w:rPr>
          <w:rFonts w:ascii="Times New Roman" w:eastAsia="Times New Roman" w:hAnsi="Times New Roman" w:cs="Times New Roman"/>
          <w:b/>
          <w:bCs/>
          <w:color w:val="0E101A"/>
          <w:sz w:val="27"/>
          <w:szCs w:val="27"/>
          <w:lang w:eastAsia="en-IN"/>
        </w:rPr>
      </w:pPr>
      <w:r w:rsidRPr="00830609">
        <w:rPr>
          <w:rFonts w:ascii="Times New Roman" w:eastAsia="Times New Roman" w:hAnsi="Times New Roman" w:cs="Times New Roman"/>
          <w:b/>
          <w:bCs/>
          <w:color w:val="0E101A"/>
          <w:sz w:val="27"/>
          <w:szCs w:val="27"/>
          <w:lang w:eastAsia="en-IN"/>
        </w:rPr>
        <w:t>Embryologist Requirements:</w:t>
      </w:r>
    </w:p>
    <w:p w:rsidR="00830609" w:rsidRPr="00830609" w:rsidRDefault="00830609" w:rsidP="00830609">
      <w:pPr>
        <w:numPr>
          <w:ilvl w:val="0"/>
          <w:numId w:val="2"/>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Degree in Clinical Sciences.</w:t>
      </w:r>
    </w:p>
    <w:p w:rsidR="00830609" w:rsidRPr="00830609" w:rsidRDefault="00830609" w:rsidP="00830609">
      <w:pPr>
        <w:numPr>
          <w:ilvl w:val="0"/>
          <w:numId w:val="2"/>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Extensive experience as an Embryologist.</w:t>
      </w:r>
    </w:p>
    <w:p w:rsidR="00830609" w:rsidRPr="00830609" w:rsidRDefault="00830609" w:rsidP="00830609">
      <w:pPr>
        <w:numPr>
          <w:ilvl w:val="0"/>
          <w:numId w:val="2"/>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Good research skills.</w:t>
      </w:r>
    </w:p>
    <w:p w:rsidR="00830609" w:rsidRPr="00830609" w:rsidRDefault="00830609" w:rsidP="00830609">
      <w:pPr>
        <w:numPr>
          <w:ilvl w:val="0"/>
          <w:numId w:val="2"/>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Strong interpersonal skills.</w:t>
      </w:r>
    </w:p>
    <w:p w:rsidR="00830609" w:rsidRPr="00830609" w:rsidRDefault="00830609" w:rsidP="00830609">
      <w:pPr>
        <w:numPr>
          <w:ilvl w:val="0"/>
          <w:numId w:val="2"/>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Competent in data capturing.</w:t>
      </w:r>
    </w:p>
    <w:p w:rsidR="00830609" w:rsidRPr="00830609" w:rsidRDefault="00830609" w:rsidP="00830609">
      <w:pPr>
        <w:numPr>
          <w:ilvl w:val="0"/>
          <w:numId w:val="2"/>
        </w:numPr>
        <w:spacing w:after="0" w:line="240" w:lineRule="auto"/>
        <w:rPr>
          <w:rFonts w:ascii="Times New Roman" w:eastAsia="Times New Roman" w:hAnsi="Times New Roman" w:cs="Times New Roman"/>
          <w:color w:val="0E101A"/>
          <w:sz w:val="24"/>
          <w:szCs w:val="24"/>
          <w:lang w:eastAsia="en-IN"/>
        </w:rPr>
      </w:pPr>
      <w:r w:rsidRPr="00830609">
        <w:rPr>
          <w:rFonts w:ascii="Times New Roman" w:eastAsia="Times New Roman" w:hAnsi="Times New Roman" w:cs="Times New Roman"/>
          <w:color w:val="0E101A"/>
          <w:sz w:val="24"/>
          <w:szCs w:val="24"/>
          <w:lang w:eastAsia="en-IN"/>
        </w:rPr>
        <w:t>Solid organizational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874192"/>
    <w:multiLevelType w:val="multilevel"/>
    <w:tmpl w:val="88A8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5C5BE7"/>
    <w:multiLevelType w:val="multilevel"/>
    <w:tmpl w:val="F51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609"/>
    <w:rsid w:val="00830609"/>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1D4A78-ECB9-49B1-8A93-707AF55F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06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060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060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060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3060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100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2020-04-20T13:26:00Z</dcterms:created>
  <dcterms:modified xsi:type="dcterms:W3CDTF">2020-04-20T13:26:00Z</dcterms:modified>
</cp:coreProperties>
</file>