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5888" w:rsidRDefault="00CE5888" w:rsidP="00CE5888">
      <w:pPr>
        <w:spacing w:after="0" w:line="240" w:lineRule="auto"/>
        <w:outlineLvl w:val="1"/>
        <w:rPr>
          <w:rFonts w:ascii="Times New Roman" w:eastAsia="Times New Roman" w:hAnsi="Times New Roman" w:cs="Times New Roman"/>
          <w:color w:val="0E101A"/>
          <w:sz w:val="36"/>
          <w:szCs w:val="36"/>
          <w:lang w:eastAsia="en-IN"/>
        </w:rPr>
      </w:pPr>
      <w:r w:rsidRPr="00CE5888">
        <w:rPr>
          <w:rFonts w:ascii="Times New Roman" w:eastAsia="Times New Roman" w:hAnsi="Times New Roman" w:cs="Times New Roman"/>
          <w:color w:val="0E101A"/>
          <w:sz w:val="36"/>
          <w:szCs w:val="36"/>
          <w:lang w:eastAsia="en-IN"/>
        </w:rPr>
        <w:t>Gastroenterologist Job Description Template</w:t>
      </w:r>
    </w:p>
    <w:p w:rsidR="00CE5888" w:rsidRPr="00CE5888" w:rsidRDefault="00CE5888" w:rsidP="00CE5888">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CE5888" w:rsidRPr="00CE5888" w:rsidRDefault="00CE5888" w:rsidP="00CE5888">
      <w:pPr>
        <w:spacing w:after="0" w:line="240" w:lineRule="auto"/>
        <w:rPr>
          <w:rFonts w:ascii="Times New Roman" w:eastAsia="Times New Roman" w:hAnsi="Times New Roman" w:cs="Times New Roman"/>
          <w:color w:val="0E101A"/>
          <w:sz w:val="24"/>
          <w:szCs w:val="24"/>
          <w:lang w:eastAsia="en-IN"/>
        </w:rPr>
      </w:pPr>
      <w:r w:rsidRPr="00CE5888">
        <w:rPr>
          <w:rFonts w:ascii="Times New Roman" w:eastAsia="Times New Roman" w:hAnsi="Times New Roman" w:cs="Times New Roman"/>
          <w:color w:val="0E101A"/>
          <w:sz w:val="24"/>
          <w:szCs w:val="24"/>
          <w:lang w:eastAsia="en-IN"/>
        </w:rPr>
        <w:t>We are looking for specialized candidates with good interpersonal skills for the position of Gastroenterologist. Gastroenterologist duties include consulting and diagnosing patients, inspecting internal organs through endoscopic procedures and consulting with patients' primary physicians, among other duties. They are highly skilled specialists with a comprehensive understanding of all gastroenterological conditions and treatment options.</w:t>
      </w:r>
    </w:p>
    <w:p w:rsidR="00CE5888" w:rsidRPr="00CE5888" w:rsidRDefault="00CE5888" w:rsidP="00CE5888">
      <w:pPr>
        <w:spacing w:after="0" w:line="240" w:lineRule="auto"/>
        <w:rPr>
          <w:rFonts w:ascii="Times New Roman" w:eastAsia="Times New Roman" w:hAnsi="Times New Roman" w:cs="Times New Roman"/>
          <w:color w:val="0E101A"/>
          <w:sz w:val="24"/>
          <w:szCs w:val="24"/>
          <w:lang w:eastAsia="en-IN"/>
        </w:rPr>
      </w:pPr>
      <w:r w:rsidRPr="00CE5888">
        <w:rPr>
          <w:rFonts w:ascii="Times New Roman" w:eastAsia="Times New Roman" w:hAnsi="Times New Roman" w:cs="Times New Roman"/>
          <w:color w:val="0E101A"/>
          <w:sz w:val="24"/>
          <w:szCs w:val="24"/>
          <w:lang w:eastAsia="en-IN"/>
        </w:rPr>
        <w:t>Gastroenterologists should demonstrate good interpersonal skills as they will be required to attend to patient needs and consult with other specialists.</w:t>
      </w:r>
    </w:p>
    <w:p w:rsidR="00CE5888" w:rsidRPr="00CE5888" w:rsidRDefault="00CE5888" w:rsidP="00CE5888">
      <w:pPr>
        <w:spacing w:after="0" w:line="240" w:lineRule="auto"/>
        <w:outlineLvl w:val="2"/>
        <w:rPr>
          <w:rFonts w:ascii="Times New Roman" w:eastAsia="Times New Roman" w:hAnsi="Times New Roman" w:cs="Times New Roman"/>
          <w:b/>
          <w:bCs/>
          <w:color w:val="0E101A"/>
          <w:sz w:val="27"/>
          <w:szCs w:val="27"/>
          <w:lang w:eastAsia="en-IN"/>
        </w:rPr>
      </w:pPr>
      <w:r w:rsidRPr="00CE5888">
        <w:rPr>
          <w:rFonts w:ascii="Times New Roman" w:eastAsia="Times New Roman" w:hAnsi="Times New Roman" w:cs="Times New Roman"/>
          <w:b/>
          <w:bCs/>
          <w:color w:val="0E101A"/>
          <w:sz w:val="27"/>
          <w:szCs w:val="27"/>
          <w:lang w:eastAsia="en-IN"/>
        </w:rPr>
        <w:t>Gastroenterologist Responsibilities:</w:t>
      </w:r>
    </w:p>
    <w:p w:rsidR="00CE5888" w:rsidRPr="00CE5888" w:rsidRDefault="00CE5888" w:rsidP="00CE5888">
      <w:pPr>
        <w:numPr>
          <w:ilvl w:val="0"/>
          <w:numId w:val="1"/>
        </w:numPr>
        <w:spacing w:after="0" w:line="240" w:lineRule="auto"/>
        <w:rPr>
          <w:rFonts w:ascii="Times New Roman" w:eastAsia="Times New Roman" w:hAnsi="Times New Roman" w:cs="Times New Roman"/>
          <w:color w:val="0E101A"/>
          <w:sz w:val="24"/>
          <w:szCs w:val="24"/>
          <w:lang w:eastAsia="en-IN"/>
        </w:rPr>
      </w:pPr>
      <w:r w:rsidRPr="00CE5888">
        <w:rPr>
          <w:rFonts w:ascii="Times New Roman" w:eastAsia="Times New Roman" w:hAnsi="Times New Roman" w:cs="Times New Roman"/>
          <w:color w:val="0E101A"/>
          <w:sz w:val="24"/>
          <w:szCs w:val="24"/>
          <w:lang w:eastAsia="en-IN"/>
        </w:rPr>
        <w:t>Consulting with patients to understand their health concerns.</w:t>
      </w:r>
    </w:p>
    <w:p w:rsidR="00CE5888" w:rsidRPr="00CE5888" w:rsidRDefault="00CE5888" w:rsidP="00CE5888">
      <w:pPr>
        <w:numPr>
          <w:ilvl w:val="0"/>
          <w:numId w:val="1"/>
        </w:numPr>
        <w:spacing w:after="0" w:line="240" w:lineRule="auto"/>
        <w:rPr>
          <w:rFonts w:ascii="Times New Roman" w:eastAsia="Times New Roman" w:hAnsi="Times New Roman" w:cs="Times New Roman"/>
          <w:color w:val="0E101A"/>
          <w:sz w:val="24"/>
          <w:szCs w:val="24"/>
          <w:lang w:eastAsia="en-IN"/>
        </w:rPr>
      </w:pPr>
      <w:r w:rsidRPr="00CE5888">
        <w:rPr>
          <w:rFonts w:ascii="Times New Roman" w:eastAsia="Times New Roman" w:hAnsi="Times New Roman" w:cs="Times New Roman"/>
          <w:color w:val="0E101A"/>
          <w:sz w:val="24"/>
          <w:szCs w:val="24"/>
          <w:lang w:eastAsia="en-IN"/>
        </w:rPr>
        <w:t>Performing specialized tests to diagnose patients.</w:t>
      </w:r>
    </w:p>
    <w:p w:rsidR="00CE5888" w:rsidRPr="00CE5888" w:rsidRDefault="00CE5888" w:rsidP="00CE5888">
      <w:pPr>
        <w:numPr>
          <w:ilvl w:val="0"/>
          <w:numId w:val="1"/>
        </w:numPr>
        <w:spacing w:after="0" w:line="240" w:lineRule="auto"/>
        <w:rPr>
          <w:rFonts w:ascii="Times New Roman" w:eastAsia="Times New Roman" w:hAnsi="Times New Roman" w:cs="Times New Roman"/>
          <w:color w:val="0E101A"/>
          <w:sz w:val="24"/>
          <w:szCs w:val="24"/>
          <w:lang w:eastAsia="en-IN"/>
        </w:rPr>
      </w:pPr>
      <w:r w:rsidRPr="00CE5888">
        <w:rPr>
          <w:rFonts w:ascii="Times New Roman" w:eastAsia="Times New Roman" w:hAnsi="Times New Roman" w:cs="Times New Roman"/>
          <w:color w:val="0E101A"/>
          <w:sz w:val="24"/>
          <w:szCs w:val="24"/>
          <w:lang w:eastAsia="en-IN"/>
        </w:rPr>
        <w:t>Determining proper courses of treatment.</w:t>
      </w:r>
    </w:p>
    <w:p w:rsidR="00CE5888" w:rsidRPr="00CE5888" w:rsidRDefault="00CE5888" w:rsidP="00CE5888">
      <w:pPr>
        <w:numPr>
          <w:ilvl w:val="0"/>
          <w:numId w:val="1"/>
        </w:numPr>
        <w:spacing w:after="0" w:line="240" w:lineRule="auto"/>
        <w:rPr>
          <w:rFonts w:ascii="Times New Roman" w:eastAsia="Times New Roman" w:hAnsi="Times New Roman" w:cs="Times New Roman"/>
          <w:color w:val="0E101A"/>
          <w:sz w:val="24"/>
          <w:szCs w:val="24"/>
          <w:lang w:eastAsia="en-IN"/>
        </w:rPr>
      </w:pPr>
      <w:r w:rsidRPr="00CE5888">
        <w:rPr>
          <w:rFonts w:ascii="Times New Roman" w:eastAsia="Times New Roman" w:hAnsi="Times New Roman" w:cs="Times New Roman"/>
          <w:color w:val="0E101A"/>
          <w:sz w:val="24"/>
          <w:szCs w:val="24"/>
          <w:lang w:eastAsia="en-IN"/>
        </w:rPr>
        <w:t>Consulting with a patient's primary doctor.</w:t>
      </w:r>
    </w:p>
    <w:p w:rsidR="00CE5888" w:rsidRPr="00CE5888" w:rsidRDefault="00CE5888" w:rsidP="00CE5888">
      <w:pPr>
        <w:numPr>
          <w:ilvl w:val="0"/>
          <w:numId w:val="1"/>
        </w:numPr>
        <w:spacing w:after="0" w:line="240" w:lineRule="auto"/>
        <w:rPr>
          <w:rFonts w:ascii="Times New Roman" w:eastAsia="Times New Roman" w:hAnsi="Times New Roman" w:cs="Times New Roman"/>
          <w:color w:val="0E101A"/>
          <w:sz w:val="24"/>
          <w:szCs w:val="24"/>
          <w:lang w:eastAsia="en-IN"/>
        </w:rPr>
      </w:pPr>
      <w:proofErr w:type="spellStart"/>
      <w:r w:rsidRPr="00CE5888">
        <w:rPr>
          <w:rFonts w:ascii="Times New Roman" w:eastAsia="Times New Roman" w:hAnsi="Times New Roman" w:cs="Times New Roman"/>
          <w:color w:val="0E101A"/>
          <w:sz w:val="24"/>
          <w:szCs w:val="24"/>
          <w:lang w:eastAsia="en-IN"/>
        </w:rPr>
        <w:t>Analyzing</w:t>
      </w:r>
      <w:proofErr w:type="spellEnd"/>
      <w:r w:rsidRPr="00CE5888">
        <w:rPr>
          <w:rFonts w:ascii="Times New Roman" w:eastAsia="Times New Roman" w:hAnsi="Times New Roman" w:cs="Times New Roman"/>
          <w:color w:val="0E101A"/>
          <w:sz w:val="24"/>
          <w:szCs w:val="24"/>
          <w:lang w:eastAsia="en-IN"/>
        </w:rPr>
        <w:t xml:space="preserve"> patient historical data.</w:t>
      </w:r>
    </w:p>
    <w:p w:rsidR="00CE5888" w:rsidRPr="00CE5888" w:rsidRDefault="00CE5888" w:rsidP="00CE5888">
      <w:pPr>
        <w:numPr>
          <w:ilvl w:val="0"/>
          <w:numId w:val="1"/>
        </w:numPr>
        <w:spacing w:after="0" w:line="240" w:lineRule="auto"/>
        <w:rPr>
          <w:rFonts w:ascii="Times New Roman" w:eastAsia="Times New Roman" w:hAnsi="Times New Roman" w:cs="Times New Roman"/>
          <w:color w:val="0E101A"/>
          <w:sz w:val="24"/>
          <w:szCs w:val="24"/>
          <w:lang w:eastAsia="en-IN"/>
        </w:rPr>
      </w:pPr>
      <w:r w:rsidRPr="00CE5888">
        <w:rPr>
          <w:rFonts w:ascii="Times New Roman" w:eastAsia="Times New Roman" w:hAnsi="Times New Roman" w:cs="Times New Roman"/>
          <w:color w:val="0E101A"/>
          <w:sz w:val="24"/>
          <w:szCs w:val="24"/>
          <w:lang w:eastAsia="en-IN"/>
        </w:rPr>
        <w:t>Consulting with other specialists, such as oncologists, in the case of cancer.</w:t>
      </w:r>
    </w:p>
    <w:p w:rsidR="00CE5888" w:rsidRPr="00CE5888" w:rsidRDefault="00CE5888" w:rsidP="00CE5888">
      <w:pPr>
        <w:numPr>
          <w:ilvl w:val="0"/>
          <w:numId w:val="1"/>
        </w:numPr>
        <w:spacing w:after="0" w:line="240" w:lineRule="auto"/>
        <w:rPr>
          <w:rFonts w:ascii="Times New Roman" w:eastAsia="Times New Roman" w:hAnsi="Times New Roman" w:cs="Times New Roman"/>
          <w:color w:val="0E101A"/>
          <w:sz w:val="24"/>
          <w:szCs w:val="24"/>
          <w:lang w:eastAsia="en-IN"/>
        </w:rPr>
      </w:pPr>
      <w:r w:rsidRPr="00CE5888">
        <w:rPr>
          <w:rFonts w:ascii="Times New Roman" w:eastAsia="Times New Roman" w:hAnsi="Times New Roman" w:cs="Times New Roman"/>
          <w:color w:val="0E101A"/>
          <w:sz w:val="24"/>
          <w:szCs w:val="24"/>
          <w:lang w:eastAsia="en-IN"/>
        </w:rPr>
        <w:t>Performing endoscopic procedures to inspect internal organs.</w:t>
      </w:r>
    </w:p>
    <w:p w:rsidR="00CE5888" w:rsidRPr="00CE5888" w:rsidRDefault="00CE5888" w:rsidP="00CE5888">
      <w:pPr>
        <w:numPr>
          <w:ilvl w:val="0"/>
          <w:numId w:val="1"/>
        </w:numPr>
        <w:spacing w:after="0" w:line="240" w:lineRule="auto"/>
        <w:rPr>
          <w:rFonts w:ascii="Times New Roman" w:eastAsia="Times New Roman" w:hAnsi="Times New Roman" w:cs="Times New Roman"/>
          <w:color w:val="0E101A"/>
          <w:sz w:val="24"/>
          <w:szCs w:val="24"/>
          <w:lang w:eastAsia="en-IN"/>
        </w:rPr>
      </w:pPr>
      <w:r w:rsidRPr="00CE5888">
        <w:rPr>
          <w:rFonts w:ascii="Times New Roman" w:eastAsia="Times New Roman" w:hAnsi="Times New Roman" w:cs="Times New Roman"/>
          <w:color w:val="0E101A"/>
          <w:sz w:val="24"/>
          <w:szCs w:val="24"/>
          <w:lang w:eastAsia="en-IN"/>
        </w:rPr>
        <w:t>Performing X-Ray, MRI and ultrasound scanning.</w:t>
      </w:r>
    </w:p>
    <w:p w:rsidR="00CE5888" w:rsidRPr="00CE5888" w:rsidRDefault="00CE5888" w:rsidP="00CE5888">
      <w:pPr>
        <w:numPr>
          <w:ilvl w:val="0"/>
          <w:numId w:val="1"/>
        </w:numPr>
        <w:spacing w:after="0" w:line="240" w:lineRule="auto"/>
        <w:rPr>
          <w:rFonts w:ascii="Times New Roman" w:eastAsia="Times New Roman" w:hAnsi="Times New Roman" w:cs="Times New Roman"/>
          <w:color w:val="0E101A"/>
          <w:sz w:val="24"/>
          <w:szCs w:val="24"/>
          <w:lang w:eastAsia="en-IN"/>
        </w:rPr>
      </w:pPr>
      <w:r w:rsidRPr="00CE5888">
        <w:rPr>
          <w:rFonts w:ascii="Times New Roman" w:eastAsia="Times New Roman" w:hAnsi="Times New Roman" w:cs="Times New Roman"/>
          <w:color w:val="0E101A"/>
          <w:sz w:val="24"/>
          <w:szCs w:val="24"/>
          <w:lang w:eastAsia="en-IN"/>
        </w:rPr>
        <w:t>Performing surgery in the digestive tract.</w:t>
      </w:r>
    </w:p>
    <w:p w:rsidR="00CE5888" w:rsidRPr="00CE5888" w:rsidRDefault="00CE5888" w:rsidP="00CE5888">
      <w:pPr>
        <w:spacing w:after="0" w:line="240" w:lineRule="auto"/>
        <w:outlineLvl w:val="2"/>
        <w:rPr>
          <w:rFonts w:ascii="Times New Roman" w:eastAsia="Times New Roman" w:hAnsi="Times New Roman" w:cs="Times New Roman"/>
          <w:b/>
          <w:bCs/>
          <w:color w:val="0E101A"/>
          <w:sz w:val="27"/>
          <w:szCs w:val="27"/>
          <w:lang w:eastAsia="en-IN"/>
        </w:rPr>
      </w:pPr>
      <w:r w:rsidRPr="00CE5888">
        <w:rPr>
          <w:rFonts w:ascii="Times New Roman" w:eastAsia="Times New Roman" w:hAnsi="Times New Roman" w:cs="Times New Roman"/>
          <w:b/>
          <w:bCs/>
          <w:color w:val="0E101A"/>
          <w:sz w:val="27"/>
          <w:szCs w:val="27"/>
          <w:lang w:eastAsia="en-IN"/>
        </w:rPr>
        <w:t>Gastroenterologist Requirements:</w:t>
      </w:r>
    </w:p>
    <w:p w:rsidR="00CE5888" w:rsidRPr="00CE5888" w:rsidRDefault="00CE5888" w:rsidP="00CE5888">
      <w:pPr>
        <w:numPr>
          <w:ilvl w:val="0"/>
          <w:numId w:val="2"/>
        </w:numPr>
        <w:spacing w:after="0" w:line="240" w:lineRule="auto"/>
        <w:rPr>
          <w:rFonts w:ascii="Times New Roman" w:eastAsia="Times New Roman" w:hAnsi="Times New Roman" w:cs="Times New Roman"/>
          <w:color w:val="0E101A"/>
          <w:sz w:val="24"/>
          <w:szCs w:val="24"/>
          <w:lang w:eastAsia="en-IN"/>
        </w:rPr>
      </w:pPr>
      <w:r w:rsidRPr="00CE5888">
        <w:rPr>
          <w:rFonts w:ascii="Times New Roman" w:eastAsia="Times New Roman" w:hAnsi="Times New Roman" w:cs="Times New Roman"/>
          <w:color w:val="0E101A"/>
          <w:sz w:val="24"/>
          <w:szCs w:val="24"/>
          <w:lang w:eastAsia="en-IN"/>
        </w:rPr>
        <w:t>Medical degree.</w:t>
      </w:r>
    </w:p>
    <w:p w:rsidR="00CE5888" w:rsidRPr="00CE5888" w:rsidRDefault="00CE5888" w:rsidP="00CE5888">
      <w:pPr>
        <w:numPr>
          <w:ilvl w:val="0"/>
          <w:numId w:val="2"/>
        </w:numPr>
        <w:spacing w:after="0" w:line="240" w:lineRule="auto"/>
        <w:rPr>
          <w:rFonts w:ascii="Times New Roman" w:eastAsia="Times New Roman" w:hAnsi="Times New Roman" w:cs="Times New Roman"/>
          <w:color w:val="0E101A"/>
          <w:sz w:val="24"/>
          <w:szCs w:val="24"/>
          <w:lang w:eastAsia="en-IN"/>
        </w:rPr>
      </w:pPr>
      <w:r w:rsidRPr="00CE5888">
        <w:rPr>
          <w:rFonts w:ascii="Times New Roman" w:eastAsia="Times New Roman" w:hAnsi="Times New Roman" w:cs="Times New Roman"/>
          <w:color w:val="0E101A"/>
          <w:sz w:val="24"/>
          <w:szCs w:val="24"/>
          <w:lang w:eastAsia="en-IN"/>
        </w:rPr>
        <w:t>Completion of a three-year internal residency.</w:t>
      </w:r>
    </w:p>
    <w:p w:rsidR="00CE5888" w:rsidRPr="00CE5888" w:rsidRDefault="00CE5888" w:rsidP="00CE5888">
      <w:pPr>
        <w:numPr>
          <w:ilvl w:val="0"/>
          <w:numId w:val="2"/>
        </w:numPr>
        <w:spacing w:after="0" w:line="240" w:lineRule="auto"/>
        <w:rPr>
          <w:rFonts w:ascii="Times New Roman" w:eastAsia="Times New Roman" w:hAnsi="Times New Roman" w:cs="Times New Roman"/>
          <w:color w:val="0E101A"/>
          <w:sz w:val="24"/>
          <w:szCs w:val="24"/>
          <w:lang w:eastAsia="en-IN"/>
        </w:rPr>
      </w:pPr>
      <w:r w:rsidRPr="00CE5888">
        <w:rPr>
          <w:rFonts w:ascii="Times New Roman" w:eastAsia="Times New Roman" w:hAnsi="Times New Roman" w:cs="Times New Roman"/>
          <w:color w:val="0E101A"/>
          <w:sz w:val="24"/>
          <w:szCs w:val="24"/>
          <w:lang w:eastAsia="en-IN"/>
        </w:rPr>
        <w:t>Completion of a three-year Gastroenterology fellowship.</w:t>
      </w:r>
    </w:p>
    <w:p w:rsidR="00CE5888" w:rsidRPr="00CE5888" w:rsidRDefault="00CE5888" w:rsidP="00CE5888">
      <w:pPr>
        <w:numPr>
          <w:ilvl w:val="0"/>
          <w:numId w:val="2"/>
        </w:numPr>
        <w:spacing w:after="0" w:line="240" w:lineRule="auto"/>
        <w:rPr>
          <w:rFonts w:ascii="Times New Roman" w:eastAsia="Times New Roman" w:hAnsi="Times New Roman" w:cs="Times New Roman"/>
          <w:color w:val="0E101A"/>
          <w:sz w:val="24"/>
          <w:szCs w:val="24"/>
          <w:lang w:eastAsia="en-IN"/>
        </w:rPr>
      </w:pPr>
      <w:r w:rsidRPr="00CE5888">
        <w:rPr>
          <w:rFonts w:ascii="Times New Roman" w:eastAsia="Times New Roman" w:hAnsi="Times New Roman" w:cs="Times New Roman"/>
          <w:color w:val="0E101A"/>
          <w:sz w:val="24"/>
          <w:szCs w:val="24"/>
          <w:lang w:eastAsia="en-IN"/>
        </w:rPr>
        <w:t>Attainment of certification from the American Board of Internal Medicine.</w:t>
      </w:r>
    </w:p>
    <w:p w:rsidR="00CE5888" w:rsidRPr="00CE5888" w:rsidRDefault="00CE5888" w:rsidP="00CE5888">
      <w:pPr>
        <w:numPr>
          <w:ilvl w:val="0"/>
          <w:numId w:val="2"/>
        </w:numPr>
        <w:spacing w:after="0" w:line="240" w:lineRule="auto"/>
        <w:rPr>
          <w:rFonts w:ascii="Times New Roman" w:eastAsia="Times New Roman" w:hAnsi="Times New Roman" w:cs="Times New Roman"/>
          <w:color w:val="0E101A"/>
          <w:sz w:val="24"/>
          <w:szCs w:val="24"/>
          <w:lang w:eastAsia="en-IN"/>
        </w:rPr>
      </w:pPr>
      <w:r w:rsidRPr="00CE5888">
        <w:rPr>
          <w:rFonts w:ascii="Times New Roman" w:eastAsia="Times New Roman" w:hAnsi="Times New Roman" w:cs="Times New Roman"/>
          <w:color w:val="0E101A"/>
          <w:sz w:val="24"/>
          <w:szCs w:val="24"/>
          <w:lang w:eastAsia="en-IN"/>
        </w:rPr>
        <w:t>Proficiency in performing endoscopic and colonoscopy procedures.</w:t>
      </w:r>
    </w:p>
    <w:p w:rsidR="00CE5888" w:rsidRPr="00CE5888" w:rsidRDefault="00CE5888" w:rsidP="00CE5888">
      <w:pPr>
        <w:numPr>
          <w:ilvl w:val="0"/>
          <w:numId w:val="2"/>
        </w:numPr>
        <w:spacing w:after="0" w:line="240" w:lineRule="auto"/>
        <w:rPr>
          <w:rFonts w:ascii="Times New Roman" w:eastAsia="Times New Roman" w:hAnsi="Times New Roman" w:cs="Times New Roman"/>
          <w:color w:val="0E101A"/>
          <w:sz w:val="24"/>
          <w:szCs w:val="24"/>
          <w:lang w:eastAsia="en-IN"/>
        </w:rPr>
      </w:pPr>
      <w:r w:rsidRPr="00CE5888">
        <w:rPr>
          <w:rFonts w:ascii="Times New Roman" w:eastAsia="Times New Roman" w:hAnsi="Times New Roman" w:cs="Times New Roman"/>
          <w:color w:val="0E101A"/>
          <w:sz w:val="24"/>
          <w:szCs w:val="24"/>
          <w:lang w:eastAsia="en-IN"/>
        </w:rPr>
        <w:t>Proficiency with X-Rays, MRIs and ultrasound scanning.</w:t>
      </w:r>
    </w:p>
    <w:p w:rsidR="00CE5888" w:rsidRPr="00CE5888" w:rsidRDefault="00CE5888" w:rsidP="00CE5888">
      <w:pPr>
        <w:numPr>
          <w:ilvl w:val="0"/>
          <w:numId w:val="2"/>
        </w:numPr>
        <w:spacing w:after="0" w:line="240" w:lineRule="auto"/>
        <w:rPr>
          <w:rFonts w:ascii="Times New Roman" w:eastAsia="Times New Roman" w:hAnsi="Times New Roman" w:cs="Times New Roman"/>
          <w:color w:val="0E101A"/>
          <w:sz w:val="24"/>
          <w:szCs w:val="24"/>
          <w:lang w:eastAsia="en-IN"/>
        </w:rPr>
      </w:pPr>
      <w:r w:rsidRPr="00CE5888">
        <w:rPr>
          <w:rFonts w:ascii="Times New Roman" w:eastAsia="Times New Roman" w:hAnsi="Times New Roman" w:cs="Times New Roman"/>
          <w:color w:val="0E101A"/>
          <w:sz w:val="24"/>
          <w:szCs w:val="24"/>
          <w:lang w:eastAsia="en-IN"/>
        </w:rPr>
        <w:t>Attention to detail.</w:t>
      </w:r>
    </w:p>
    <w:p w:rsidR="00CE5888" w:rsidRPr="00CE5888" w:rsidRDefault="00CE5888" w:rsidP="00CE5888">
      <w:pPr>
        <w:numPr>
          <w:ilvl w:val="0"/>
          <w:numId w:val="2"/>
        </w:numPr>
        <w:spacing w:after="0" w:line="240" w:lineRule="auto"/>
        <w:rPr>
          <w:rFonts w:ascii="Times New Roman" w:eastAsia="Times New Roman" w:hAnsi="Times New Roman" w:cs="Times New Roman"/>
          <w:color w:val="0E101A"/>
          <w:sz w:val="24"/>
          <w:szCs w:val="24"/>
          <w:lang w:eastAsia="en-IN"/>
        </w:rPr>
      </w:pPr>
      <w:r w:rsidRPr="00CE5888">
        <w:rPr>
          <w:rFonts w:ascii="Times New Roman" w:eastAsia="Times New Roman" w:hAnsi="Times New Roman" w:cs="Times New Roman"/>
          <w:color w:val="0E101A"/>
          <w:sz w:val="24"/>
          <w:szCs w:val="24"/>
          <w:lang w:eastAsia="en-IN"/>
        </w:rPr>
        <w:t>Excellent written and verbal communication skills.</w:t>
      </w:r>
    </w:p>
    <w:p w:rsidR="00CE5888" w:rsidRPr="00CE5888" w:rsidRDefault="00CE5888" w:rsidP="00CE5888">
      <w:pPr>
        <w:numPr>
          <w:ilvl w:val="0"/>
          <w:numId w:val="2"/>
        </w:numPr>
        <w:spacing w:after="0" w:line="240" w:lineRule="auto"/>
        <w:rPr>
          <w:rFonts w:ascii="Times New Roman" w:eastAsia="Times New Roman" w:hAnsi="Times New Roman" w:cs="Times New Roman"/>
          <w:color w:val="0E101A"/>
          <w:sz w:val="24"/>
          <w:szCs w:val="24"/>
          <w:lang w:eastAsia="en-IN"/>
        </w:rPr>
      </w:pPr>
      <w:r w:rsidRPr="00CE5888">
        <w:rPr>
          <w:rFonts w:ascii="Times New Roman" w:eastAsia="Times New Roman" w:hAnsi="Times New Roman" w:cs="Times New Roman"/>
          <w:color w:val="0E101A"/>
          <w:sz w:val="24"/>
          <w:szCs w:val="24"/>
          <w:lang w:eastAsia="en-IN"/>
        </w:rPr>
        <w:t>Good interpersonal skills.</w:t>
      </w:r>
    </w:p>
    <w:p w:rsidR="00AA3545" w:rsidRDefault="00AA3545"/>
    <w:sectPr w:rsidR="00AA35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F11079"/>
    <w:multiLevelType w:val="multilevel"/>
    <w:tmpl w:val="67A4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CA7086"/>
    <w:multiLevelType w:val="multilevel"/>
    <w:tmpl w:val="1FA0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888"/>
    <w:rsid w:val="00AA3545"/>
    <w:rsid w:val="00CE58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91293B-3F71-4730-B514-EF2B1A2F4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E588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E588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588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E588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E588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2765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2020-04-20T10:12:00Z</dcterms:created>
  <dcterms:modified xsi:type="dcterms:W3CDTF">2020-04-20T10:13:00Z</dcterms:modified>
</cp:coreProperties>
</file>