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0A97" w:rsidRDefault="00140A97" w:rsidP="00140A97">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140A97">
        <w:rPr>
          <w:rFonts w:ascii="Times New Roman" w:eastAsia="Times New Roman" w:hAnsi="Times New Roman" w:cs="Times New Roman"/>
          <w:color w:val="0E101A"/>
          <w:sz w:val="36"/>
          <w:szCs w:val="36"/>
          <w:lang w:eastAsia="en-IN"/>
        </w:rPr>
        <w:t xml:space="preserve">Mental Health </w:t>
      </w:r>
      <w:proofErr w:type="spellStart"/>
      <w:r w:rsidRPr="00140A97">
        <w:rPr>
          <w:rFonts w:ascii="Times New Roman" w:eastAsia="Times New Roman" w:hAnsi="Times New Roman" w:cs="Times New Roman"/>
          <w:color w:val="0E101A"/>
          <w:sz w:val="36"/>
          <w:szCs w:val="36"/>
          <w:lang w:eastAsia="en-IN"/>
        </w:rPr>
        <w:t>Counselor</w:t>
      </w:r>
      <w:proofErr w:type="spellEnd"/>
      <w:r w:rsidRPr="00140A97">
        <w:rPr>
          <w:rFonts w:ascii="Times New Roman" w:eastAsia="Times New Roman" w:hAnsi="Times New Roman" w:cs="Times New Roman"/>
          <w:color w:val="0E101A"/>
          <w:sz w:val="36"/>
          <w:szCs w:val="36"/>
          <w:lang w:eastAsia="en-IN"/>
        </w:rPr>
        <w:t xml:space="preserve"> Job Description Template</w:t>
      </w:r>
    </w:p>
    <w:bookmarkEnd w:id="0"/>
    <w:p w:rsidR="00140A97" w:rsidRPr="00140A97" w:rsidRDefault="00140A97" w:rsidP="00140A97">
      <w:pPr>
        <w:spacing w:after="0" w:line="240" w:lineRule="auto"/>
        <w:outlineLvl w:val="1"/>
        <w:rPr>
          <w:rFonts w:ascii="Times New Roman" w:eastAsia="Times New Roman" w:hAnsi="Times New Roman" w:cs="Times New Roman"/>
          <w:color w:val="0E101A"/>
          <w:sz w:val="36"/>
          <w:szCs w:val="36"/>
          <w:lang w:eastAsia="en-IN"/>
        </w:rPr>
      </w:pPr>
    </w:p>
    <w:p w:rsidR="00140A97" w:rsidRPr="00140A97" w:rsidRDefault="00140A97" w:rsidP="00140A97">
      <w:pPr>
        <w:spacing w:after="0" w:line="240" w:lineRule="auto"/>
        <w:rPr>
          <w:rFonts w:ascii="Times New Roman" w:eastAsia="Times New Roman" w:hAnsi="Times New Roman" w:cs="Times New Roman"/>
          <w:color w:val="0E101A"/>
          <w:sz w:val="24"/>
          <w:szCs w:val="24"/>
          <w:lang w:eastAsia="en-IN"/>
        </w:rPr>
      </w:pPr>
      <w:r w:rsidRPr="00140A97">
        <w:rPr>
          <w:rFonts w:ascii="Times New Roman" w:eastAsia="Times New Roman" w:hAnsi="Times New Roman" w:cs="Times New Roman"/>
          <w:color w:val="0E101A"/>
          <w:sz w:val="24"/>
          <w:szCs w:val="24"/>
          <w:lang w:eastAsia="en-IN"/>
        </w:rPr>
        <w:t xml:space="preserve">We are looking for a compassionate and experienced Mental Health </w:t>
      </w:r>
      <w:proofErr w:type="spellStart"/>
      <w:r w:rsidRPr="00140A97">
        <w:rPr>
          <w:rFonts w:ascii="Times New Roman" w:eastAsia="Times New Roman" w:hAnsi="Times New Roman" w:cs="Times New Roman"/>
          <w:color w:val="0E101A"/>
          <w:sz w:val="24"/>
          <w:szCs w:val="24"/>
          <w:lang w:eastAsia="en-IN"/>
        </w:rPr>
        <w:t>Counselor</w:t>
      </w:r>
      <w:proofErr w:type="spellEnd"/>
      <w:r w:rsidRPr="00140A97">
        <w:rPr>
          <w:rFonts w:ascii="Times New Roman" w:eastAsia="Times New Roman" w:hAnsi="Times New Roman" w:cs="Times New Roman"/>
          <w:color w:val="0E101A"/>
          <w:sz w:val="24"/>
          <w:szCs w:val="24"/>
          <w:lang w:eastAsia="en-IN"/>
        </w:rPr>
        <w:t xml:space="preserve"> to provide our clients with professional care. In this role, you will be responsible for conducting mental health evaluations, developing treatment plans, and facilitating individual and group interventions. You may also be required to manage referrals.</w:t>
      </w:r>
    </w:p>
    <w:p w:rsidR="00140A97" w:rsidRPr="00140A97" w:rsidRDefault="00140A97" w:rsidP="00140A97">
      <w:pPr>
        <w:spacing w:after="0" w:line="240" w:lineRule="auto"/>
        <w:rPr>
          <w:rFonts w:ascii="Times New Roman" w:eastAsia="Times New Roman" w:hAnsi="Times New Roman" w:cs="Times New Roman"/>
          <w:color w:val="0E101A"/>
          <w:sz w:val="24"/>
          <w:szCs w:val="24"/>
          <w:lang w:eastAsia="en-IN"/>
        </w:rPr>
      </w:pPr>
      <w:r w:rsidRPr="00140A97">
        <w:rPr>
          <w:rFonts w:ascii="Times New Roman" w:eastAsia="Times New Roman" w:hAnsi="Times New Roman" w:cs="Times New Roman"/>
          <w:color w:val="0E101A"/>
          <w:sz w:val="24"/>
          <w:szCs w:val="24"/>
          <w:lang w:eastAsia="en-IN"/>
        </w:rPr>
        <w:t xml:space="preserve">To ensure success, Mental Health </w:t>
      </w:r>
      <w:proofErr w:type="spellStart"/>
      <w:r w:rsidRPr="00140A97">
        <w:rPr>
          <w:rFonts w:ascii="Times New Roman" w:eastAsia="Times New Roman" w:hAnsi="Times New Roman" w:cs="Times New Roman"/>
          <w:color w:val="0E101A"/>
          <w:sz w:val="24"/>
          <w:szCs w:val="24"/>
          <w:lang w:eastAsia="en-IN"/>
        </w:rPr>
        <w:t>Counselors</w:t>
      </w:r>
      <w:proofErr w:type="spellEnd"/>
      <w:r w:rsidRPr="00140A97">
        <w:rPr>
          <w:rFonts w:ascii="Times New Roman" w:eastAsia="Times New Roman" w:hAnsi="Times New Roman" w:cs="Times New Roman"/>
          <w:color w:val="0E101A"/>
          <w:sz w:val="24"/>
          <w:szCs w:val="24"/>
          <w:lang w:eastAsia="en-IN"/>
        </w:rPr>
        <w:t xml:space="preserve"> should be familiar with the latest developments in </w:t>
      </w:r>
      <w:proofErr w:type="spellStart"/>
      <w:r w:rsidRPr="00140A97">
        <w:rPr>
          <w:rFonts w:ascii="Times New Roman" w:eastAsia="Times New Roman" w:hAnsi="Times New Roman" w:cs="Times New Roman"/>
          <w:color w:val="0E101A"/>
          <w:sz w:val="24"/>
          <w:szCs w:val="24"/>
          <w:lang w:eastAsia="en-IN"/>
        </w:rPr>
        <w:t>psychotheraphy</w:t>
      </w:r>
      <w:proofErr w:type="spellEnd"/>
      <w:r w:rsidRPr="00140A97">
        <w:rPr>
          <w:rFonts w:ascii="Times New Roman" w:eastAsia="Times New Roman" w:hAnsi="Times New Roman" w:cs="Times New Roman"/>
          <w:color w:val="0E101A"/>
          <w:sz w:val="24"/>
          <w:szCs w:val="24"/>
          <w:lang w:eastAsia="en-IN"/>
        </w:rPr>
        <w:t xml:space="preserve">, and be comfortable collaborating with other healthcare professionals. Outstanding candidates exhibit exceptional clinical insight and extensive </w:t>
      </w:r>
      <w:proofErr w:type="spellStart"/>
      <w:r w:rsidRPr="00140A97">
        <w:rPr>
          <w:rFonts w:ascii="Times New Roman" w:eastAsia="Times New Roman" w:hAnsi="Times New Roman" w:cs="Times New Roman"/>
          <w:color w:val="0E101A"/>
          <w:sz w:val="24"/>
          <w:szCs w:val="24"/>
          <w:lang w:eastAsia="en-IN"/>
        </w:rPr>
        <w:t>counseling</w:t>
      </w:r>
      <w:proofErr w:type="spellEnd"/>
      <w:r w:rsidRPr="00140A97">
        <w:rPr>
          <w:rFonts w:ascii="Times New Roman" w:eastAsia="Times New Roman" w:hAnsi="Times New Roman" w:cs="Times New Roman"/>
          <w:color w:val="0E101A"/>
          <w:sz w:val="24"/>
          <w:szCs w:val="24"/>
          <w:lang w:eastAsia="en-IN"/>
        </w:rPr>
        <w:t xml:space="preserve"> experience.</w:t>
      </w:r>
    </w:p>
    <w:p w:rsidR="00140A97" w:rsidRPr="00140A97" w:rsidRDefault="00140A97" w:rsidP="00140A97">
      <w:pPr>
        <w:spacing w:after="0" w:line="240" w:lineRule="auto"/>
        <w:outlineLvl w:val="2"/>
        <w:rPr>
          <w:rFonts w:ascii="Times New Roman" w:eastAsia="Times New Roman" w:hAnsi="Times New Roman" w:cs="Times New Roman"/>
          <w:b/>
          <w:bCs/>
          <w:color w:val="0E101A"/>
          <w:sz w:val="27"/>
          <w:szCs w:val="27"/>
          <w:lang w:eastAsia="en-IN"/>
        </w:rPr>
      </w:pPr>
      <w:r w:rsidRPr="00140A97">
        <w:rPr>
          <w:rFonts w:ascii="Times New Roman" w:eastAsia="Times New Roman" w:hAnsi="Times New Roman" w:cs="Times New Roman"/>
          <w:b/>
          <w:bCs/>
          <w:color w:val="0E101A"/>
          <w:sz w:val="27"/>
          <w:szCs w:val="27"/>
          <w:lang w:eastAsia="en-IN"/>
        </w:rPr>
        <w:t xml:space="preserve">Mental Health </w:t>
      </w:r>
      <w:proofErr w:type="spellStart"/>
      <w:r w:rsidRPr="00140A97">
        <w:rPr>
          <w:rFonts w:ascii="Times New Roman" w:eastAsia="Times New Roman" w:hAnsi="Times New Roman" w:cs="Times New Roman"/>
          <w:b/>
          <w:bCs/>
          <w:color w:val="0E101A"/>
          <w:sz w:val="27"/>
          <w:szCs w:val="27"/>
          <w:lang w:eastAsia="en-IN"/>
        </w:rPr>
        <w:t>Counselor</w:t>
      </w:r>
      <w:proofErr w:type="spellEnd"/>
      <w:r w:rsidRPr="00140A97">
        <w:rPr>
          <w:rFonts w:ascii="Times New Roman" w:eastAsia="Times New Roman" w:hAnsi="Times New Roman" w:cs="Times New Roman"/>
          <w:b/>
          <w:bCs/>
          <w:color w:val="0E101A"/>
          <w:sz w:val="27"/>
          <w:szCs w:val="27"/>
          <w:lang w:eastAsia="en-IN"/>
        </w:rPr>
        <w:t xml:space="preserve"> Responsibilities:</w:t>
      </w:r>
    </w:p>
    <w:p w:rsidR="00140A97" w:rsidRPr="00140A97" w:rsidRDefault="00140A97" w:rsidP="00140A97">
      <w:pPr>
        <w:numPr>
          <w:ilvl w:val="0"/>
          <w:numId w:val="1"/>
        </w:numPr>
        <w:spacing w:after="0" w:line="240" w:lineRule="auto"/>
        <w:rPr>
          <w:rFonts w:ascii="Times New Roman" w:eastAsia="Times New Roman" w:hAnsi="Times New Roman" w:cs="Times New Roman"/>
          <w:color w:val="0E101A"/>
          <w:sz w:val="24"/>
          <w:szCs w:val="24"/>
          <w:lang w:eastAsia="en-IN"/>
        </w:rPr>
      </w:pPr>
      <w:r w:rsidRPr="00140A97">
        <w:rPr>
          <w:rFonts w:ascii="Times New Roman" w:eastAsia="Times New Roman" w:hAnsi="Times New Roman" w:cs="Times New Roman"/>
          <w:color w:val="0E101A"/>
          <w:sz w:val="24"/>
          <w:szCs w:val="24"/>
          <w:lang w:eastAsia="en-IN"/>
        </w:rPr>
        <w:t>Conducting preliminary interviews and documenting cases from the initial consultation to the end of treatment.</w:t>
      </w:r>
    </w:p>
    <w:p w:rsidR="00140A97" w:rsidRPr="00140A97" w:rsidRDefault="00140A97" w:rsidP="00140A97">
      <w:pPr>
        <w:numPr>
          <w:ilvl w:val="0"/>
          <w:numId w:val="1"/>
        </w:numPr>
        <w:spacing w:after="0" w:line="240" w:lineRule="auto"/>
        <w:rPr>
          <w:rFonts w:ascii="Times New Roman" w:eastAsia="Times New Roman" w:hAnsi="Times New Roman" w:cs="Times New Roman"/>
          <w:color w:val="0E101A"/>
          <w:sz w:val="24"/>
          <w:szCs w:val="24"/>
          <w:lang w:eastAsia="en-IN"/>
        </w:rPr>
      </w:pPr>
      <w:r w:rsidRPr="00140A97">
        <w:rPr>
          <w:rFonts w:ascii="Times New Roman" w:eastAsia="Times New Roman" w:hAnsi="Times New Roman" w:cs="Times New Roman"/>
          <w:color w:val="0E101A"/>
          <w:sz w:val="24"/>
          <w:szCs w:val="24"/>
          <w:lang w:eastAsia="en-IN"/>
        </w:rPr>
        <w:t xml:space="preserve">Evaluating clients' mental, </w:t>
      </w:r>
      <w:proofErr w:type="spellStart"/>
      <w:r w:rsidRPr="00140A97">
        <w:rPr>
          <w:rFonts w:ascii="Times New Roman" w:eastAsia="Times New Roman" w:hAnsi="Times New Roman" w:cs="Times New Roman"/>
          <w:color w:val="0E101A"/>
          <w:sz w:val="24"/>
          <w:szCs w:val="24"/>
          <w:lang w:eastAsia="en-IN"/>
        </w:rPr>
        <w:t>behavioral</w:t>
      </w:r>
      <w:proofErr w:type="spellEnd"/>
      <w:r w:rsidRPr="00140A97">
        <w:rPr>
          <w:rFonts w:ascii="Times New Roman" w:eastAsia="Times New Roman" w:hAnsi="Times New Roman" w:cs="Times New Roman"/>
          <w:color w:val="0E101A"/>
          <w:sz w:val="24"/>
          <w:szCs w:val="24"/>
          <w:lang w:eastAsia="en-IN"/>
        </w:rPr>
        <w:t>, and emotional health.</w:t>
      </w:r>
    </w:p>
    <w:p w:rsidR="00140A97" w:rsidRPr="00140A97" w:rsidRDefault="00140A97" w:rsidP="00140A97">
      <w:pPr>
        <w:numPr>
          <w:ilvl w:val="0"/>
          <w:numId w:val="1"/>
        </w:numPr>
        <w:spacing w:after="0" w:line="240" w:lineRule="auto"/>
        <w:rPr>
          <w:rFonts w:ascii="Times New Roman" w:eastAsia="Times New Roman" w:hAnsi="Times New Roman" w:cs="Times New Roman"/>
          <w:color w:val="0E101A"/>
          <w:sz w:val="24"/>
          <w:szCs w:val="24"/>
          <w:lang w:eastAsia="en-IN"/>
        </w:rPr>
      </w:pPr>
      <w:r w:rsidRPr="00140A97">
        <w:rPr>
          <w:rFonts w:ascii="Times New Roman" w:eastAsia="Times New Roman" w:hAnsi="Times New Roman" w:cs="Times New Roman"/>
          <w:color w:val="0E101A"/>
          <w:sz w:val="24"/>
          <w:szCs w:val="24"/>
          <w:lang w:eastAsia="en-IN"/>
        </w:rPr>
        <w:t>Developing appropriate intervention and recovery plans for individuals, couples, families, and groups.</w:t>
      </w:r>
    </w:p>
    <w:p w:rsidR="00140A97" w:rsidRPr="00140A97" w:rsidRDefault="00140A97" w:rsidP="00140A97">
      <w:pPr>
        <w:numPr>
          <w:ilvl w:val="0"/>
          <w:numId w:val="1"/>
        </w:numPr>
        <w:spacing w:after="0" w:line="240" w:lineRule="auto"/>
        <w:rPr>
          <w:rFonts w:ascii="Times New Roman" w:eastAsia="Times New Roman" w:hAnsi="Times New Roman" w:cs="Times New Roman"/>
          <w:color w:val="0E101A"/>
          <w:sz w:val="24"/>
          <w:szCs w:val="24"/>
          <w:lang w:eastAsia="en-IN"/>
        </w:rPr>
      </w:pPr>
      <w:r w:rsidRPr="00140A97">
        <w:rPr>
          <w:rFonts w:ascii="Times New Roman" w:eastAsia="Times New Roman" w:hAnsi="Times New Roman" w:cs="Times New Roman"/>
          <w:color w:val="0E101A"/>
          <w:sz w:val="24"/>
          <w:szCs w:val="24"/>
          <w:lang w:eastAsia="en-IN"/>
        </w:rPr>
        <w:t>Facilitating individual and group therapy sessions.</w:t>
      </w:r>
    </w:p>
    <w:p w:rsidR="00140A97" w:rsidRPr="00140A97" w:rsidRDefault="00140A97" w:rsidP="00140A97">
      <w:pPr>
        <w:numPr>
          <w:ilvl w:val="0"/>
          <w:numId w:val="1"/>
        </w:numPr>
        <w:spacing w:after="0" w:line="240" w:lineRule="auto"/>
        <w:rPr>
          <w:rFonts w:ascii="Times New Roman" w:eastAsia="Times New Roman" w:hAnsi="Times New Roman" w:cs="Times New Roman"/>
          <w:color w:val="0E101A"/>
          <w:sz w:val="24"/>
          <w:szCs w:val="24"/>
          <w:lang w:eastAsia="en-IN"/>
        </w:rPr>
      </w:pPr>
      <w:r w:rsidRPr="00140A97">
        <w:rPr>
          <w:rFonts w:ascii="Times New Roman" w:eastAsia="Times New Roman" w:hAnsi="Times New Roman" w:cs="Times New Roman"/>
          <w:color w:val="0E101A"/>
          <w:sz w:val="24"/>
          <w:szCs w:val="24"/>
          <w:lang w:eastAsia="en-IN"/>
        </w:rPr>
        <w:t>Monitoring progress throughout the treatment plan.</w:t>
      </w:r>
    </w:p>
    <w:p w:rsidR="00140A97" w:rsidRPr="00140A97" w:rsidRDefault="00140A97" w:rsidP="00140A97">
      <w:pPr>
        <w:numPr>
          <w:ilvl w:val="0"/>
          <w:numId w:val="1"/>
        </w:numPr>
        <w:spacing w:after="0" w:line="240" w:lineRule="auto"/>
        <w:rPr>
          <w:rFonts w:ascii="Times New Roman" w:eastAsia="Times New Roman" w:hAnsi="Times New Roman" w:cs="Times New Roman"/>
          <w:color w:val="0E101A"/>
          <w:sz w:val="24"/>
          <w:szCs w:val="24"/>
          <w:lang w:eastAsia="en-IN"/>
        </w:rPr>
      </w:pPr>
      <w:r w:rsidRPr="00140A97">
        <w:rPr>
          <w:rFonts w:ascii="Times New Roman" w:eastAsia="Times New Roman" w:hAnsi="Times New Roman" w:cs="Times New Roman"/>
          <w:color w:val="0E101A"/>
          <w:sz w:val="24"/>
          <w:szCs w:val="24"/>
          <w:lang w:eastAsia="en-IN"/>
        </w:rPr>
        <w:t>Collaborating on intervention plans with other mental health specialists, doctors, nurses, and social workers.</w:t>
      </w:r>
    </w:p>
    <w:p w:rsidR="00140A97" w:rsidRPr="00140A97" w:rsidRDefault="00140A97" w:rsidP="00140A97">
      <w:pPr>
        <w:numPr>
          <w:ilvl w:val="0"/>
          <w:numId w:val="1"/>
        </w:numPr>
        <w:spacing w:after="0" w:line="240" w:lineRule="auto"/>
        <w:rPr>
          <w:rFonts w:ascii="Times New Roman" w:eastAsia="Times New Roman" w:hAnsi="Times New Roman" w:cs="Times New Roman"/>
          <w:color w:val="0E101A"/>
          <w:sz w:val="24"/>
          <w:szCs w:val="24"/>
          <w:lang w:eastAsia="en-IN"/>
        </w:rPr>
      </w:pPr>
      <w:r w:rsidRPr="00140A97">
        <w:rPr>
          <w:rFonts w:ascii="Times New Roman" w:eastAsia="Times New Roman" w:hAnsi="Times New Roman" w:cs="Times New Roman"/>
          <w:color w:val="0E101A"/>
          <w:sz w:val="24"/>
          <w:szCs w:val="24"/>
          <w:lang w:eastAsia="en-IN"/>
        </w:rPr>
        <w:t>Following up with psychiatrists and attending physicians for clients admitted to hospital.</w:t>
      </w:r>
    </w:p>
    <w:p w:rsidR="00140A97" w:rsidRPr="00140A97" w:rsidRDefault="00140A97" w:rsidP="00140A97">
      <w:pPr>
        <w:numPr>
          <w:ilvl w:val="0"/>
          <w:numId w:val="1"/>
        </w:numPr>
        <w:spacing w:after="0" w:line="240" w:lineRule="auto"/>
        <w:rPr>
          <w:rFonts w:ascii="Times New Roman" w:eastAsia="Times New Roman" w:hAnsi="Times New Roman" w:cs="Times New Roman"/>
          <w:color w:val="0E101A"/>
          <w:sz w:val="24"/>
          <w:szCs w:val="24"/>
          <w:lang w:eastAsia="en-IN"/>
        </w:rPr>
      </w:pPr>
      <w:r w:rsidRPr="00140A97">
        <w:rPr>
          <w:rFonts w:ascii="Times New Roman" w:eastAsia="Times New Roman" w:hAnsi="Times New Roman" w:cs="Times New Roman"/>
          <w:color w:val="0E101A"/>
          <w:sz w:val="24"/>
          <w:szCs w:val="24"/>
          <w:lang w:eastAsia="en-IN"/>
        </w:rPr>
        <w:t xml:space="preserve">Identifying and preventing </w:t>
      </w:r>
      <w:proofErr w:type="spellStart"/>
      <w:r w:rsidRPr="00140A97">
        <w:rPr>
          <w:rFonts w:ascii="Times New Roman" w:eastAsia="Times New Roman" w:hAnsi="Times New Roman" w:cs="Times New Roman"/>
          <w:color w:val="0E101A"/>
          <w:sz w:val="24"/>
          <w:szCs w:val="24"/>
          <w:lang w:eastAsia="en-IN"/>
        </w:rPr>
        <w:t>behaviors</w:t>
      </w:r>
      <w:proofErr w:type="spellEnd"/>
      <w:r w:rsidRPr="00140A97">
        <w:rPr>
          <w:rFonts w:ascii="Times New Roman" w:eastAsia="Times New Roman" w:hAnsi="Times New Roman" w:cs="Times New Roman"/>
          <w:color w:val="0E101A"/>
          <w:sz w:val="24"/>
          <w:szCs w:val="24"/>
          <w:lang w:eastAsia="en-IN"/>
        </w:rPr>
        <w:t xml:space="preserve"> that impede recovery.</w:t>
      </w:r>
    </w:p>
    <w:p w:rsidR="00140A97" w:rsidRPr="00140A97" w:rsidRDefault="00140A97" w:rsidP="00140A97">
      <w:pPr>
        <w:numPr>
          <w:ilvl w:val="0"/>
          <w:numId w:val="1"/>
        </w:numPr>
        <w:spacing w:after="0" w:line="240" w:lineRule="auto"/>
        <w:rPr>
          <w:rFonts w:ascii="Times New Roman" w:eastAsia="Times New Roman" w:hAnsi="Times New Roman" w:cs="Times New Roman"/>
          <w:color w:val="0E101A"/>
          <w:sz w:val="24"/>
          <w:szCs w:val="24"/>
          <w:lang w:eastAsia="en-IN"/>
        </w:rPr>
      </w:pPr>
      <w:r w:rsidRPr="00140A97">
        <w:rPr>
          <w:rFonts w:ascii="Times New Roman" w:eastAsia="Times New Roman" w:hAnsi="Times New Roman" w:cs="Times New Roman"/>
          <w:color w:val="0E101A"/>
          <w:sz w:val="24"/>
          <w:szCs w:val="24"/>
          <w:lang w:eastAsia="en-IN"/>
        </w:rPr>
        <w:t xml:space="preserve">Assisting family members and primary caregivers to manage mental </w:t>
      </w:r>
      <w:proofErr w:type="spellStart"/>
      <w:r w:rsidRPr="00140A97">
        <w:rPr>
          <w:rFonts w:ascii="Times New Roman" w:eastAsia="Times New Roman" w:hAnsi="Times New Roman" w:cs="Times New Roman"/>
          <w:color w:val="0E101A"/>
          <w:sz w:val="24"/>
          <w:szCs w:val="24"/>
          <w:lang w:eastAsia="en-IN"/>
        </w:rPr>
        <w:t>behavioral</w:t>
      </w:r>
      <w:proofErr w:type="spellEnd"/>
      <w:r w:rsidRPr="00140A97">
        <w:rPr>
          <w:rFonts w:ascii="Times New Roman" w:eastAsia="Times New Roman" w:hAnsi="Times New Roman" w:cs="Times New Roman"/>
          <w:color w:val="0E101A"/>
          <w:sz w:val="24"/>
          <w:szCs w:val="24"/>
          <w:lang w:eastAsia="en-IN"/>
        </w:rPr>
        <w:t xml:space="preserve"> challenges.</w:t>
      </w:r>
    </w:p>
    <w:p w:rsidR="00140A97" w:rsidRPr="00140A97" w:rsidRDefault="00140A97" w:rsidP="00140A97">
      <w:pPr>
        <w:spacing w:after="0" w:line="240" w:lineRule="auto"/>
        <w:outlineLvl w:val="2"/>
        <w:rPr>
          <w:rFonts w:ascii="Times New Roman" w:eastAsia="Times New Roman" w:hAnsi="Times New Roman" w:cs="Times New Roman"/>
          <w:b/>
          <w:bCs/>
          <w:color w:val="0E101A"/>
          <w:sz w:val="27"/>
          <w:szCs w:val="27"/>
          <w:lang w:eastAsia="en-IN"/>
        </w:rPr>
      </w:pPr>
      <w:r w:rsidRPr="00140A97">
        <w:rPr>
          <w:rFonts w:ascii="Times New Roman" w:eastAsia="Times New Roman" w:hAnsi="Times New Roman" w:cs="Times New Roman"/>
          <w:b/>
          <w:bCs/>
          <w:color w:val="0E101A"/>
          <w:sz w:val="27"/>
          <w:szCs w:val="27"/>
          <w:lang w:eastAsia="en-IN"/>
        </w:rPr>
        <w:t xml:space="preserve">Mental Health </w:t>
      </w:r>
      <w:proofErr w:type="spellStart"/>
      <w:r w:rsidRPr="00140A97">
        <w:rPr>
          <w:rFonts w:ascii="Times New Roman" w:eastAsia="Times New Roman" w:hAnsi="Times New Roman" w:cs="Times New Roman"/>
          <w:b/>
          <w:bCs/>
          <w:color w:val="0E101A"/>
          <w:sz w:val="27"/>
          <w:szCs w:val="27"/>
          <w:lang w:eastAsia="en-IN"/>
        </w:rPr>
        <w:t>Counselor</w:t>
      </w:r>
      <w:proofErr w:type="spellEnd"/>
      <w:r w:rsidRPr="00140A97">
        <w:rPr>
          <w:rFonts w:ascii="Times New Roman" w:eastAsia="Times New Roman" w:hAnsi="Times New Roman" w:cs="Times New Roman"/>
          <w:b/>
          <w:bCs/>
          <w:color w:val="0E101A"/>
          <w:sz w:val="27"/>
          <w:szCs w:val="27"/>
          <w:lang w:eastAsia="en-IN"/>
        </w:rPr>
        <w:t xml:space="preserve"> Requirements:</w:t>
      </w:r>
    </w:p>
    <w:p w:rsidR="00140A97" w:rsidRPr="00140A97" w:rsidRDefault="00140A97" w:rsidP="00140A97">
      <w:pPr>
        <w:numPr>
          <w:ilvl w:val="0"/>
          <w:numId w:val="2"/>
        </w:numPr>
        <w:spacing w:after="0" w:line="240" w:lineRule="auto"/>
        <w:rPr>
          <w:rFonts w:ascii="Times New Roman" w:eastAsia="Times New Roman" w:hAnsi="Times New Roman" w:cs="Times New Roman"/>
          <w:color w:val="0E101A"/>
          <w:sz w:val="24"/>
          <w:szCs w:val="24"/>
          <w:lang w:eastAsia="en-IN"/>
        </w:rPr>
      </w:pPr>
      <w:r w:rsidRPr="00140A97">
        <w:rPr>
          <w:rFonts w:ascii="Times New Roman" w:eastAsia="Times New Roman" w:hAnsi="Times New Roman" w:cs="Times New Roman"/>
          <w:color w:val="0E101A"/>
          <w:sz w:val="24"/>
          <w:szCs w:val="24"/>
          <w:lang w:eastAsia="en-IN"/>
        </w:rPr>
        <w:t xml:space="preserve">A CACREP-accredited Master's Degree in Mental Health </w:t>
      </w:r>
      <w:proofErr w:type="spellStart"/>
      <w:r w:rsidRPr="00140A97">
        <w:rPr>
          <w:rFonts w:ascii="Times New Roman" w:eastAsia="Times New Roman" w:hAnsi="Times New Roman" w:cs="Times New Roman"/>
          <w:color w:val="0E101A"/>
          <w:sz w:val="24"/>
          <w:szCs w:val="24"/>
          <w:lang w:eastAsia="en-IN"/>
        </w:rPr>
        <w:t>Counseling</w:t>
      </w:r>
      <w:proofErr w:type="spellEnd"/>
      <w:r w:rsidRPr="00140A97">
        <w:rPr>
          <w:rFonts w:ascii="Times New Roman" w:eastAsia="Times New Roman" w:hAnsi="Times New Roman" w:cs="Times New Roman"/>
          <w:color w:val="0E101A"/>
          <w:sz w:val="24"/>
          <w:szCs w:val="24"/>
          <w:lang w:eastAsia="en-IN"/>
        </w:rPr>
        <w:t>, or similar.</w:t>
      </w:r>
    </w:p>
    <w:p w:rsidR="00140A97" w:rsidRPr="00140A97" w:rsidRDefault="00140A97" w:rsidP="00140A97">
      <w:pPr>
        <w:numPr>
          <w:ilvl w:val="0"/>
          <w:numId w:val="2"/>
        </w:numPr>
        <w:spacing w:after="0" w:line="240" w:lineRule="auto"/>
        <w:rPr>
          <w:rFonts w:ascii="Times New Roman" w:eastAsia="Times New Roman" w:hAnsi="Times New Roman" w:cs="Times New Roman"/>
          <w:color w:val="0E101A"/>
          <w:sz w:val="24"/>
          <w:szCs w:val="24"/>
          <w:lang w:eastAsia="en-IN"/>
        </w:rPr>
      </w:pPr>
      <w:r w:rsidRPr="00140A97">
        <w:rPr>
          <w:rFonts w:ascii="Times New Roman" w:eastAsia="Times New Roman" w:hAnsi="Times New Roman" w:cs="Times New Roman"/>
          <w:color w:val="0E101A"/>
          <w:sz w:val="24"/>
          <w:szCs w:val="24"/>
          <w:lang w:eastAsia="en-IN"/>
        </w:rPr>
        <w:t>Pass score obtained in the NCE, and/or the NCMHCE.</w:t>
      </w:r>
    </w:p>
    <w:p w:rsidR="00140A97" w:rsidRPr="00140A97" w:rsidRDefault="00140A97" w:rsidP="00140A97">
      <w:pPr>
        <w:numPr>
          <w:ilvl w:val="0"/>
          <w:numId w:val="2"/>
        </w:numPr>
        <w:spacing w:after="0" w:line="240" w:lineRule="auto"/>
        <w:rPr>
          <w:rFonts w:ascii="Times New Roman" w:eastAsia="Times New Roman" w:hAnsi="Times New Roman" w:cs="Times New Roman"/>
          <w:color w:val="0E101A"/>
          <w:sz w:val="24"/>
          <w:szCs w:val="24"/>
          <w:lang w:eastAsia="en-IN"/>
        </w:rPr>
      </w:pPr>
      <w:r w:rsidRPr="00140A97">
        <w:rPr>
          <w:rFonts w:ascii="Times New Roman" w:eastAsia="Times New Roman" w:hAnsi="Times New Roman" w:cs="Times New Roman"/>
          <w:color w:val="0E101A"/>
          <w:sz w:val="24"/>
          <w:szCs w:val="24"/>
          <w:lang w:eastAsia="en-IN"/>
        </w:rPr>
        <w:t xml:space="preserve">State-approved license to practice as a Mental Health </w:t>
      </w:r>
      <w:proofErr w:type="spellStart"/>
      <w:r w:rsidRPr="00140A97">
        <w:rPr>
          <w:rFonts w:ascii="Times New Roman" w:eastAsia="Times New Roman" w:hAnsi="Times New Roman" w:cs="Times New Roman"/>
          <w:color w:val="0E101A"/>
          <w:sz w:val="24"/>
          <w:szCs w:val="24"/>
          <w:lang w:eastAsia="en-IN"/>
        </w:rPr>
        <w:t>Counselor</w:t>
      </w:r>
      <w:proofErr w:type="spellEnd"/>
      <w:r w:rsidRPr="00140A97">
        <w:rPr>
          <w:rFonts w:ascii="Times New Roman" w:eastAsia="Times New Roman" w:hAnsi="Times New Roman" w:cs="Times New Roman"/>
          <w:color w:val="0E101A"/>
          <w:sz w:val="24"/>
          <w:szCs w:val="24"/>
          <w:lang w:eastAsia="en-IN"/>
        </w:rPr>
        <w:t>.</w:t>
      </w:r>
    </w:p>
    <w:p w:rsidR="00140A97" w:rsidRPr="00140A97" w:rsidRDefault="00140A97" w:rsidP="00140A97">
      <w:pPr>
        <w:numPr>
          <w:ilvl w:val="0"/>
          <w:numId w:val="2"/>
        </w:numPr>
        <w:spacing w:after="0" w:line="240" w:lineRule="auto"/>
        <w:rPr>
          <w:rFonts w:ascii="Times New Roman" w:eastAsia="Times New Roman" w:hAnsi="Times New Roman" w:cs="Times New Roman"/>
          <w:color w:val="0E101A"/>
          <w:sz w:val="24"/>
          <w:szCs w:val="24"/>
          <w:lang w:eastAsia="en-IN"/>
        </w:rPr>
      </w:pPr>
      <w:r w:rsidRPr="00140A97">
        <w:rPr>
          <w:rFonts w:ascii="Times New Roman" w:eastAsia="Times New Roman" w:hAnsi="Times New Roman" w:cs="Times New Roman"/>
          <w:color w:val="0E101A"/>
          <w:sz w:val="24"/>
          <w:szCs w:val="24"/>
          <w:lang w:eastAsia="en-IN"/>
        </w:rPr>
        <w:t xml:space="preserve">Previous experience as a Mental Health </w:t>
      </w:r>
      <w:proofErr w:type="spellStart"/>
      <w:r w:rsidRPr="00140A97">
        <w:rPr>
          <w:rFonts w:ascii="Times New Roman" w:eastAsia="Times New Roman" w:hAnsi="Times New Roman" w:cs="Times New Roman"/>
          <w:color w:val="0E101A"/>
          <w:sz w:val="24"/>
          <w:szCs w:val="24"/>
          <w:lang w:eastAsia="en-IN"/>
        </w:rPr>
        <w:t>Counselor</w:t>
      </w:r>
      <w:proofErr w:type="spellEnd"/>
      <w:r w:rsidRPr="00140A97">
        <w:rPr>
          <w:rFonts w:ascii="Times New Roman" w:eastAsia="Times New Roman" w:hAnsi="Times New Roman" w:cs="Times New Roman"/>
          <w:color w:val="0E101A"/>
          <w:sz w:val="24"/>
          <w:szCs w:val="24"/>
          <w:lang w:eastAsia="en-IN"/>
        </w:rPr>
        <w:t>.</w:t>
      </w:r>
    </w:p>
    <w:p w:rsidR="00140A97" w:rsidRPr="00140A97" w:rsidRDefault="00140A97" w:rsidP="00140A97">
      <w:pPr>
        <w:numPr>
          <w:ilvl w:val="0"/>
          <w:numId w:val="2"/>
        </w:numPr>
        <w:spacing w:after="0" w:line="240" w:lineRule="auto"/>
        <w:rPr>
          <w:rFonts w:ascii="Times New Roman" w:eastAsia="Times New Roman" w:hAnsi="Times New Roman" w:cs="Times New Roman"/>
          <w:color w:val="0E101A"/>
          <w:sz w:val="24"/>
          <w:szCs w:val="24"/>
          <w:lang w:eastAsia="en-IN"/>
        </w:rPr>
      </w:pPr>
      <w:r w:rsidRPr="00140A97">
        <w:rPr>
          <w:rFonts w:ascii="Times New Roman" w:eastAsia="Times New Roman" w:hAnsi="Times New Roman" w:cs="Times New Roman"/>
          <w:color w:val="0E101A"/>
          <w:sz w:val="24"/>
          <w:szCs w:val="24"/>
          <w:lang w:eastAsia="en-IN"/>
        </w:rPr>
        <w:t>Proficiency with electronic health record systems like AVATAR.</w:t>
      </w:r>
    </w:p>
    <w:p w:rsidR="00140A97" w:rsidRPr="00140A97" w:rsidRDefault="00140A97" w:rsidP="00140A97">
      <w:pPr>
        <w:numPr>
          <w:ilvl w:val="0"/>
          <w:numId w:val="2"/>
        </w:numPr>
        <w:spacing w:after="0" w:line="240" w:lineRule="auto"/>
        <w:rPr>
          <w:rFonts w:ascii="Times New Roman" w:eastAsia="Times New Roman" w:hAnsi="Times New Roman" w:cs="Times New Roman"/>
          <w:color w:val="0E101A"/>
          <w:sz w:val="24"/>
          <w:szCs w:val="24"/>
          <w:lang w:eastAsia="en-IN"/>
        </w:rPr>
      </w:pPr>
      <w:r w:rsidRPr="00140A97">
        <w:rPr>
          <w:rFonts w:ascii="Times New Roman" w:eastAsia="Times New Roman" w:hAnsi="Times New Roman" w:cs="Times New Roman"/>
          <w:color w:val="0E101A"/>
          <w:sz w:val="24"/>
          <w:szCs w:val="24"/>
          <w:lang w:eastAsia="en-IN"/>
        </w:rPr>
        <w:t>Experience with underlying physical and emotional health conditions, and addiction disorders.</w:t>
      </w:r>
    </w:p>
    <w:p w:rsidR="00140A97" w:rsidRPr="00140A97" w:rsidRDefault="00140A97" w:rsidP="00140A97">
      <w:pPr>
        <w:numPr>
          <w:ilvl w:val="0"/>
          <w:numId w:val="2"/>
        </w:numPr>
        <w:spacing w:after="0" w:line="240" w:lineRule="auto"/>
        <w:rPr>
          <w:rFonts w:ascii="Times New Roman" w:eastAsia="Times New Roman" w:hAnsi="Times New Roman" w:cs="Times New Roman"/>
          <w:color w:val="0E101A"/>
          <w:sz w:val="24"/>
          <w:szCs w:val="24"/>
          <w:lang w:eastAsia="en-IN"/>
        </w:rPr>
      </w:pPr>
      <w:r w:rsidRPr="00140A97">
        <w:rPr>
          <w:rFonts w:ascii="Times New Roman" w:eastAsia="Times New Roman" w:hAnsi="Times New Roman" w:cs="Times New Roman"/>
          <w:color w:val="0E101A"/>
          <w:sz w:val="24"/>
          <w:szCs w:val="24"/>
          <w:lang w:eastAsia="en-IN"/>
        </w:rPr>
        <w:t xml:space="preserve">Familiarity with the American Mental Health </w:t>
      </w:r>
      <w:proofErr w:type="spellStart"/>
      <w:r w:rsidRPr="00140A97">
        <w:rPr>
          <w:rFonts w:ascii="Times New Roman" w:eastAsia="Times New Roman" w:hAnsi="Times New Roman" w:cs="Times New Roman"/>
          <w:color w:val="0E101A"/>
          <w:sz w:val="24"/>
          <w:szCs w:val="24"/>
          <w:lang w:eastAsia="en-IN"/>
        </w:rPr>
        <w:t>Counselors</w:t>
      </w:r>
      <w:proofErr w:type="spellEnd"/>
      <w:r w:rsidRPr="00140A97">
        <w:rPr>
          <w:rFonts w:ascii="Times New Roman" w:eastAsia="Times New Roman" w:hAnsi="Times New Roman" w:cs="Times New Roman"/>
          <w:color w:val="0E101A"/>
          <w:sz w:val="24"/>
          <w:szCs w:val="24"/>
          <w:lang w:eastAsia="en-IN"/>
        </w:rPr>
        <w:t xml:space="preserve"> Association (AMHCA) best practices.</w:t>
      </w:r>
    </w:p>
    <w:p w:rsidR="00140A97" w:rsidRPr="00140A97" w:rsidRDefault="00140A97" w:rsidP="00140A97">
      <w:pPr>
        <w:numPr>
          <w:ilvl w:val="0"/>
          <w:numId w:val="2"/>
        </w:numPr>
        <w:spacing w:after="0" w:line="240" w:lineRule="auto"/>
        <w:rPr>
          <w:rFonts w:ascii="Times New Roman" w:eastAsia="Times New Roman" w:hAnsi="Times New Roman" w:cs="Times New Roman"/>
          <w:color w:val="0E101A"/>
          <w:sz w:val="24"/>
          <w:szCs w:val="24"/>
          <w:lang w:eastAsia="en-IN"/>
        </w:rPr>
      </w:pPr>
      <w:r w:rsidRPr="00140A97">
        <w:rPr>
          <w:rFonts w:ascii="Times New Roman" w:eastAsia="Times New Roman" w:hAnsi="Times New Roman" w:cs="Times New Roman"/>
          <w:color w:val="0E101A"/>
          <w:sz w:val="24"/>
          <w:szCs w:val="24"/>
          <w:lang w:eastAsia="en-IN"/>
        </w:rPr>
        <w:t>In-depth knowledge of the effects of drugs prescribed by medical specialists.</w:t>
      </w:r>
    </w:p>
    <w:p w:rsidR="00140A97" w:rsidRPr="00140A97" w:rsidRDefault="00140A97" w:rsidP="00140A97">
      <w:pPr>
        <w:numPr>
          <w:ilvl w:val="0"/>
          <w:numId w:val="2"/>
        </w:numPr>
        <w:spacing w:after="0" w:line="240" w:lineRule="auto"/>
        <w:rPr>
          <w:rFonts w:ascii="Times New Roman" w:eastAsia="Times New Roman" w:hAnsi="Times New Roman" w:cs="Times New Roman"/>
          <w:color w:val="0E101A"/>
          <w:sz w:val="24"/>
          <w:szCs w:val="24"/>
          <w:lang w:eastAsia="en-IN"/>
        </w:rPr>
      </w:pPr>
      <w:r w:rsidRPr="00140A97">
        <w:rPr>
          <w:rFonts w:ascii="Times New Roman" w:eastAsia="Times New Roman" w:hAnsi="Times New Roman" w:cs="Times New Roman"/>
          <w:color w:val="0E101A"/>
          <w:sz w:val="24"/>
          <w:szCs w:val="24"/>
          <w:lang w:eastAsia="en-IN"/>
        </w:rPr>
        <w:t>Excellent written and verbal communication skills.</w:t>
      </w:r>
    </w:p>
    <w:p w:rsidR="00140A97" w:rsidRPr="00140A97" w:rsidRDefault="00140A97" w:rsidP="00140A97">
      <w:pPr>
        <w:numPr>
          <w:ilvl w:val="0"/>
          <w:numId w:val="2"/>
        </w:numPr>
        <w:spacing w:after="0" w:line="240" w:lineRule="auto"/>
        <w:rPr>
          <w:rFonts w:ascii="Times New Roman" w:eastAsia="Times New Roman" w:hAnsi="Times New Roman" w:cs="Times New Roman"/>
          <w:color w:val="0E101A"/>
          <w:sz w:val="24"/>
          <w:szCs w:val="24"/>
          <w:lang w:eastAsia="en-IN"/>
        </w:rPr>
      </w:pPr>
      <w:r w:rsidRPr="00140A97">
        <w:rPr>
          <w:rFonts w:ascii="Times New Roman" w:eastAsia="Times New Roman" w:hAnsi="Times New Roman" w:cs="Times New Roman"/>
          <w:color w:val="0E101A"/>
          <w:sz w:val="24"/>
          <w:szCs w:val="24"/>
          <w:lang w:eastAsia="en-IN"/>
        </w:rPr>
        <w:t>Exceptional interpersonal skills and a sympathetic nature.</w:t>
      </w:r>
    </w:p>
    <w:p w:rsidR="006902FC" w:rsidRDefault="006902FC"/>
    <w:sectPr w:rsidR="00690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423FA7"/>
    <w:multiLevelType w:val="multilevel"/>
    <w:tmpl w:val="5868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4897CB9"/>
    <w:multiLevelType w:val="multilevel"/>
    <w:tmpl w:val="5152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A97"/>
    <w:rsid w:val="00140A97"/>
    <w:rsid w:val="006902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96ECC2-13EA-4CC1-BE4C-EE2F04BAA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40A9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40A9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0A9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40A9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40A9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4245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320</Words>
  <Characters>1825</Characters>
  <Application>Microsoft Office Word</Application>
  <DocSecurity>0</DocSecurity>
  <Lines>15</Lines>
  <Paragraphs>4</Paragraphs>
  <ScaleCrop>false</ScaleCrop>
  <Company/>
  <LinksUpToDate>false</LinksUpToDate>
  <CharactersWithSpaces>2141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2020-04-20T10:31:00Z</dcterms:created>
  <dcterms:modified xsi:type="dcterms:W3CDTF">2020-04-20T10:31:00Z</dcterms:modified>
</cp:coreProperties>
</file>