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72A2" w:rsidRDefault="002572A2" w:rsidP="002572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r w:rsidRPr="002572A2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Plastic Surgeon Job Description Template</w:t>
      </w:r>
    </w:p>
    <w:bookmarkEnd w:id="0"/>
    <w:p w:rsidR="002572A2" w:rsidRPr="002572A2" w:rsidRDefault="002572A2" w:rsidP="002572A2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</w:p>
    <w:p w:rsidR="002572A2" w:rsidRPr="002572A2" w:rsidRDefault="002572A2" w:rsidP="002572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searching for a skilled Plastic Surgeon to join our surgical team. As a Plastic Surgeon, your responsibilities will include consulting with patients prior to surgery, advising them on the best surgical options and associated risks, and performing surgeries and patient follow-ups. You should be able to communicate with patients of varying ages, work long hours, and remain professional at all times.</w:t>
      </w:r>
    </w:p>
    <w:p w:rsidR="002572A2" w:rsidRPr="002572A2" w:rsidRDefault="002572A2" w:rsidP="002572A2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Plastic Surgeon, you should be skilled in reconstructive surgical techniques and maintain a steady hand under pressure. Outstanding Plastic Surgeons are active listeners who answer all questions in a non-judgmental manner and are able to ease patients’ anxieties.</w:t>
      </w:r>
    </w:p>
    <w:p w:rsidR="002572A2" w:rsidRPr="002572A2" w:rsidRDefault="002572A2" w:rsidP="00257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72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Plastic Surgeon Responsibilities: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Meeting with patients, taking their histories, and examining their files in order to provide them with the best surgical options.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Outlining all the risks and benefits associated with the surgery prior to the procedure.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Performing consultations with patients who suffer from birth defects, injuries, burn wounds, or those who want to enhance their physical appearance.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Preparing patients for surgical and non-surgical procedures.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Prescribing medication like painkillers, antibiotics, and providing aftercare advice to patients.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Scheduling follow-ups to remove stitches, inspect incisions, and monitor the patients’ healing.</w:t>
      </w:r>
    </w:p>
    <w:p w:rsidR="002572A2" w:rsidRPr="002572A2" w:rsidRDefault="002572A2" w:rsidP="002572A2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Handling various administrative duties like updating patient records and clinic policies.</w:t>
      </w:r>
    </w:p>
    <w:p w:rsidR="002572A2" w:rsidRPr="002572A2" w:rsidRDefault="002572A2" w:rsidP="00257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2572A2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Plastic Surgeon Requirements: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degree in Medicine.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completed residency.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Additional courses and training in Cosmetic and Reconstructive Surgery.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Years of practical experience in surgery.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problem-solving and critical thinking skills.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sound understanding of patient aftercare and wound management.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and interpersonal skills.</w:t>
      </w:r>
    </w:p>
    <w:p w:rsidR="002572A2" w:rsidRPr="002572A2" w:rsidRDefault="002572A2" w:rsidP="002572A2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2572A2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Attention to detail and impeccable bedside manner.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5F712E"/>
    <w:multiLevelType w:val="multilevel"/>
    <w:tmpl w:val="9760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70A34D1"/>
    <w:multiLevelType w:val="multilevel"/>
    <w:tmpl w:val="E84C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72A2"/>
    <w:rsid w:val="002572A2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332BB-DCA8-47B1-887C-6F078DAC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72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57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72A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72A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7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14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2020-04-20T13:03:00Z</dcterms:created>
  <dcterms:modified xsi:type="dcterms:W3CDTF">2020-04-20T13:03:00Z</dcterms:modified>
</cp:coreProperties>
</file>