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lang w:val="en-US"/>
        </w:rPr>
      </w:pPr>
      <w:r>
        <w:rPr>
          <w:b/>
          <w:lang w:val="en-US"/>
        </w:rPr>
        <w:t xml:space="preserve">THÔNG TIN KẾT NỐI CỔNG THANH TOÁN CP</w:t>
      </w:r>
      <w:r/>
    </w:p>
    <w:p>
      <w:pPr>
        <w:pStyle w:val="259"/>
        <w:numPr>
          <w:ilvl w:val="0"/>
          <w:numId w:val="1"/>
        </w:numPr>
        <w:ind w:left="284" w:hanging="284"/>
        <w:spacing w:lineRule="auto" w:line="360" w:after="120" w:before="120"/>
        <w:rPr>
          <w:lang w:val="en-US"/>
        </w:rPr>
      </w:pPr>
      <w:r>
        <w:rPr>
          <w:b/>
          <w:lang w:val="en-US"/>
        </w:rPr>
        <w:t xml:space="preserve">Tên đối tác</w:t>
      </w:r>
      <w:r>
        <w:rPr>
          <w:lang w:val="en-US"/>
        </w:rPr>
        <w:t xml:space="preserve">: </w:t>
      </w:r>
      <w:r>
        <w:rPr>
          <w:highlight w:val="yellow"/>
          <w:lang w:val="en-US"/>
        </w:rPr>
        <w:t xml:space="preserve">xxx</w:t>
      </w:r>
      <w:r/>
    </w:p>
    <w:p>
      <w:pPr>
        <w:pStyle w:val="259"/>
        <w:numPr>
          <w:ilvl w:val="0"/>
          <w:numId w:val="1"/>
        </w:numPr>
        <w:ind w:left="284" w:hanging="284"/>
        <w:spacing w:lineRule="auto" w:line="360" w:after="120" w:before="120"/>
        <w:rPr>
          <w:b/>
          <w:lang w:val="en-US"/>
        </w:rPr>
      </w:pPr>
      <w:r>
        <w:rPr>
          <w:b/>
          <w:lang w:val="en-US"/>
        </w:rPr>
        <w:t xml:space="preserve">Văn bản căn cứ</w:t>
      </w:r>
      <w:r>
        <w:rPr>
          <w:b/>
          <w:lang w:val="en-US"/>
        </w:rPr>
        <w:t xml:space="preserve">:</w:t>
      </w:r>
      <w:r/>
    </w:p>
    <w:p>
      <w:pPr>
        <w:pStyle w:val="259"/>
        <w:numPr>
          <w:ilvl w:val="0"/>
          <w:numId w:val="2"/>
        </w:numPr>
        <w:ind w:left="641" w:hanging="357"/>
        <w:spacing w:after="120" w:before="120"/>
        <w:rPr>
          <w:lang w:val="en-US"/>
        </w:rPr>
      </w:pPr>
      <w:r>
        <w:rPr>
          <w:lang w:val="en-US"/>
        </w:rPr>
        <w:t xml:space="preserve">Công văn </w:t>
      </w:r>
      <w:r>
        <w:rPr>
          <w:lang w:val="en-US"/>
        </w:rPr>
        <w:t xml:space="preserve">chủ trương</w:t>
      </w:r>
      <w:r>
        <w:rPr>
          <w:lang w:val="en-US"/>
        </w:rPr>
        <w:t xml:space="preserve">: </w:t>
      </w:r>
      <w:r>
        <w:rPr>
          <w:sz w:val="22"/>
          <w:highlight w:val="yellow"/>
          <w:lang w:val="en-US"/>
        </w:rPr>
        <w:t xml:space="preserve">P.</w:t>
      </w:r>
      <w:r>
        <w:rPr>
          <w:sz w:val="22"/>
          <w:highlight w:val="yellow"/>
          <w:lang w:val="en-US"/>
        </w:rPr>
        <w:t xml:space="preserve">DVGTGT</w:t>
      </w:r>
      <w:r>
        <w:rPr>
          <w:sz w:val="22"/>
          <w:highlight w:val="yellow"/>
          <w:lang w:val="en-US"/>
        </w:rPr>
        <w:t xml:space="preserve">-cung cấp</w:t>
      </w:r>
      <w:r/>
    </w:p>
    <w:p>
      <w:pPr>
        <w:pStyle w:val="259"/>
        <w:numPr>
          <w:ilvl w:val="0"/>
          <w:numId w:val="2"/>
        </w:numPr>
        <w:ind w:left="641" w:hanging="357"/>
        <w:spacing w:after="120" w:before="120"/>
        <w:rPr>
          <w:lang w:val="en-US"/>
        </w:rPr>
      </w:pPr>
      <w:r>
        <w:rPr>
          <w:lang w:val="en-US"/>
        </w:rPr>
        <w:t xml:space="preserve">Công văn GNV: </w:t>
      </w:r>
      <w:r>
        <w:rPr>
          <w:sz w:val="22"/>
          <w:highlight w:val="yellow"/>
          <w:lang w:val="en-US"/>
        </w:rPr>
        <w:t xml:space="preserve">P.DVGTGT</w:t>
      </w:r>
      <w:r>
        <w:rPr>
          <w:sz w:val="22"/>
          <w:highlight w:val="yellow"/>
          <w:lang w:val="en-US"/>
        </w:rPr>
        <w:t xml:space="preserve">-cung cấp</w:t>
      </w:r>
      <w:r/>
    </w:p>
    <w:p>
      <w:pPr>
        <w:pStyle w:val="259"/>
        <w:numPr>
          <w:ilvl w:val="0"/>
          <w:numId w:val="1"/>
        </w:numPr>
        <w:ind w:left="284" w:hanging="284"/>
        <w:spacing w:lineRule="auto" w:line="360" w:after="120" w:before="120"/>
        <w:rPr>
          <w:lang w:val="en-US"/>
        </w:rPr>
      </w:pPr>
      <w:r>
        <w:rPr>
          <w:b/>
          <w:lang w:val="en-US"/>
        </w:rPr>
        <w:t xml:space="preserve">Thông tin kết nối</w:t>
      </w:r>
      <w:r>
        <w:rPr>
          <w:b/>
          <w:lang w:val="en-US"/>
        </w:rPr>
        <w:t xml:space="preserve"> Cổng thanh toán</w:t>
      </w:r>
      <w:r>
        <w:rPr>
          <w:lang w:val="en-US"/>
        </w:rPr>
        <w:t xml:space="preserve">:</w:t>
      </w:r>
      <w:r/>
    </w:p>
    <w:p>
      <w:pPr>
        <w:pStyle w:val="259"/>
        <w:numPr>
          <w:ilvl w:val="0"/>
          <w:numId w:val="2"/>
        </w:numPr>
        <w:ind w:left="641" w:hanging="357"/>
        <w:spacing w:after="120" w:before="120"/>
        <w:rPr>
          <w:lang w:val="en-US"/>
        </w:rPr>
      </w:pPr>
      <w:r>
        <w:rPr>
          <w:lang w:val="en-US"/>
        </w:rPr>
        <w:t xml:space="preserve">Địa chỉ webservice của CP: </w:t>
      </w:r>
      <w:r>
        <w:rPr>
          <w:lang w:val="en-US"/>
        </w:rPr>
        <w:t xml:space="preserve"> </w:t>
      </w:r>
      <w:r>
        <w:rPr>
          <w:lang w:val="en-US"/>
        </w:rPr>
        <w:t xml:space="preserve">http://10.54.26.126:8002/services.php?wsdl</w:t>
      </w:r>
      <w:r>
        <w:rPr>
          <w:sz w:val="22"/>
          <w:highlight w:val="green"/>
          <w:lang w:val="en-US"/>
        </w:rPr>
      </w:r>
      <w:r/>
    </w:p>
    <w:p>
      <w:pPr>
        <w:pStyle w:val="259"/>
        <w:numPr>
          <w:ilvl w:val="0"/>
          <w:numId w:val="2"/>
        </w:numPr>
        <w:ind w:left="641" w:hanging="357"/>
        <w:spacing w:after="120" w:before="120"/>
        <w:rPr>
          <w:lang w:val="en-US"/>
        </w:rPr>
      </w:pPr>
      <w:r>
        <w:rPr>
          <w:lang w:val="en-US"/>
        </w:rPr>
        <w:t xml:space="preserve">Luật mở FW:</w:t>
      </w:r>
      <w:r/>
    </w:p>
    <w:tbl>
      <w:tblPr>
        <w:tblW w:w="10065" w:type="dxa"/>
        <w:tblInd w:w="-3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8"/>
        <w:gridCol w:w="1629"/>
        <w:gridCol w:w="1206"/>
        <w:gridCol w:w="1158"/>
        <w:gridCol w:w="3094"/>
      </w:tblGrid>
      <w:tr>
        <w:trPr>
          <w:trHeight w:val="266"/>
        </w:trPr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978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12" w:after="60" w:before="60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 xml:space="preserve">H</w:t>
            </w:r>
            <w:r>
              <w:rPr>
                <w:b/>
                <w:sz w:val="22"/>
              </w:rPr>
              <w:t xml:space="preserve">ệ thống Cổng thanh toán</w:t>
            </w:r>
            <w:r/>
          </w:p>
        </w:tc>
        <w:tc>
          <w:tcPr>
            <w:gridSpan w:val="3"/>
            <w:tcBorders>
              <w:left w:val="none" w:color="000000" w:sz="4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993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12" w:after="60" w:before="60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 xml:space="preserve">Hệ thống của CP</w:t>
            </w:r>
            <w:r/>
          </w:p>
        </w:tc>
        <w:tc>
          <w:tcPr>
            <w:tcBorders>
              <w:left w:val="none" w:color="000000" w:sz="4" w:space="0"/>
              <w:top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09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312" w:after="60" w:before="6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Mục đích</w:t>
            </w:r>
            <w:r/>
          </w:p>
        </w:tc>
      </w:tr>
      <w:tr>
        <w:trPr/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978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12" w:after="60" w:before="60"/>
              <w:rPr>
                <w:b/>
                <w:szCs w:val="24"/>
                <w:lang w:val="en-US"/>
              </w:rPr>
            </w:pPr>
            <w:r>
              <w:rPr>
                <w:b/>
                <w:sz w:val="22"/>
              </w:rPr>
              <w:t xml:space="preserve">Địa chỉ nguồn</w:t>
            </w:r>
            <w:r>
              <w:rPr>
                <w:b/>
                <w:sz w:val="22"/>
              </w:rPr>
              <w:t xml:space="preserve"> </w:t>
            </w:r>
            <w:r/>
          </w:p>
        </w:tc>
        <w:tc>
          <w:tcPr>
            <w:tcBorders>
              <w:left w:val="none" w:color="000000" w:sz="4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629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12" w:after="60" w:before="60"/>
              <w:rPr>
                <w:b/>
                <w:szCs w:val="24"/>
              </w:rPr>
            </w:pPr>
            <w:r>
              <w:rPr>
                <w:b/>
                <w:sz w:val="22"/>
              </w:rPr>
              <w:t xml:space="preserve">Địa chỉ đích</w:t>
            </w:r>
            <w:r/>
          </w:p>
        </w:tc>
        <w:tc>
          <w:tcPr>
            <w:tcBorders>
              <w:left w:val="none" w:color="000000" w:sz="4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20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12" w:after="60" w:before="60"/>
              <w:rPr>
                <w:b/>
                <w:szCs w:val="24"/>
              </w:rPr>
            </w:pPr>
            <w:r>
              <w:rPr>
                <w:b/>
                <w:sz w:val="22"/>
              </w:rPr>
              <w:t xml:space="preserve">Port</w:t>
            </w:r>
            <w:r/>
          </w:p>
        </w:tc>
        <w:tc>
          <w:tcPr>
            <w:tcBorders>
              <w:left w:val="none" w:color="000000" w:sz="4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158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12" w:after="60" w:before="60"/>
              <w:rPr>
                <w:b/>
                <w:szCs w:val="24"/>
              </w:rPr>
            </w:pPr>
            <w:r>
              <w:rPr>
                <w:b/>
                <w:sz w:val="22"/>
              </w:rPr>
              <w:t xml:space="preserve">Giao thức</w:t>
            </w:r>
            <w:r/>
          </w:p>
        </w:tc>
        <w:tc>
          <w:tcPr>
            <w:tcBorders>
              <w:left w:val="none" w:color="000000" w:sz="4" w:space="0"/>
              <w:right w:val="single" w:color="000000" w:sz="8" w:space="0"/>
              <w:bottom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09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lineRule="auto" w:line="312" w:after="60" w:before="60"/>
              <w:rPr>
                <w:b/>
                <w:szCs w:val="24"/>
              </w:rPr>
            </w:pPr>
            <w:r>
              <w:rPr>
                <w:b/>
                <w:szCs w:val="24"/>
              </w:rPr>
            </w:r>
            <w:r/>
          </w:p>
        </w:tc>
      </w:tr>
      <w:tr>
        <w:trPr/>
        <w:tc>
          <w:tcPr>
            <w:tcBorders>
              <w:left w:val="single" w:color="000000" w:sz="8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978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szCs w:val="24"/>
              </w:rPr>
            </w:pPr>
            <w:r>
              <w:rPr>
                <w:sz w:val="22"/>
              </w:rPr>
              <w:t xml:space="preserve">113.187.31.59</w:t>
            </w:r>
            <w:r/>
          </w:p>
          <w:p>
            <w:pPr>
              <w:jc w:val="center"/>
              <w:spacing w:after="0"/>
              <w:rPr>
                <w:lang w:val="en-US"/>
              </w:rPr>
            </w:pPr>
            <w:r>
              <w:rPr>
                <w:sz w:val="22"/>
              </w:rPr>
              <w:t xml:space="preserve">113.187.31.91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629" w:type="dxa"/>
            <w:textDirection w:val="lrTb"/>
            <w:noWrap w:val="false"/>
          </w:tcPr>
          <w:p>
            <w:pPr>
              <w:rPr>
                <w:highlight w:val="green"/>
              </w:rPr>
            </w:pPr>
            <w:r>
              <w:rPr>
                <w:sz w:val="22"/>
                <w:highlight w:val="green"/>
                <w:lang w:val="en-US"/>
              </w:rPr>
            </w:r>
            <w:r>
              <w:rPr>
                <w:sz w:val="22"/>
                <w:lang w:val="en-US"/>
              </w:rPr>
              <w:t xml:space="preserve">10.54.26.126</w:t>
            </w:r>
            <w:r>
              <w:rPr>
                <w:sz w:val="22"/>
                <w:highlight w:val="green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206" w:type="dxa"/>
            <w:textDirection w:val="lrTb"/>
            <w:noWrap w:val="false"/>
          </w:tcPr>
          <w:p>
            <w:pPr>
              <w:rPr>
                <w:highlight w:val="green"/>
              </w:rPr>
            </w:pPr>
            <w:r>
              <w:rPr>
                <w:sz w:val="22"/>
                <w:highlight w:val="green"/>
                <w:lang w:val="en-US"/>
              </w:rPr>
            </w:r>
            <w:r>
              <w:rPr>
                <w:lang w:val="en-US"/>
              </w:rPr>
              <w:t xml:space="preserve">8002</w:t>
            </w:r>
            <w:r>
              <w:rPr>
                <w:sz w:val="22"/>
                <w:highlight w:val="green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158" w:type="dxa"/>
            <w:textDirection w:val="lrTb"/>
            <w:noWrap w:val="false"/>
          </w:tcPr>
          <w:p>
            <w:pPr>
              <w:rPr>
                <w:highlight w:val="green"/>
              </w:rPr>
            </w:pPr>
            <w:r>
              <w:rPr>
                <w:sz w:val="22"/>
                <w:highlight w:val="green"/>
                <w:lang w:val="en-US"/>
              </w:rPr>
            </w:r>
            <w:r>
              <w:rPr>
                <w:sz w:val="22"/>
                <w:lang w:val="en-US"/>
              </w:rPr>
              <w:t xml:space="preserve">SOAP</w:t>
            </w:r>
            <w:r>
              <w:rPr>
                <w:sz w:val="22"/>
                <w:highlight w:val="green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8" w:space="0"/>
              <w:bottom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094" w:type="dxa"/>
            <w:textDirection w:val="lrTb"/>
            <w:noWrap w:val="false"/>
          </w:tcPr>
          <w:p>
            <w:pPr>
              <w:spacing w:after="100" w:afterAutospacing="1" w:before="100" w:beforeAutospacing="1"/>
              <w:rPr>
                <w:szCs w:val="24"/>
              </w:rPr>
            </w:pPr>
            <w:r>
              <w:rPr>
                <w:sz w:val="22"/>
              </w:rPr>
              <w:t xml:space="preserve">Cổng thanh toán gọi Webservice của CP để gửi kết quả trừ tiền qua kênh SMS</w:t>
            </w:r>
            <w:r/>
          </w:p>
        </w:tc>
      </w:tr>
    </w:tbl>
    <w:p>
      <w:pPr>
        <w:pStyle w:val="259"/>
        <w:numPr>
          <w:ilvl w:val="0"/>
          <w:numId w:val="1"/>
        </w:numPr>
        <w:ind w:left="284" w:hanging="284"/>
        <w:spacing w:lineRule="auto" w:line="360" w:after="120" w:before="120"/>
        <w:rPr>
          <w:b/>
        </w:rPr>
      </w:pPr>
      <w:r>
        <w:rPr>
          <w:b/>
        </w:rPr>
        <w:t xml:space="preserve">Thông tin kết nối </w:t>
      </w:r>
      <w:r>
        <w:rPr>
          <w:b/>
        </w:rPr>
        <w:t xml:space="preserve">truyền nhận </w:t>
      </w:r>
      <w:r>
        <w:rPr>
          <w:b/>
        </w:rPr>
        <w:t xml:space="preserve">CDR</w:t>
      </w:r>
      <w:r>
        <w:rPr>
          <w:b/>
        </w:rPr>
        <w:t xml:space="preserve"> file</w:t>
      </w:r>
      <w:r>
        <w:t xml:space="preserve"> </w:t>
      </w:r>
      <w:r/>
    </w:p>
    <w:tbl>
      <w:tblPr>
        <w:tblStyle w:val="260"/>
        <w:tblW w:w="10065" w:type="dxa"/>
        <w:tblInd w:w="-318" w:type="dxa"/>
        <w:tblLook w:val="04A0" w:firstRow="1" w:lastRow="0" w:firstColumn="1" w:lastColumn="0" w:noHBand="0" w:noVBand="1"/>
      </w:tblPr>
      <w:tblGrid>
        <w:gridCol w:w="709"/>
        <w:gridCol w:w="4537"/>
        <w:gridCol w:w="4819"/>
      </w:tblGrid>
      <w:tr>
        <w:trPr/>
        <w:tc>
          <w:tcPr>
            <w:tcW w:w="709" w:type="dxa"/>
            <w:textDirection w:val="lrTb"/>
            <w:noWrap w:val="false"/>
          </w:tcPr>
          <w:p>
            <w:pPr>
              <w:pStyle w:val="259"/>
              <w:ind w:left="0"/>
              <w:jc w:val="center"/>
              <w:spacing w:lineRule="auto" w:line="312" w:after="60" w:before="60"/>
              <w:rPr>
                <w:b/>
                <w:sz w:val="22"/>
                <w:lang w:val="fr-FR"/>
              </w:rPr>
            </w:pPr>
            <w:r>
              <w:rPr>
                <w:b/>
                <w:sz w:val="22"/>
                <w:lang w:val="fr-FR"/>
              </w:rPr>
              <w:t xml:space="preserve">TT</w:t>
            </w:r>
            <w:r/>
          </w:p>
        </w:tc>
        <w:tc>
          <w:tcPr>
            <w:tcW w:w="4537" w:type="dxa"/>
            <w:textDirection w:val="lrTb"/>
            <w:noWrap w:val="false"/>
          </w:tcPr>
          <w:p>
            <w:pPr>
              <w:pStyle w:val="259"/>
              <w:ind w:left="0"/>
              <w:jc w:val="center"/>
              <w:spacing w:lineRule="auto" w:line="312" w:after="60" w:before="60"/>
              <w:rPr>
                <w:b/>
                <w:sz w:val="22"/>
                <w:lang w:val="fr-FR"/>
              </w:rPr>
            </w:pPr>
            <w:r>
              <w:rPr>
                <w:b/>
                <w:sz w:val="22"/>
                <w:lang w:val="fr-FR"/>
              </w:rPr>
              <w:t xml:space="preserve">Thông số kết nối</w:t>
            </w:r>
            <w:r/>
          </w:p>
        </w:tc>
        <w:tc>
          <w:tcPr>
            <w:tcW w:w="4819" w:type="dxa"/>
            <w:textDirection w:val="lrTb"/>
            <w:noWrap w:val="false"/>
          </w:tcPr>
          <w:p>
            <w:pPr>
              <w:pStyle w:val="259"/>
              <w:ind w:left="0"/>
              <w:jc w:val="center"/>
              <w:spacing w:lineRule="auto" w:line="312" w:after="60" w:before="60"/>
              <w:rPr>
                <w:b/>
                <w:sz w:val="22"/>
                <w:lang w:val="fr-FR"/>
              </w:rPr>
            </w:pPr>
            <w:r>
              <w:rPr>
                <w:b/>
                <w:sz w:val="22"/>
                <w:lang w:val="fr-FR"/>
              </w:rPr>
              <w:t xml:space="preserve">Chi tiết</w:t>
            </w:r>
            <w:r/>
          </w:p>
        </w:tc>
      </w:tr>
      <w:tr>
        <w:trPr/>
        <w:tc>
          <w:tcPr>
            <w:tcW w:w="709" w:type="dxa"/>
            <w:textDirection w:val="lrTb"/>
            <w:noWrap w:val="false"/>
          </w:tcPr>
          <w:p>
            <w:pPr>
              <w:pStyle w:val="259"/>
              <w:numPr>
                <w:ilvl w:val="0"/>
                <w:numId w:val="4"/>
              </w:numPr>
              <w:ind w:left="207" w:firstLine="0"/>
              <w:spacing w:lineRule="auto" w:line="312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</w:r>
            <w:r/>
          </w:p>
        </w:tc>
        <w:tc>
          <w:tcPr>
            <w:tcW w:w="4537" w:type="dxa"/>
            <w:textDirection w:val="lrTb"/>
            <w:noWrap w:val="false"/>
          </w:tcPr>
          <w:p>
            <w:pPr>
              <w:spacing w:lineRule="auto" w:line="312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Địa chỉ IP phía server của CP </w:t>
            </w:r>
            <w:r/>
          </w:p>
        </w:tc>
        <w:tc>
          <w:tcPr>
            <w:tcW w:w="4819" w:type="dxa"/>
            <w:textDirection w:val="lrTb"/>
            <w:noWrap w:val="false"/>
          </w:tcPr>
          <w:p>
            <w:pPr>
              <w:pStyle w:val="259"/>
              <w:ind w:left="0"/>
              <w:jc w:val="center"/>
              <w:spacing w:lineRule="auto" w:line="312"/>
              <w:rPr>
                <w:lang w:val="fr-FR"/>
              </w:rPr>
            </w:pPr>
            <w:r>
              <w:rPr>
                <w:sz w:val="22"/>
                <w:lang w:val="en-US"/>
              </w:rPr>
              <w:t xml:space="preserve">10.54.26.126</w:t>
            </w:r>
            <w:r>
              <w:rPr>
                <w:sz w:val="22"/>
                <w:highlight w:val="green"/>
                <w:lang w:val="en-US"/>
              </w:rPr>
            </w:r>
            <w:r/>
          </w:p>
        </w:tc>
      </w:tr>
      <w:tr>
        <w:trPr/>
        <w:tc>
          <w:tcPr>
            <w:tcW w:w="709" w:type="dxa"/>
            <w:textDirection w:val="lrTb"/>
            <w:noWrap w:val="false"/>
          </w:tcPr>
          <w:p>
            <w:pPr>
              <w:pStyle w:val="259"/>
              <w:numPr>
                <w:ilvl w:val="0"/>
                <w:numId w:val="4"/>
              </w:numPr>
              <w:ind w:left="207" w:firstLine="0"/>
              <w:spacing w:lineRule="auto" w:line="312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</w:r>
            <w:r/>
          </w:p>
        </w:tc>
        <w:tc>
          <w:tcPr>
            <w:tcW w:w="4537" w:type="dxa"/>
            <w:textDirection w:val="lrTb"/>
            <w:noWrap w:val="false"/>
          </w:tcPr>
          <w:p>
            <w:pPr>
              <w:spacing w:lineRule="auto" w:line="312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Địa chỉ IP phía server của VMS</w:t>
            </w:r>
            <w:r/>
          </w:p>
        </w:tc>
        <w:tc>
          <w:tcPr>
            <w:tcW w:w="4819" w:type="dxa"/>
            <w:textDirection w:val="lrTb"/>
            <w:noWrap w:val="false"/>
          </w:tcPr>
          <w:p>
            <w:pPr>
              <w:pStyle w:val="259"/>
              <w:ind w:left="0"/>
              <w:jc w:val="center"/>
              <w:spacing w:lineRule="auto" w:line="312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IP: </w:t>
            </w:r>
            <w:r>
              <w:rPr>
                <w:sz w:val="22"/>
              </w:rPr>
              <w:t xml:space="preserve">10.50.9.248</w:t>
            </w:r>
            <w:r>
              <w:rPr>
                <w:sz w:val="22"/>
                <w:lang w:val="en-US"/>
              </w:rPr>
              <w:t xml:space="preserve"> </w:t>
            </w:r>
            <w:r/>
          </w:p>
          <w:p>
            <w:pPr>
              <w:pStyle w:val="259"/>
              <w:ind w:left="0"/>
              <w:jc w:val="center"/>
              <w:spacing w:lineRule="auto" w:line="312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Port: 21</w:t>
            </w:r>
            <w:r/>
          </w:p>
        </w:tc>
      </w:tr>
      <w:tr>
        <w:trPr/>
        <w:tc>
          <w:tcPr>
            <w:tcW w:w="709" w:type="dxa"/>
            <w:textDirection w:val="lrTb"/>
            <w:noWrap w:val="false"/>
          </w:tcPr>
          <w:p>
            <w:pPr>
              <w:pStyle w:val="259"/>
              <w:numPr>
                <w:ilvl w:val="0"/>
                <w:numId w:val="4"/>
              </w:numPr>
              <w:ind w:left="207" w:firstLine="0"/>
              <w:spacing w:lineRule="auto" w:line="312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</w:r>
            <w:r/>
          </w:p>
        </w:tc>
        <w:tc>
          <w:tcPr>
            <w:tcW w:w="4537" w:type="dxa"/>
            <w:textDirection w:val="lrTb"/>
            <w:noWrap w:val="false"/>
          </w:tcPr>
          <w:p>
            <w:pPr>
              <w:pStyle w:val="259"/>
              <w:ind w:left="0"/>
              <w:spacing w:lineRule="auto" w:line="312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Account FTP</w:t>
            </w:r>
            <w:r>
              <w:rPr>
                <w:sz w:val="22"/>
                <w:lang w:val="en-US"/>
              </w:rPr>
              <w:t xml:space="preserve"> CDR server</w:t>
            </w:r>
            <w:r/>
          </w:p>
        </w:tc>
        <w:tc>
          <w:tcPr>
            <w:tcW w:w="4819" w:type="dxa"/>
            <w:textDirection w:val="lrTb"/>
            <w:noWrap w:val="false"/>
          </w:tcPr>
          <w:p>
            <w:pPr>
              <w:pStyle w:val="259"/>
              <w:ind w:left="0"/>
              <w:jc w:val="center"/>
              <w:spacing w:lineRule="auto" w:line="312"/>
              <w:rPr>
                <w:sz w:val="22"/>
                <w:lang w:val="en-US"/>
              </w:rPr>
            </w:pPr>
            <w:r>
              <w:rPr>
                <w:sz w:val="22"/>
                <w:highlight w:val="yellow"/>
                <w:lang w:val="en-US"/>
              </w:rPr>
              <w:t xml:space="preserve">Do Trung tâm TC&amp;TK cung cấp</w:t>
            </w:r>
            <w:r/>
          </w:p>
        </w:tc>
      </w:tr>
    </w:tbl>
    <w:p>
      <w:pPr>
        <w:pStyle w:val="259"/>
        <w:numPr>
          <w:ilvl w:val="0"/>
          <w:numId w:val="2"/>
        </w:numPr>
        <w:ind w:left="641" w:hanging="357"/>
        <w:spacing w:after="120" w:before="120"/>
        <w:rPr>
          <w:lang w:val="en-US"/>
        </w:rPr>
      </w:pPr>
      <w:r>
        <w:rPr>
          <w:lang w:val="en-US"/>
        </w:rPr>
        <w:t xml:space="preserve">Quy định sinh mã EventID trong CDR do CP truyền sang</w:t>
      </w:r>
      <w:r/>
    </w:p>
    <w:tbl>
      <w:tblPr>
        <w:tblW w:w="0" w:type="auto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7"/>
        <w:gridCol w:w="1843"/>
        <w:gridCol w:w="1872"/>
      </w:tblGrid>
      <w:tr>
        <w:trPr/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1847" w:type="dxa"/>
            <w:textDirection w:val="lrTb"/>
            <w:noWrap w:val="false"/>
          </w:tcPr>
          <w:p>
            <w:pPr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1843" w:type="dxa"/>
            <w:textDirection w:val="lrTb"/>
            <w:noWrap w:val="false"/>
          </w:tcPr>
          <w:p>
            <w:pPr>
              <w:rPr>
                <w:sz w:val="22"/>
              </w:rPr>
            </w:pPr>
            <w:r>
              <w:rPr>
                <w:sz w:val="22"/>
              </w:rPr>
              <w:t xml:space="preserve">Content mua lẻ</w:t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1872" w:type="dxa"/>
            <w:textDirection w:val="lrTb"/>
            <w:noWrap w:val="false"/>
          </w:tcPr>
          <w:p>
            <w:pPr>
              <w:rPr>
                <w:sz w:val="22"/>
              </w:rPr>
            </w:pPr>
            <w:r>
              <w:rPr>
                <w:sz w:val="22"/>
              </w:rPr>
              <w:t xml:space="preserve">Subscription</w:t>
            </w:r>
            <w:r/>
          </w:p>
        </w:tc>
      </w:tr>
      <w:tr>
        <w:trPr/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1847" w:type="dxa"/>
            <w:textDirection w:val="lrTb"/>
            <w:noWrap w:val="false"/>
          </w:tcPr>
          <w:p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EventID</w:t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1843" w:type="dxa"/>
            <w:textDirection w:val="lrTb"/>
            <w:noWrap w:val="false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000000</w:t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1872" w:type="dxa"/>
            <w:textDirection w:val="lrTb"/>
            <w:noWrap w:val="false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000010</w:t>
            </w:r>
            <w:r/>
          </w:p>
        </w:tc>
      </w:tr>
    </w:tbl>
    <w:p>
      <w:pPr>
        <w:pStyle w:val="259"/>
        <w:numPr>
          <w:ilvl w:val="0"/>
          <w:numId w:val="1"/>
        </w:numPr>
        <w:ind w:left="284" w:hanging="284"/>
        <w:spacing w:lineRule="auto" w:line="360" w:after="120" w:before="120"/>
        <w:rPr>
          <w:b/>
          <w:lang w:val="en-US"/>
        </w:rPr>
      </w:pPr>
      <w:r>
        <w:rPr>
          <w:b/>
          <w:lang w:val="en-US"/>
        </w:rPr>
        <w:t xml:space="preserve">Tiến độ triển khai:</w:t>
      </w:r>
      <w:r/>
    </w:p>
    <w:p>
      <w:pPr>
        <w:pStyle w:val="259"/>
        <w:numPr>
          <w:ilvl w:val="0"/>
          <w:numId w:val="2"/>
        </w:numPr>
        <w:ind w:left="641" w:hanging="357"/>
        <w:spacing w:after="120" w:before="120"/>
        <w:rPr>
          <w:lang w:val="en-US"/>
        </w:rPr>
      </w:pPr>
      <w:r>
        <w:rPr>
          <w:lang w:val="en-US"/>
        </w:rPr>
        <w:t xml:space="preserve">H</w:t>
      </w:r>
      <w:r>
        <w:rPr>
          <w:lang w:val="en-US"/>
        </w:rPr>
        <w:t xml:space="preserve">oàn thành thử nghiệm</w:t>
      </w:r>
      <w:r/>
    </w:p>
    <w:p>
      <w:pPr>
        <w:pStyle w:val="259"/>
        <w:numPr>
          <w:ilvl w:val="0"/>
          <w:numId w:val="2"/>
        </w:numPr>
        <w:ind w:left="641" w:hanging="357"/>
        <w:spacing w:after="120" w:before="120"/>
        <w:rPr>
          <w:lang w:val="en-US"/>
        </w:rPr>
      </w:pPr>
      <w:r>
        <w:rPr>
          <w:lang w:val="en-US"/>
        </w:rPr>
        <w:t xml:space="preserve">Launching chính thức</w:t>
      </w:r>
      <w:r/>
    </w:p>
    <w:p>
      <w:pPr>
        <w:pStyle w:val="259"/>
        <w:numPr>
          <w:ilvl w:val="0"/>
          <w:numId w:val="1"/>
        </w:numPr>
        <w:ind w:left="284" w:hanging="284"/>
        <w:spacing w:lineRule="auto" w:line="360" w:after="120" w:before="120"/>
        <w:rPr>
          <w:b/>
          <w:lang w:val="en-US"/>
        </w:rPr>
      </w:pPr>
      <w:r>
        <w:rPr>
          <w:b/>
          <w:lang w:val="en-US"/>
        </w:rPr>
        <w:t xml:space="preserve">Danh sách content</w:t>
      </w:r>
      <w:r/>
    </w:p>
    <w:tbl>
      <w:tblPr>
        <w:tblStyle w:val="260"/>
        <w:tblW w:w="1006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23"/>
        <w:gridCol w:w="2756"/>
        <w:gridCol w:w="875"/>
        <w:gridCol w:w="1508"/>
        <w:gridCol w:w="1185"/>
        <w:gridCol w:w="1559"/>
        <w:gridCol w:w="1559"/>
      </w:tblGrid>
      <w:tr>
        <w:trPr/>
        <w:tc>
          <w:tcPr>
            <w:tcW w:w="623" w:type="dxa"/>
            <w:vAlign w:val="center"/>
            <w:textDirection w:val="lrTb"/>
            <w:noWrap w:val="false"/>
          </w:tcPr>
          <w:p>
            <w:pPr>
              <w:pStyle w:val="259"/>
              <w:ind w:left="0"/>
              <w:jc w:val="center"/>
              <w:spacing w:lineRule="auto" w:line="276" w:after="60" w:before="60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 xml:space="preserve">TT</w:t>
            </w:r>
            <w:r/>
          </w:p>
        </w:tc>
        <w:tc>
          <w:tcPr>
            <w:tcW w:w="2756" w:type="dxa"/>
            <w:vAlign w:val="center"/>
            <w:textDirection w:val="lrTb"/>
            <w:noWrap w:val="false"/>
          </w:tcPr>
          <w:p>
            <w:pPr>
              <w:pStyle w:val="259"/>
              <w:ind w:left="0"/>
              <w:jc w:val="center"/>
              <w:spacing w:lineRule="auto" w:line="276" w:after="60" w:before="60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 xml:space="preserve">Tên nội dung</w:t>
            </w:r>
            <w:r/>
          </w:p>
        </w:tc>
        <w:tc>
          <w:tcPr>
            <w:tcW w:w="875" w:type="dxa"/>
            <w:vAlign w:val="center"/>
            <w:textDirection w:val="lrTb"/>
            <w:noWrap w:val="false"/>
          </w:tcPr>
          <w:p>
            <w:pPr>
              <w:pStyle w:val="259"/>
              <w:ind w:left="0"/>
              <w:jc w:val="center"/>
              <w:spacing w:lineRule="auto" w:line="276" w:after="60" w:before="60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 xml:space="preserve">Mã nội dung</w:t>
            </w:r>
            <w:r/>
          </w:p>
        </w:tc>
        <w:tc>
          <w:tcPr>
            <w:tcW w:w="1508" w:type="dxa"/>
            <w:vAlign w:val="center"/>
            <w:textDirection w:val="lrTb"/>
            <w:noWrap w:val="false"/>
          </w:tcPr>
          <w:p>
            <w:pPr>
              <w:pStyle w:val="259"/>
              <w:ind w:left="0"/>
              <w:jc w:val="center"/>
              <w:spacing w:after="60" w:before="60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 xml:space="preserve">Content ID</w:t>
            </w:r>
            <w:r/>
          </w:p>
        </w:tc>
        <w:tc>
          <w:tcPr>
            <w:tcW w:w="1185" w:type="dxa"/>
            <w:vAlign w:val="center"/>
            <w:textDirection w:val="lrTb"/>
            <w:noWrap w:val="false"/>
          </w:tcPr>
          <w:p>
            <w:pPr>
              <w:pStyle w:val="259"/>
              <w:ind w:left="0"/>
              <w:jc w:val="center"/>
              <w:spacing w:lineRule="auto" w:line="276" w:after="60" w:before="60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 xml:space="preserve">Tỷ lệ</w:t>
            </w:r>
            <w:r/>
          </w:p>
          <w:p>
            <w:pPr>
              <w:pStyle w:val="259"/>
              <w:ind w:left="0"/>
              <w:jc w:val="center"/>
              <w:spacing w:lineRule="auto" w:line="276" w:after="60" w:before="60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 xml:space="preserve">ăn chia</w:t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259"/>
              <w:ind w:left="0"/>
              <w:jc w:val="center"/>
              <w:spacing w:lineRule="auto" w:line="276" w:after="60" w:before="60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 xml:space="preserve">Hình thức</w:t>
            </w:r>
            <w:r/>
          </w:p>
          <w:p>
            <w:pPr>
              <w:pStyle w:val="259"/>
              <w:ind w:left="0"/>
              <w:jc w:val="center"/>
              <w:spacing w:lineRule="auto" w:line="276" w:after="60" w:before="60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 xml:space="preserve">thanh toán</w:t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259"/>
              <w:ind w:left="0"/>
              <w:jc w:val="center"/>
              <w:spacing w:lineRule="auto" w:line="276" w:after="60" w:before="60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 xml:space="preserve">Thời gian hiệu lực</w:t>
            </w:r>
            <w:r/>
          </w:p>
        </w:tc>
      </w:tr>
      <w:tr>
        <w:trPr/>
        <w:tc>
          <w:tcPr>
            <w:tcW w:w="623" w:type="dxa"/>
            <w:textDirection w:val="lrTb"/>
            <w:noWrap w:val="false"/>
          </w:tcPr>
          <w:p>
            <w:pPr>
              <w:pStyle w:val="259"/>
              <w:numPr>
                <w:ilvl w:val="0"/>
                <w:numId w:val="5"/>
              </w:numPr>
              <w:ind w:left="142" w:firstLine="0"/>
              <w:spacing w:lineRule="auto" w:line="360" w:after="120" w:before="120"/>
              <w:rPr>
                <w:sz w:val="22"/>
                <w:highlight w:val="yellow"/>
                <w:lang w:val="en-US"/>
              </w:rPr>
            </w:pPr>
            <w:r>
              <w:rPr>
                <w:sz w:val="22"/>
                <w:highlight w:val="yellow"/>
                <w:lang w:val="en-US"/>
              </w:rPr>
            </w:r>
            <w:r/>
          </w:p>
        </w:tc>
        <w:tc>
          <w:tcPr>
            <w:tcW w:w="2756" w:type="dxa"/>
            <w:textDirection w:val="lrTb"/>
            <w:noWrap w:val="false"/>
          </w:tcPr>
          <w:p>
            <w:pPr>
              <w:pStyle w:val="259"/>
              <w:ind w:left="0"/>
              <w:spacing w:lineRule="auto" w:line="360" w:after="120" w:before="120"/>
              <w:rPr>
                <w:sz w:val="22"/>
                <w:highlight w:val="yellow"/>
                <w:lang w:val="en-US"/>
              </w:rPr>
            </w:pPr>
            <w:r>
              <w:rPr>
                <w:sz w:val="22"/>
                <w:highlight w:val="yellow"/>
                <w:lang w:val="en-US"/>
              </w:rPr>
              <w:t xml:space="preserve">ON VIP</w:t>
            </w:r>
            <w:r/>
          </w:p>
        </w:tc>
        <w:tc>
          <w:tcPr>
            <w:tcW w:w="875" w:type="dxa"/>
            <w:textDirection w:val="lrTb"/>
            <w:noWrap w:val="false"/>
          </w:tcPr>
          <w:p>
            <w:pPr>
              <w:pStyle w:val="259"/>
              <w:ind w:left="0"/>
              <w:spacing w:lineRule="auto" w:line="360" w:after="120" w:before="120"/>
              <w:rPr>
                <w:sz w:val="22"/>
                <w:highlight w:val="yellow"/>
                <w:lang w:val="en-US"/>
              </w:rPr>
            </w:pPr>
            <w:r>
              <w:rPr>
                <w:sz w:val="22"/>
                <w:highlight w:val="yellow"/>
                <w:lang w:val="en-US"/>
              </w:rPr>
              <w:t xml:space="preserve">ON</w:t>
            </w:r>
            <w:r/>
          </w:p>
        </w:tc>
        <w:tc>
          <w:tcPr>
            <w:tcW w:w="1508" w:type="dxa"/>
            <w:textDirection w:val="lrTb"/>
            <w:noWrap w:val="false"/>
          </w:tcPr>
          <w:p>
            <w:pPr>
              <w:pStyle w:val="259"/>
              <w:ind w:left="0"/>
              <w:spacing w:lineRule="auto" w:line="360" w:after="120" w:before="12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</w:r>
            <w:r/>
          </w:p>
        </w:tc>
        <w:tc>
          <w:tcPr>
            <w:tcW w:w="1185" w:type="dxa"/>
            <w:textDirection w:val="lrTb"/>
            <w:noWrap w:val="false"/>
          </w:tcPr>
          <w:p>
            <w:pPr>
              <w:pStyle w:val="259"/>
              <w:ind w:left="0"/>
              <w:spacing w:lineRule="auto" w:line="360" w:after="120" w:before="12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259"/>
              <w:ind w:left="0"/>
              <w:spacing w:lineRule="auto" w:line="360" w:after="120" w:before="12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259"/>
              <w:ind w:left="0"/>
              <w:spacing w:lineRule="auto" w:line="360" w:after="120" w:before="12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</w:r>
            <w:r/>
          </w:p>
        </w:tc>
      </w:tr>
      <w:tr>
        <w:trPr/>
        <w:tc>
          <w:tcPr>
            <w:tcW w:w="623" w:type="dxa"/>
            <w:textDirection w:val="lrTb"/>
            <w:noWrap w:val="false"/>
          </w:tcPr>
          <w:p>
            <w:pPr>
              <w:pStyle w:val="259"/>
              <w:numPr>
                <w:ilvl w:val="0"/>
                <w:numId w:val="5"/>
              </w:numPr>
              <w:ind w:left="142" w:firstLine="0"/>
              <w:spacing w:lineRule="auto" w:line="360" w:after="120" w:before="120"/>
              <w:rPr>
                <w:sz w:val="22"/>
                <w:highlight w:val="yellow"/>
                <w:lang w:val="en-US"/>
              </w:rPr>
            </w:pPr>
            <w:r>
              <w:rPr>
                <w:sz w:val="22"/>
                <w:highlight w:val="yellow"/>
                <w:lang w:val="en-US"/>
              </w:rPr>
            </w:r>
            <w:r/>
          </w:p>
        </w:tc>
        <w:tc>
          <w:tcPr>
            <w:tcW w:w="2756" w:type="dxa"/>
            <w:textDirection w:val="lrTb"/>
            <w:noWrap w:val="false"/>
          </w:tcPr>
          <w:p>
            <w:pPr>
              <w:pStyle w:val="259"/>
              <w:ind w:left="0"/>
              <w:spacing w:lineRule="auto" w:line="360" w:after="120" w:before="120"/>
              <w:rPr>
                <w:sz w:val="22"/>
                <w:highlight w:val="yellow"/>
                <w:lang w:val="en-US"/>
              </w:rPr>
            </w:pPr>
            <w:r>
              <w:rPr>
                <w:sz w:val="22"/>
                <w:highlight w:val="yellow"/>
                <w:lang w:val="en-US"/>
              </w:rPr>
              <w:t xml:space="preserve">ON VIP</w:t>
            </w:r>
            <w:r>
              <w:rPr>
                <w:sz w:val="22"/>
                <w:highlight w:val="yellow"/>
                <w:lang w:val="en-US"/>
              </w:rPr>
              <w:t xml:space="preserve">3</w:t>
            </w:r>
            <w:r/>
          </w:p>
        </w:tc>
        <w:tc>
          <w:tcPr>
            <w:tcW w:w="875" w:type="dxa"/>
            <w:textDirection w:val="lrTb"/>
            <w:noWrap w:val="false"/>
          </w:tcPr>
          <w:p>
            <w:pPr>
              <w:pStyle w:val="259"/>
              <w:ind w:left="0"/>
              <w:spacing w:lineRule="auto" w:line="360" w:after="120" w:before="120"/>
              <w:rPr>
                <w:sz w:val="22"/>
                <w:highlight w:val="yellow"/>
                <w:lang w:val="en-US"/>
              </w:rPr>
            </w:pPr>
            <w:r>
              <w:rPr>
                <w:sz w:val="22"/>
                <w:highlight w:val="yellow"/>
                <w:lang w:val="en-US"/>
              </w:rPr>
              <w:t xml:space="preserve">ON3</w:t>
            </w:r>
            <w:r/>
          </w:p>
        </w:tc>
        <w:tc>
          <w:tcPr>
            <w:tcW w:w="1508" w:type="dxa"/>
            <w:textDirection w:val="lrTb"/>
            <w:noWrap w:val="false"/>
          </w:tcPr>
          <w:p>
            <w:pPr>
              <w:pStyle w:val="259"/>
              <w:ind w:left="0"/>
              <w:spacing w:lineRule="auto" w:line="360" w:after="120" w:before="12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</w:r>
            <w:r/>
          </w:p>
        </w:tc>
        <w:tc>
          <w:tcPr>
            <w:tcW w:w="1185" w:type="dxa"/>
            <w:textDirection w:val="lrTb"/>
            <w:noWrap w:val="false"/>
          </w:tcPr>
          <w:p>
            <w:pPr>
              <w:pStyle w:val="259"/>
              <w:ind w:left="0"/>
              <w:spacing w:lineRule="auto" w:line="360" w:after="120" w:before="12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259"/>
              <w:ind w:left="0"/>
              <w:spacing w:lineRule="auto" w:line="360" w:after="120" w:before="12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259"/>
              <w:ind w:left="0"/>
              <w:spacing w:lineRule="auto" w:line="360" w:after="120" w:before="12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</w:r>
            <w:r/>
          </w:p>
        </w:tc>
      </w:tr>
      <w:tr>
        <w:trPr/>
        <w:tc>
          <w:tcPr>
            <w:tcW w:w="623" w:type="dxa"/>
            <w:textDirection w:val="lrTb"/>
            <w:noWrap w:val="false"/>
          </w:tcPr>
          <w:p>
            <w:pPr>
              <w:pStyle w:val="259"/>
              <w:numPr>
                <w:ilvl w:val="0"/>
                <w:numId w:val="5"/>
              </w:numPr>
              <w:ind w:left="142" w:firstLine="0"/>
              <w:spacing w:lineRule="auto" w:line="360" w:after="120" w:before="120"/>
              <w:rPr>
                <w:sz w:val="22"/>
                <w:highlight w:val="yellow"/>
                <w:lang w:val="en-US"/>
              </w:rPr>
            </w:pPr>
            <w:r>
              <w:rPr>
                <w:sz w:val="22"/>
                <w:highlight w:val="yellow"/>
                <w:lang w:val="en-US"/>
              </w:rPr>
            </w:r>
            <w:r/>
          </w:p>
        </w:tc>
        <w:tc>
          <w:tcPr>
            <w:tcW w:w="2756" w:type="dxa"/>
            <w:textDirection w:val="lrTb"/>
            <w:noWrap w:val="false"/>
          </w:tcPr>
          <w:p>
            <w:pPr>
              <w:pStyle w:val="259"/>
              <w:ind w:left="0"/>
              <w:spacing w:lineRule="auto" w:line="360" w:after="120" w:before="120"/>
              <w:rPr>
                <w:sz w:val="22"/>
                <w:highlight w:val="yellow"/>
                <w:lang w:val="en-US"/>
              </w:rPr>
            </w:pPr>
            <w:r>
              <w:rPr>
                <w:sz w:val="22"/>
                <w:highlight w:val="yellow"/>
                <w:lang w:val="en-US"/>
              </w:rPr>
              <w:t xml:space="preserve">ON </w:t>
            </w:r>
            <w:r>
              <w:rPr>
                <w:sz w:val="22"/>
                <w:highlight w:val="yellow"/>
                <w:lang w:val="en-US"/>
              </w:rPr>
              <w:t xml:space="preserve">GD</w:t>
            </w:r>
            <w:r/>
          </w:p>
        </w:tc>
        <w:tc>
          <w:tcPr>
            <w:tcW w:w="875" w:type="dxa"/>
            <w:textDirection w:val="lrTb"/>
            <w:noWrap w:val="false"/>
          </w:tcPr>
          <w:p>
            <w:pPr>
              <w:pStyle w:val="259"/>
              <w:ind w:left="0"/>
              <w:spacing w:lineRule="auto" w:line="360" w:after="120" w:before="120"/>
              <w:rPr>
                <w:sz w:val="22"/>
                <w:highlight w:val="yellow"/>
                <w:lang w:val="en-US"/>
              </w:rPr>
            </w:pPr>
            <w:r>
              <w:rPr>
                <w:sz w:val="22"/>
                <w:highlight w:val="yellow"/>
                <w:lang w:val="en-US"/>
              </w:rPr>
              <w:t xml:space="preserve">GD</w:t>
            </w:r>
            <w:r/>
          </w:p>
        </w:tc>
        <w:tc>
          <w:tcPr>
            <w:tcW w:w="1508" w:type="dxa"/>
            <w:textDirection w:val="lrTb"/>
            <w:noWrap w:val="false"/>
          </w:tcPr>
          <w:p>
            <w:pPr>
              <w:pStyle w:val="259"/>
              <w:ind w:left="0"/>
              <w:spacing w:lineRule="auto" w:line="360" w:after="120" w:before="12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</w:r>
            <w:r/>
          </w:p>
        </w:tc>
        <w:tc>
          <w:tcPr>
            <w:tcW w:w="1185" w:type="dxa"/>
            <w:textDirection w:val="lrTb"/>
            <w:noWrap w:val="false"/>
          </w:tcPr>
          <w:p>
            <w:pPr>
              <w:pStyle w:val="259"/>
              <w:ind w:left="0"/>
              <w:spacing w:lineRule="auto" w:line="360" w:after="120" w:before="12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259"/>
              <w:ind w:left="0"/>
              <w:spacing w:lineRule="auto" w:line="360" w:after="120" w:before="12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259"/>
              <w:ind w:left="0"/>
              <w:spacing w:lineRule="auto" w:line="360" w:after="120" w:before="12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</w:r>
            <w:r/>
          </w:p>
        </w:tc>
      </w:tr>
      <w:tr>
        <w:trPr/>
        <w:tc>
          <w:tcPr>
            <w:tcW w:w="623" w:type="dxa"/>
            <w:textDirection w:val="lrTb"/>
            <w:noWrap w:val="false"/>
          </w:tcPr>
          <w:p>
            <w:pPr>
              <w:pStyle w:val="259"/>
              <w:numPr>
                <w:ilvl w:val="0"/>
                <w:numId w:val="5"/>
              </w:numPr>
              <w:ind w:left="142" w:firstLine="0"/>
              <w:spacing w:lineRule="auto" w:line="360" w:after="120" w:before="120"/>
              <w:rPr>
                <w:sz w:val="22"/>
                <w:highlight w:val="yellow"/>
                <w:lang w:val="en-US"/>
              </w:rPr>
            </w:pPr>
            <w:r>
              <w:rPr>
                <w:sz w:val="22"/>
                <w:highlight w:val="yellow"/>
                <w:lang w:val="en-US"/>
              </w:rPr>
            </w:r>
            <w:r/>
          </w:p>
        </w:tc>
        <w:tc>
          <w:tcPr>
            <w:tcW w:w="2756" w:type="dxa"/>
            <w:textDirection w:val="lrTb"/>
            <w:noWrap w:val="false"/>
          </w:tcPr>
          <w:p>
            <w:pPr>
              <w:pStyle w:val="259"/>
              <w:ind w:left="0"/>
              <w:spacing w:lineRule="auto" w:line="360" w:after="120" w:before="120"/>
              <w:rPr>
                <w:sz w:val="22"/>
                <w:highlight w:val="yellow"/>
                <w:lang w:val="en-US"/>
              </w:rPr>
            </w:pPr>
            <w:r>
              <w:rPr>
                <w:sz w:val="22"/>
                <w:highlight w:val="yellow"/>
                <w:lang w:val="en-US"/>
              </w:rPr>
              <w:t xml:space="preserve">ON GD3</w:t>
            </w:r>
            <w:r/>
          </w:p>
        </w:tc>
        <w:tc>
          <w:tcPr>
            <w:tcW w:w="875" w:type="dxa"/>
            <w:textDirection w:val="lrTb"/>
            <w:noWrap w:val="false"/>
          </w:tcPr>
          <w:p>
            <w:pPr>
              <w:pStyle w:val="259"/>
              <w:ind w:left="0"/>
              <w:spacing w:lineRule="auto" w:line="360" w:after="120" w:before="120"/>
              <w:rPr>
                <w:sz w:val="22"/>
                <w:highlight w:val="yellow"/>
                <w:lang w:val="en-US"/>
              </w:rPr>
            </w:pPr>
            <w:r>
              <w:rPr>
                <w:sz w:val="22"/>
                <w:highlight w:val="yellow"/>
                <w:lang w:val="en-US"/>
              </w:rPr>
              <w:t xml:space="preserve">GD3</w:t>
            </w:r>
            <w:r/>
          </w:p>
        </w:tc>
        <w:tc>
          <w:tcPr>
            <w:tcW w:w="1508" w:type="dxa"/>
            <w:textDirection w:val="lrTb"/>
            <w:noWrap w:val="false"/>
          </w:tcPr>
          <w:p>
            <w:pPr>
              <w:pStyle w:val="259"/>
              <w:ind w:left="0"/>
              <w:spacing w:lineRule="auto" w:line="360" w:after="120" w:before="12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</w:r>
            <w:r/>
          </w:p>
        </w:tc>
        <w:tc>
          <w:tcPr>
            <w:tcW w:w="1185" w:type="dxa"/>
            <w:textDirection w:val="lrTb"/>
            <w:noWrap w:val="false"/>
          </w:tcPr>
          <w:p>
            <w:pPr>
              <w:pStyle w:val="259"/>
              <w:ind w:left="0"/>
              <w:spacing w:lineRule="auto" w:line="360" w:after="120" w:before="12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259"/>
              <w:ind w:left="0"/>
              <w:spacing w:lineRule="auto" w:line="360" w:after="120" w:before="12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259"/>
              <w:ind w:left="0"/>
              <w:spacing w:lineRule="auto" w:line="360" w:after="120" w:before="12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</w:r>
            <w:r/>
          </w:p>
        </w:tc>
      </w:tr>
      <w:tr>
        <w:trPr/>
        <w:tc>
          <w:tcPr>
            <w:tcW w:w="623" w:type="dxa"/>
            <w:textDirection w:val="lrTb"/>
            <w:noWrap w:val="false"/>
          </w:tcPr>
          <w:p>
            <w:pPr>
              <w:pStyle w:val="259"/>
              <w:numPr>
                <w:ilvl w:val="0"/>
                <w:numId w:val="5"/>
              </w:numPr>
              <w:ind w:left="142" w:firstLine="0"/>
              <w:spacing w:lineRule="auto" w:line="360" w:after="120" w:before="120"/>
              <w:rPr>
                <w:sz w:val="22"/>
                <w:highlight w:val="yellow"/>
                <w:lang w:val="en-US"/>
              </w:rPr>
            </w:pPr>
            <w:r>
              <w:rPr>
                <w:sz w:val="22"/>
                <w:highlight w:val="yellow"/>
                <w:lang w:val="en-US"/>
              </w:rPr>
            </w:r>
            <w:r/>
          </w:p>
        </w:tc>
        <w:tc>
          <w:tcPr>
            <w:tcW w:w="2756" w:type="dxa"/>
            <w:textDirection w:val="lrTb"/>
            <w:noWrap w:val="false"/>
          </w:tcPr>
          <w:p>
            <w:pPr>
              <w:pStyle w:val="259"/>
              <w:ind w:left="0"/>
              <w:spacing w:lineRule="auto" w:line="360" w:after="120" w:before="120"/>
              <w:rPr>
                <w:sz w:val="22"/>
                <w:highlight w:val="yellow"/>
                <w:lang w:val="en-US"/>
              </w:rPr>
            </w:pPr>
            <w:r>
              <w:rPr>
                <w:sz w:val="22"/>
                <w:highlight w:val="yellow"/>
                <w:lang w:val="en-US"/>
              </w:rPr>
              <w:t xml:space="preserve">ON DA</w:t>
            </w:r>
            <w:r/>
          </w:p>
        </w:tc>
        <w:tc>
          <w:tcPr>
            <w:tcW w:w="875" w:type="dxa"/>
            <w:textDirection w:val="lrTb"/>
            <w:noWrap w:val="false"/>
          </w:tcPr>
          <w:p>
            <w:pPr>
              <w:pStyle w:val="259"/>
              <w:ind w:left="0"/>
              <w:spacing w:lineRule="auto" w:line="360" w:after="120" w:before="120"/>
              <w:rPr>
                <w:sz w:val="22"/>
                <w:highlight w:val="yellow"/>
                <w:lang w:val="en-US"/>
              </w:rPr>
            </w:pPr>
            <w:r>
              <w:rPr>
                <w:sz w:val="22"/>
                <w:highlight w:val="yellow"/>
                <w:lang w:val="en-US"/>
              </w:rPr>
              <w:t xml:space="preserve">DA</w:t>
            </w:r>
            <w:r/>
          </w:p>
        </w:tc>
        <w:tc>
          <w:tcPr>
            <w:tcW w:w="1508" w:type="dxa"/>
            <w:textDirection w:val="lrTb"/>
            <w:noWrap w:val="false"/>
          </w:tcPr>
          <w:p>
            <w:pPr>
              <w:pStyle w:val="259"/>
              <w:ind w:left="0"/>
              <w:spacing w:lineRule="auto" w:line="360" w:after="120" w:before="12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</w:r>
            <w:r/>
          </w:p>
        </w:tc>
        <w:tc>
          <w:tcPr>
            <w:tcW w:w="1185" w:type="dxa"/>
            <w:textDirection w:val="lrTb"/>
            <w:noWrap w:val="false"/>
          </w:tcPr>
          <w:p>
            <w:pPr>
              <w:pStyle w:val="259"/>
              <w:ind w:left="0"/>
              <w:spacing w:lineRule="auto" w:line="360" w:after="120" w:before="12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259"/>
              <w:ind w:left="0"/>
              <w:spacing w:lineRule="auto" w:line="360" w:after="120" w:before="12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259"/>
              <w:ind w:left="0"/>
              <w:spacing w:lineRule="auto" w:line="360" w:after="120" w:before="12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</w:r>
            <w:r/>
          </w:p>
        </w:tc>
      </w:tr>
      <w:tr>
        <w:trPr/>
        <w:tc>
          <w:tcPr>
            <w:tcW w:w="623" w:type="dxa"/>
            <w:textDirection w:val="lrTb"/>
            <w:noWrap w:val="false"/>
          </w:tcPr>
          <w:p>
            <w:pPr>
              <w:pStyle w:val="259"/>
              <w:numPr>
                <w:ilvl w:val="0"/>
                <w:numId w:val="5"/>
              </w:numPr>
              <w:ind w:left="142" w:firstLine="0"/>
              <w:spacing w:lineRule="auto" w:line="360" w:after="120" w:before="120"/>
              <w:rPr>
                <w:sz w:val="22"/>
                <w:highlight w:val="yellow"/>
                <w:lang w:val="en-US"/>
              </w:rPr>
            </w:pPr>
            <w:r>
              <w:rPr>
                <w:sz w:val="22"/>
                <w:highlight w:val="yellow"/>
                <w:lang w:val="en-US"/>
              </w:rPr>
            </w:r>
            <w:r/>
          </w:p>
        </w:tc>
        <w:tc>
          <w:tcPr>
            <w:tcW w:w="2756" w:type="dxa"/>
            <w:textDirection w:val="lrTb"/>
            <w:noWrap w:val="false"/>
          </w:tcPr>
          <w:p>
            <w:pPr>
              <w:pStyle w:val="259"/>
              <w:ind w:left="0"/>
              <w:spacing w:lineRule="auto" w:line="360" w:after="120" w:before="120"/>
              <w:rPr>
                <w:sz w:val="22"/>
                <w:highlight w:val="yellow"/>
                <w:lang w:val="en-US"/>
              </w:rPr>
            </w:pPr>
            <w:r>
              <w:rPr>
                <w:sz w:val="22"/>
                <w:highlight w:val="yellow"/>
                <w:lang w:val="en-US"/>
              </w:rPr>
              <w:t xml:space="preserve">ON DA3</w:t>
            </w:r>
            <w:r/>
          </w:p>
        </w:tc>
        <w:tc>
          <w:tcPr>
            <w:tcW w:w="875" w:type="dxa"/>
            <w:textDirection w:val="lrTb"/>
            <w:noWrap w:val="false"/>
          </w:tcPr>
          <w:p>
            <w:pPr>
              <w:pStyle w:val="259"/>
              <w:ind w:left="0"/>
              <w:spacing w:lineRule="auto" w:line="360" w:after="120" w:before="120"/>
              <w:rPr>
                <w:sz w:val="22"/>
                <w:highlight w:val="yellow"/>
                <w:lang w:val="en-US"/>
              </w:rPr>
            </w:pPr>
            <w:r>
              <w:rPr>
                <w:sz w:val="22"/>
                <w:highlight w:val="yellow"/>
                <w:lang w:val="en-US"/>
              </w:rPr>
              <w:t xml:space="preserve">DA3</w:t>
            </w:r>
            <w:bookmarkStart w:id="0" w:name="_GoBack"/>
            <w:r/>
            <w:bookmarkEnd w:id="0"/>
            <w:r/>
            <w:r/>
          </w:p>
        </w:tc>
        <w:tc>
          <w:tcPr>
            <w:tcW w:w="1508" w:type="dxa"/>
            <w:textDirection w:val="lrTb"/>
            <w:noWrap w:val="false"/>
          </w:tcPr>
          <w:p>
            <w:pPr>
              <w:pStyle w:val="259"/>
              <w:ind w:left="0"/>
              <w:spacing w:lineRule="auto" w:line="360" w:after="120" w:before="12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</w:r>
            <w:r/>
          </w:p>
        </w:tc>
        <w:tc>
          <w:tcPr>
            <w:tcW w:w="1185" w:type="dxa"/>
            <w:textDirection w:val="lrTb"/>
            <w:noWrap w:val="false"/>
          </w:tcPr>
          <w:p>
            <w:pPr>
              <w:pStyle w:val="259"/>
              <w:ind w:left="0"/>
              <w:spacing w:lineRule="auto" w:line="360" w:after="120" w:before="12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259"/>
              <w:ind w:left="0"/>
              <w:spacing w:lineRule="auto" w:line="360" w:after="120" w:before="12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259"/>
              <w:ind w:left="0"/>
              <w:spacing w:lineRule="auto" w:line="360" w:after="120" w:before="12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</w:r>
            <w:r/>
          </w:p>
        </w:tc>
      </w:tr>
    </w:tbl>
    <w:p>
      <w:pPr>
        <w:pStyle w:val="259"/>
        <w:ind w:left="284"/>
        <w:spacing w:lineRule="auto" w:line="360" w:after="120" w:before="120"/>
        <w:rPr>
          <w:lang w:val="en-US"/>
        </w:rPr>
      </w:pPr>
      <w:r>
        <w:rPr>
          <w:lang w:val="en-US"/>
        </w:rPr>
      </w:r>
      <w:r/>
    </w:p>
    <w:sectPr>
      <w:footnotePr/>
      <w:type w:val="nextPage"/>
      <w:pgSz w:w="11906" w:h="16838" w:orient="portrait"/>
      <w:pgMar w:top="794" w:right="1134" w:bottom="794" w:left="1474" w:header="454" w:footer="454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000000000000000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644" w:hanging="360"/>
      </w:pPr>
      <w:rPr>
        <w:rFonts w:ascii="Times New Roman" w:hAnsi="Times New Roman" w:cs="Times New Roman" w:eastAsia="Calibri" w:hint="default"/>
      </w:rPr>
    </w:lvl>
    <w:lvl w:ilvl="1">
      <w:start w:val="1"/>
      <w:numFmt w:val="bullet"/>
      <w:suff w:val="tab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bullet"/>
      <w:suff w:val="tab"/>
      <w:lvlText w:val="-"/>
      <w:lvlJc w:val="left"/>
      <w:pPr>
        <w:ind w:left="644" w:hanging="360"/>
      </w:pPr>
      <w:rPr>
        <w:rFonts w:ascii="Times New Roman" w:hAnsi="Times New Roman" w:cs="Times New Roman" w:eastAsia="Calibri" w:hint="default"/>
      </w:rPr>
    </w:lvl>
    <w:lvl w:ilvl="1">
      <w:start w:val="1"/>
      <w:numFmt w:val="bullet"/>
      <w:suff w:val="tab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-"/>
      <w:lvlJc w:val="left"/>
      <w:pPr>
        <w:ind w:left="644" w:hanging="360"/>
      </w:pPr>
      <w:rPr>
        <w:rFonts w:ascii="Times New Roman" w:hAnsi="Times New Roman" w:cs="Times New Roman" w:eastAsia="Calibri" w:hint="default"/>
      </w:rPr>
    </w:lvl>
    <w:lvl w:ilvl="1">
      <w:start w:val="1"/>
      <w:numFmt w:val="bullet"/>
      <w:suff w:val="tab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Calibri"/>
        <w:color w:val="auto"/>
        <w:spacing w:val="0"/>
        <w:position w:val="0"/>
        <w:sz w:val="24"/>
        <w:szCs w:val="22"/>
        <w:lang w:val="vi-VN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92">
    <w:name w:val="Heading 1"/>
    <w:basedOn w:val="255"/>
    <w:next w:val="255"/>
    <w:link w:val="19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93">
    <w:name w:val="Heading 1 Char"/>
    <w:basedOn w:val="256"/>
    <w:link w:val="192"/>
    <w:uiPriority w:val="9"/>
    <w:rPr>
      <w:rFonts w:ascii="Arial" w:hAnsi="Arial" w:cs="Arial" w:eastAsia="Arial"/>
      <w:sz w:val="40"/>
      <w:szCs w:val="40"/>
    </w:rPr>
  </w:style>
  <w:style w:type="paragraph" w:styleId="194">
    <w:name w:val="Heading 2"/>
    <w:basedOn w:val="255"/>
    <w:next w:val="255"/>
    <w:link w:val="19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95">
    <w:name w:val="Heading 2 Char"/>
    <w:basedOn w:val="256"/>
    <w:link w:val="194"/>
    <w:uiPriority w:val="9"/>
    <w:rPr>
      <w:rFonts w:ascii="Arial" w:hAnsi="Arial" w:cs="Arial" w:eastAsia="Arial"/>
      <w:sz w:val="34"/>
    </w:rPr>
  </w:style>
  <w:style w:type="paragraph" w:styleId="196">
    <w:name w:val="Heading 3"/>
    <w:basedOn w:val="255"/>
    <w:next w:val="255"/>
    <w:link w:val="19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97">
    <w:name w:val="Heading 3 Char"/>
    <w:basedOn w:val="256"/>
    <w:link w:val="196"/>
    <w:uiPriority w:val="9"/>
    <w:rPr>
      <w:rFonts w:ascii="Arial" w:hAnsi="Arial" w:cs="Arial" w:eastAsia="Arial"/>
      <w:sz w:val="30"/>
      <w:szCs w:val="30"/>
    </w:rPr>
  </w:style>
  <w:style w:type="paragraph" w:styleId="198">
    <w:name w:val="Heading 4"/>
    <w:basedOn w:val="255"/>
    <w:next w:val="255"/>
    <w:link w:val="19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99">
    <w:name w:val="Heading 4 Char"/>
    <w:basedOn w:val="256"/>
    <w:link w:val="198"/>
    <w:uiPriority w:val="9"/>
    <w:rPr>
      <w:rFonts w:ascii="Arial" w:hAnsi="Arial" w:cs="Arial" w:eastAsia="Arial"/>
      <w:b/>
      <w:bCs/>
      <w:sz w:val="26"/>
      <w:szCs w:val="26"/>
    </w:rPr>
  </w:style>
  <w:style w:type="paragraph" w:styleId="200">
    <w:name w:val="Heading 5"/>
    <w:basedOn w:val="255"/>
    <w:next w:val="255"/>
    <w:link w:val="20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1">
    <w:name w:val="Heading 5 Char"/>
    <w:basedOn w:val="256"/>
    <w:link w:val="200"/>
    <w:uiPriority w:val="9"/>
    <w:rPr>
      <w:rFonts w:ascii="Arial" w:hAnsi="Arial" w:cs="Arial" w:eastAsia="Arial"/>
      <w:b/>
      <w:bCs/>
      <w:sz w:val="24"/>
      <w:szCs w:val="24"/>
    </w:rPr>
  </w:style>
  <w:style w:type="paragraph" w:styleId="202">
    <w:name w:val="Heading 6"/>
    <w:basedOn w:val="255"/>
    <w:next w:val="255"/>
    <w:link w:val="20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03">
    <w:name w:val="Heading 6 Char"/>
    <w:basedOn w:val="256"/>
    <w:link w:val="202"/>
    <w:uiPriority w:val="9"/>
    <w:rPr>
      <w:rFonts w:ascii="Arial" w:hAnsi="Arial" w:cs="Arial" w:eastAsia="Arial"/>
      <w:b/>
      <w:bCs/>
      <w:sz w:val="22"/>
      <w:szCs w:val="22"/>
    </w:rPr>
  </w:style>
  <w:style w:type="paragraph" w:styleId="204">
    <w:name w:val="Heading 7"/>
    <w:basedOn w:val="255"/>
    <w:next w:val="255"/>
    <w:link w:val="20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05">
    <w:name w:val="Heading 7 Char"/>
    <w:basedOn w:val="256"/>
    <w:link w:val="20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06">
    <w:name w:val="Heading 8"/>
    <w:basedOn w:val="255"/>
    <w:next w:val="255"/>
    <w:link w:val="20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07">
    <w:name w:val="Heading 8 Char"/>
    <w:basedOn w:val="256"/>
    <w:link w:val="206"/>
    <w:uiPriority w:val="9"/>
    <w:rPr>
      <w:rFonts w:ascii="Arial" w:hAnsi="Arial" w:cs="Arial" w:eastAsia="Arial"/>
      <w:i/>
      <w:iCs/>
      <w:sz w:val="22"/>
      <w:szCs w:val="22"/>
    </w:rPr>
  </w:style>
  <w:style w:type="paragraph" w:styleId="208">
    <w:name w:val="Heading 9"/>
    <w:basedOn w:val="255"/>
    <w:next w:val="255"/>
    <w:link w:val="20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09">
    <w:name w:val="Heading 9 Char"/>
    <w:basedOn w:val="256"/>
    <w:link w:val="208"/>
    <w:uiPriority w:val="9"/>
    <w:rPr>
      <w:rFonts w:ascii="Arial" w:hAnsi="Arial" w:cs="Arial" w:eastAsia="Arial"/>
      <w:i/>
      <w:iCs/>
      <w:sz w:val="21"/>
      <w:szCs w:val="21"/>
    </w:rPr>
  </w:style>
  <w:style w:type="paragraph" w:styleId="210">
    <w:name w:val="No Spacing"/>
    <w:qFormat/>
    <w:uiPriority w:val="1"/>
    <w:pPr>
      <w:spacing w:lineRule="auto" w:line="240" w:after="0" w:before="0"/>
    </w:pPr>
  </w:style>
  <w:style w:type="paragraph" w:styleId="211">
    <w:name w:val="Title"/>
    <w:basedOn w:val="255"/>
    <w:next w:val="255"/>
    <w:link w:val="212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212">
    <w:name w:val="Title Char"/>
    <w:basedOn w:val="256"/>
    <w:link w:val="211"/>
    <w:uiPriority w:val="10"/>
    <w:rPr>
      <w:sz w:val="48"/>
      <w:szCs w:val="48"/>
    </w:rPr>
  </w:style>
  <w:style w:type="paragraph" w:styleId="213">
    <w:name w:val="Subtitle"/>
    <w:basedOn w:val="255"/>
    <w:next w:val="255"/>
    <w:link w:val="214"/>
    <w:qFormat/>
    <w:uiPriority w:val="11"/>
    <w:rPr>
      <w:sz w:val="24"/>
      <w:szCs w:val="24"/>
    </w:rPr>
    <w:pPr>
      <w:spacing w:after="200" w:before="200"/>
    </w:pPr>
  </w:style>
  <w:style w:type="character" w:styleId="214">
    <w:name w:val="Subtitle Char"/>
    <w:basedOn w:val="256"/>
    <w:link w:val="213"/>
    <w:uiPriority w:val="11"/>
    <w:rPr>
      <w:sz w:val="24"/>
      <w:szCs w:val="24"/>
    </w:rPr>
  </w:style>
  <w:style w:type="paragraph" w:styleId="215">
    <w:name w:val="Quote"/>
    <w:basedOn w:val="255"/>
    <w:next w:val="255"/>
    <w:link w:val="216"/>
    <w:qFormat/>
    <w:uiPriority w:val="29"/>
    <w:rPr>
      <w:i/>
    </w:rPr>
    <w:pPr>
      <w:ind w:left="720" w:right="720"/>
    </w:pPr>
  </w:style>
  <w:style w:type="character" w:styleId="216">
    <w:name w:val="Quote Char"/>
    <w:link w:val="215"/>
    <w:uiPriority w:val="29"/>
    <w:rPr>
      <w:i/>
    </w:rPr>
  </w:style>
  <w:style w:type="paragraph" w:styleId="217">
    <w:name w:val="Intense Quote"/>
    <w:basedOn w:val="255"/>
    <w:next w:val="255"/>
    <w:link w:val="218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218">
    <w:name w:val="Intense Quote Char"/>
    <w:link w:val="217"/>
    <w:uiPriority w:val="30"/>
    <w:rPr>
      <w:i/>
    </w:rPr>
  </w:style>
  <w:style w:type="paragraph" w:styleId="219">
    <w:name w:val="Footer"/>
    <w:basedOn w:val="255"/>
    <w:link w:val="22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20">
    <w:name w:val="Footer Char"/>
    <w:basedOn w:val="256"/>
    <w:link w:val="219"/>
    <w:uiPriority w:val="99"/>
  </w:style>
  <w:style w:type="table" w:styleId="221">
    <w:name w:val="Lined"/>
    <w:basedOn w:val="2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22">
    <w:name w:val="Lined - Accent 1"/>
    <w:basedOn w:val="2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23">
    <w:name w:val="Lined - Accent 2"/>
    <w:basedOn w:val="2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24">
    <w:name w:val="Lined - Accent 3"/>
    <w:basedOn w:val="2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25">
    <w:name w:val="Lined - Accent 4"/>
    <w:basedOn w:val="2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26">
    <w:name w:val="Lined - Accent 5"/>
    <w:basedOn w:val="2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27">
    <w:name w:val="Lined - Accent 6"/>
    <w:basedOn w:val="2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28">
    <w:name w:val="Bordered"/>
    <w:basedOn w:val="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29">
    <w:name w:val="Bordered - Accent 1"/>
    <w:basedOn w:val="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30">
    <w:name w:val="Bordered - Accent 2"/>
    <w:basedOn w:val="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31">
    <w:name w:val="Bordered - Accent 3"/>
    <w:basedOn w:val="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32">
    <w:name w:val="Bordered - Accent 4"/>
    <w:basedOn w:val="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33">
    <w:name w:val="Bordered - Accent 5"/>
    <w:basedOn w:val="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34">
    <w:name w:val="Bordered - Accent 6"/>
    <w:basedOn w:val="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35">
    <w:name w:val="Bordered &amp; Lined"/>
    <w:basedOn w:val="2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36">
    <w:name w:val="Bordered &amp; Lined - Accent 1"/>
    <w:basedOn w:val="2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37">
    <w:name w:val="Bordered &amp; Lined - Accent 2"/>
    <w:basedOn w:val="2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38">
    <w:name w:val="Bordered &amp; Lined - Accent 3"/>
    <w:basedOn w:val="2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39">
    <w:name w:val="Bordered &amp; Lined - Accent 4"/>
    <w:basedOn w:val="2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40">
    <w:name w:val="Bordered &amp; Lined - Accent 5"/>
    <w:basedOn w:val="2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41">
    <w:name w:val="Bordered &amp; Lined - Accent 6"/>
    <w:basedOn w:val="2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paragraph" w:styleId="242">
    <w:name w:val="footnote text"/>
    <w:basedOn w:val="255"/>
    <w:link w:val="243"/>
    <w:uiPriority w:val="99"/>
    <w:semiHidden/>
    <w:unhideWhenUsed/>
    <w:rPr>
      <w:sz w:val="18"/>
    </w:rPr>
    <w:pPr>
      <w:spacing w:lineRule="auto" w:line="240" w:after="40"/>
    </w:pPr>
  </w:style>
  <w:style w:type="character" w:styleId="243">
    <w:name w:val="Footnote Text Char"/>
    <w:link w:val="242"/>
    <w:uiPriority w:val="99"/>
    <w:rPr>
      <w:sz w:val="18"/>
    </w:rPr>
  </w:style>
  <w:style w:type="character" w:styleId="244">
    <w:name w:val="footnote reference"/>
    <w:basedOn w:val="256"/>
    <w:uiPriority w:val="99"/>
    <w:unhideWhenUsed/>
    <w:rPr>
      <w:vertAlign w:val="superscript"/>
    </w:rPr>
  </w:style>
  <w:style w:type="paragraph" w:styleId="245">
    <w:name w:val="toc 1"/>
    <w:basedOn w:val="255"/>
    <w:next w:val="255"/>
    <w:uiPriority w:val="39"/>
    <w:unhideWhenUsed/>
    <w:pPr>
      <w:ind w:left="0" w:right="0" w:firstLine="0"/>
      <w:spacing w:after="57"/>
    </w:pPr>
  </w:style>
  <w:style w:type="paragraph" w:styleId="246">
    <w:name w:val="toc 2"/>
    <w:basedOn w:val="255"/>
    <w:next w:val="255"/>
    <w:uiPriority w:val="39"/>
    <w:unhideWhenUsed/>
    <w:pPr>
      <w:ind w:left="283" w:right="0" w:firstLine="0"/>
      <w:spacing w:after="57"/>
    </w:pPr>
  </w:style>
  <w:style w:type="paragraph" w:styleId="247">
    <w:name w:val="toc 3"/>
    <w:basedOn w:val="255"/>
    <w:next w:val="255"/>
    <w:uiPriority w:val="39"/>
    <w:unhideWhenUsed/>
    <w:pPr>
      <w:ind w:left="567" w:right="0" w:firstLine="0"/>
      <w:spacing w:after="57"/>
    </w:pPr>
  </w:style>
  <w:style w:type="paragraph" w:styleId="248">
    <w:name w:val="toc 4"/>
    <w:basedOn w:val="255"/>
    <w:next w:val="255"/>
    <w:uiPriority w:val="39"/>
    <w:unhideWhenUsed/>
    <w:pPr>
      <w:ind w:left="850" w:right="0" w:firstLine="0"/>
      <w:spacing w:after="57"/>
    </w:pPr>
  </w:style>
  <w:style w:type="paragraph" w:styleId="249">
    <w:name w:val="toc 5"/>
    <w:basedOn w:val="255"/>
    <w:next w:val="255"/>
    <w:uiPriority w:val="39"/>
    <w:unhideWhenUsed/>
    <w:pPr>
      <w:ind w:left="1134" w:right="0" w:firstLine="0"/>
      <w:spacing w:after="57"/>
    </w:pPr>
  </w:style>
  <w:style w:type="paragraph" w:styleId="250">
    <w:name w:val="toc 6"/>
    <w:basedOn w:val="255"/>
    <w:next w:val="255"/>
    <w:uiPriority w:val="39"/>
    <w:unhideWhenUsed/>
    <w:pPr>
      <w:ind w:left="1417" w:right="0" w:firstLine="0"/>
      <w:spacing w:after="57"/>
    </w:pPr>
  </w:style>
  <w:style w:type="paragraph" w:styleId="251">
    <w:name w:val="toc 7"/>
    <w:basedOn w:val="255"/>
    <w:next w:val="255"/>
    <w:uiPriority w:val="39"/>
    <w:unhideWhenUsed/>
    <w:pPr>
      <w:ind w:left="1701" w:right="0" w:firstLine="0"/>
      <w:spacing w:after="57"/>
    </w:pPr>
  </w:style>
  <w:style w:type="paragraph" w:styleId="252">
    <w:name w:val="toc 8"/>
    <w:basedOn w:val="255"/>
    <w:next w:val="255"/>
    <w:uiPriority w:val="39"/>
    <w:unhideWhenUsed/>
    <w:pPr>
      <w:ind w:left="1984" w:right="0" w:firstLine="0"/>
      <w:spacing w:after="57"/>
    </w:pPr>
  </w:style>
  <w:style w:type="paragraph" w:styleId="253">
    <w:name w:val="toc 9"/>
    <w:basedOn w:val="255"/>
    <w:next w:val="255"/>
    <w:uiPriority w:val="39"/>
    <w:unhideWhenUsed/>
    <w:pPr>
      <w:ind w:left="2268" w:right="0" w:firstLine="0"/>
      <w:spacing w:after="57"/>
    </w:pPr>
  </w:style>
  <w:style w:type="paragraph" w:styleId="254">
    <w:name w:val="TOC Heading"/>
    <w:uiPriority w:val="39"/>
    <w:unhideWhenUsed/>
  </w:style>
  <w:style w:type="paragraph" w:styleId="255" w:default="1">
    <w:name w:val="Normal"/>
    <w:qFormat/>
  </w:style>
  <w:style w:type="character" w:styleId="256" w:default="1">
    <w:name w:val="Default Paragraph Font"/>
    <w:uiPriority w:val="1"/>
    <w:semiHidden/>
    <w:unhideWhenUsed/>
  </w:style>
  <w:style w:type="table" w:styleId="25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58" w:default="1">
    <w:name w:val="No List"/>
    <w:uiPriority w:val="99"/>
    <w:semiHidden/>
    <w:unhideWhenUsed/>
  </w:style>
  <w:style w:type="paragraph" w:styleId="259">
    <w:name w:val="List Paragraph"/>
    <w:basedOn w:val="255"/>
    <w:qFormat/>
    <w:uiPriority w:val="34"/>
    <w:pPr>
      <w:contextualSpacing w:val="true"/>
      <w:ind w:left="720"/>
    </w:pPr>
  </w:style>
  <w:style w:type="table" w:styleId="260">
    <w:name w:val="Table Grid"/>
    <w:basedOn w:val="25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V w:val="single" w:color="000000" w:sz="4" w:space="0" w:themeColor="text1"/>
        <w:insideH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261">
    <w:name w:val="Hyperlink"/>
    <w:uiPriority w:val="99"/>
    <w:unhideWhenUsed/>
    <w:rPr>
      <w:color w:val="0000FF"/>
      <w:u w:val="single"/>
    </w:rPr>
  </w:style>
  <w:style w:type="paragraph" w:styleId="262">
    <w:name w:val="Header"/>
    <w:basedOn w:val="255"/>
    <w:link w:val="263"/>
    <w:uiPriority w:val="99"/>
    <w:unhideWhenUsed/>
    <w:rPr>
      <w:rFonts w:cs="Calibri"/>
      <w:sz w:val="26"/>
      <w:lang w:val="en-US"/>
    </w:rPr>
    <w:pPr>
      <w:jc w:val="both"/>
      <w:spacing w:lineRule="auto" w:line="240" w:after="0"/>
      <w:tabs>
        <w:tab w:val="left" w:pos="851" w:leader="none"/>
        <w:tab w:val="center" w:pos="4680" w:leader="none"/>
        <w:tab w:val="right" w:pos="9360" w:leader="none"/>
      </w:tabs>
    </w:pPr>
  </w:style>
  <w:style w:type="character" w:styleId="263" w:customStyle="1">
    <w:name w:val="Header Char"/>
    <w:basedOn w:val="256"/>
    <w:link w:val="262"/>
    <w:uiPriority w:val="99"/>
    <w:rPr>
      <w:rFonts w:cs="Calibri"/>
      <w:sz w:val="26"/>
      <w:lang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Company>Microsoft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VMS-VIETNH</dc:creator>
  <cp:revision>5</cp:revision>
  <dcterms:created xsi:type="dcterms:W3CDTF">2020-02-06T04:07:00Z</dcterms:created>
  <dcterms:modified xsi:type="dcterms:W3CDTF">2020-03-09T21:12:01Z</dcterms:modified>
</cp:coreProperties>
</file>