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D998" w14:textId="77777777" w:rsidR="006C3A13" w:rsidRDefault="00000000" w:rsidP="00EF43F5">
      <w:pPr>
        <w:spacing w:after="0" w:line="276" w:lineRule="auto"/>
        <w:ind w:left="-5"/>
      </w:pPr>
      <w:r>
        <w:rPr>
          <w:b/>
          <w:sz w:val="28"/>
        </w:rPr>
        <w:t xml:space="preserve">Profile 1: Jordan Ellis – Austin, TX </w:t>
      </w:r>
    </w:p>
    <w:p w14:paraId="153B6906" w14:textId="77777777" w:rsidR="006C3A13" w:rsidRDefault="00000000" w:rsidP="00EF43F5">
      <w:pPr>
        <w:spacing w:line="276" w:lineRule="auto"/>
        <w:ind w:left="-5"/>
      </w:pPr>
      <w:r>
        <w:t xml:space="preserve">Profession &amp; Area of Influence </w:t>
      </w:r>
    </w:p>
    <w:p w14:paraId="2338C5A0" w14:textId="77777777" w:rsidR="006C3A13" w:rsidRDefault="00000000" w:rsidP="00EF43F5">
      <w:pPr>
        <w:spacing w:after="51" w:line="276" w:lineRule="auto"/>
        <w:ind w:left="-5"/>
      </w:pPr>
      <w:r>
        <w:t xml:space="preserve">Jordan is a former collegiate athlete turned high school track coach and wellness content creator. He focuses on performance training, mindfulness, and the importance of recovery in a healthy lifestyle. His audience includes both athletes and everyday fitness enthusiasts looking tobalance structure with self-care. </w:t>
      </w:r>
    </w:p>
    <w:p w14:paraId="540258AD" w14:textId="77777777" w:rsidR="006C3A13" w:rsidRDefault="00000000" w:rsidP="00EF43F5">
      <w:pPr>
        <w:spacing w:after="0" w:line="276" w:lineRule="auto"/>
        <w:ind w:left="-5"/>
      </w:pPr>
      <w:r>
        <w:rPr>
          <w:b/>
          <w:sz w:val="28"/>
        </w:rPr>
        <w:t xml:space="preserve">Audience Overview </w:t>
      </w:r>
    </w:p>
    <w:p w14:paraId="7910BE9C" w14:textId="77777777" w:rsidR="006C3A13" w:rsidRDefault="00000000" w:rsidP="00EF43F5">
      <w:pPr>
        <w:spacing w:line="276" w:lineRule="auto"/>
        <w:ind w:left="-5"/>
      </w:pPr>
      <w:r>
        <w:rPr>
          <w:b/>
        </w:rPr>
        <w:t>Followers:</w:t>
      </w:r>
      <w:r>
        <w:t xml:space="preserve"> 28,000 (Instagram + TikTok combined) </w:t>
      </w:r>
    </w:p>
    <w:p w14:paraId="126D57BE" w14:textId="77777777" w:rsidR="006C3A13" w:rsidRDefault="00000000" w:rsidP="00EF43F5">
      <w:pPr>
        <w:spacing w:after="20" w:line="276" w:lineRule="auto"/>
        <w:ind w:left="0" w:firstLine="0"/>
      </w:pPr>
      <w:r>
        <w:rPr>
          <w:b/>
        </w:rPr>
        <w:t>Primary age group</w:t>
      </w:r>
      <w:r>
        <w:t xml:space="preserve">: 18–35 </w:t>
      </w:r>
    </w:p>
    <w:p w14:paraId="07CBCB40" w14:textId="77777777" w:rsidR="006C3A13" w:rsidRDefault="00000000" w:rsidP="00EF43F5">
      <w:pPr>
        <w:spacing w:line="276" w:lineRule="auto"/>
        <w:ind w:left="-5"/>
      </w:pPr>
      <w:r>
        <w:t xml:space="preserve">Mix of student athletes, local fitness coaches, and young professionals </w:t>
      </w:r>
    </w:p>
    <w:p w14:paraId="304104B5" w14:textId="77777777" w:rsidR="006C3A13" w:rsidRDefault="00000000" w:rsidP="00EF43F5">
      <w:pPr>
        <w:spacing w:line="276" w:lineRule="auto"/>
        <w:ind w:left="-5"/>
      </w:pPr>
      <w:r>
        <w:t xml:space="preserve">High engagement on training tips, recovery routines, and real-life athlete stories </w:t>
      </w:r>
    </w:p>
    <w:p w14:paraId="495E5EE8" w14:textId="77777777" w:rsidR="006C3A13" w:rsidRDefault="00000000" w:rsidP="00EF43F5">
      <w:pPr>
        <w:spacing w:line="276" w:lineRule="auto"/>
        <w:ind w:left="-5"/>
      </w:pPr>
      <w:r>
        <w:t xml:space="preserve">Social Media Style &amp; Engagement </w:t>
      </w:r>
    </w:p>
    <w:p w14:paraId="446BCB3D" w14:textId="77777777" w:rsidR="006C3A13" w:rsidRDefault="00000000" w:rsidP="00EF43F5">
      <w:pPr>
        <w:spacing w:line="276" w:lineRule="auto"/>
        <w:ind w:left="-5"/>
      </w:pPr>
      <w:r>
        <w:t xml:space="preserve">Jordan’s content features short-form videos from track practice, day-in-the-life routines, voiceover tips, and motivational reflections. His tone is authentic, optimistic, and rooted in progress over perfection. </w:t>
      </w:r>
    </w:p>
    <w:p w14:paraId="7660BEA5" w14:textId="77777777" w:rsidR="006C3A13" w:rsidRDefault="00000000" w:rsidP="00EF43F5">
      <w:pPr>
        <w:spacing w:line="276" w:lineRule="auto"/>
        <w:ind w:left="-5"/>
      </w:pPr>
      <w:r>
        <w:t xml:space="preserve">Brand Alignment </w:t>
      </w:r>
    </w:p>
    <w:p w14:paraId="787EB7D3" w14:textId="77777777" w:rsidR="006C3A13" w:rsidRDefault="00000000" w:rsidP="00EF43F5">
      <w:pPr>
        <w:spacing w:line="276" w:lineRule="auto"/>
        <w:ind w:left="-5"/>
      </w:pPr>
      <w:r>
        <w:t xml:space="preserve">Jordan speaks openly about mental health in athletics, equity in youth sports, and redefining masculinity in wellness. These values mirror the brand’s commitment to inclusion, performance, and community leadership. </w:t>
      </w:r>
    </w:p>
    <w:p w14:paraId="305F0B78" w14:textId="77777777" w:rsidR="006C3A13" w:rsidRDefault="00000000" w:rsidP="00EF43F5">
      <w:pPr>
        <w:spacing w:line="276" w:lineRule="auto"/>
        <w:ind w:left="-5"/>
      </w:pPr>
      <w:r>
        <w:t xml:space="preserve">Community Involvement </w:t>
      </w:r>
    </w:p>
    <w:p w14:paraId="4947D123" w14:textId="77777777" w:rsidR="006C3A13" w:rsidRDefault="00000000" w:rsidP="00EF43F5">
      <w:pPr>
        <w:spacing w:line="276" w:lineRule="auto"/>
        <w:ind w:left="-5"/>
      </w:pPr>
      <w:r>
        <w:t xml:space="preserve">Volunteers with a local nonprofit supporting under-resourced school sports programs </w:t>
      </w:r>
    </w:p>
    <w:p w14:paraId="632EFDAF" w14:textId="77777777" w:rsidR="006C3A13" w:rsidRDefault="00000000" w:rsidP="00EF43F5">
      <w:pPr>
        <w:spacing w:line="276" w:lineRule="auto"/>
        <w:ind w:left="-5"/>
      </w:pPr>
      <w:r>
        <w:t xml:space="preserve">Hosts monthly “Mindful Miles” community runs open to all ages and fitness levels </w:t>
      </w:r>
    </w:p>
    <w:p w14:paraId="1CC717D7" w14:textId="77777777" w:rsidR="006C3A13" w:rsidRDefault="00000000" w:rsidP="00EF43F5">
      <w:pPr>
        <w:spacing w:line="276" w:lineRule="auto"/>
        <w:ind w:left="-5"/>
      </w:pPr>
      <w:r>
        <w:t xml:space="preserve">Coaches free weekend training clinics at the local high school </w:t>
      </w:r>
    </w:p>
    <w:p w14:paraId="1CEA50D9" w14:textId="77777777" w:rsidR="006C3A13" w:rsidRDefault="00000000" w:rsidP="00EF43F5">
      <w:pPr>
        <w:spacing w:line="276" w:lineRule="auto"/>
        <w:ind w:left="-5"/>
      </w:pPr>
      <w:r>
        <w:t xml:space="preserve">Promotional Opportunities (Store-Level) </w:t>
      </w:r>
    </w:p>
    <w:p w14:paraId="642C6215" w14:textId="77777777" w:rsidR="006C3A13" w:rsidRDefault="00000000" w:rsidP="00EF43F5">
      <w:pPr>
        <w:spacing w:line="276" w:lineRule="auto"/>
        <w:ind w:left="-5"/>
      </w:pPr>
      <w:r>
        <w:t xml:space="preserve">Host a free performance workshop at the Austin flagship location </w:t>
      </w:r>
    </w:p>
    <w:p w14:paraId="15BBA3E3" w14:textId="77777777" w:rsidR="006C3A13" w:rsidRDefault="00000000" w:rsidP="00EF43F5">
      <w:pPr>
        <w:spacing w:line="276" w:lineRule="auto"/>
        <w:ind w:left="-5"/>
      </w:pPr>
      <w:r>
        <w:t xml:space="preserve">Create a limited series of “Train With Me” content featuring new products </w:t>
      </w:r>
    </w:p>
    <w:p w14:paraId="5A8AF04A" w14:textId="77777777" w:rsidR="006C3A13" w:rsidRDefault="00000000" w:rsidP="00EF43F5">
      <w:pPr>
        <w:spacing w:line="276" w:lineRule="auto"/>
        <w:ind w:left="-5"/>
      </w:pPr>
      <w:r>
        <w:t xml:space="preserve">Promote in-store fitting events tied to youth coaching initiatives </w:t>
      </w:r>
    </w:p>
    <w:p w14:paraId="1F3122E6" w14:textId="77777777" w:rsidR="006C3A13" w:rsidRDefault="00000000" w:rsidP="00EF43F5">
      <w:pPr>
        <w:spacing w:line="276" w:lineRule="auto"/>
        <w:ind w:left="-5"/>
      </w:pPr>
      <w:r>
        <w:t xml:space="preserve">Collaborate with staff on a “Coach’s Picks” display featuring Jordan’s favorite gear </w:t>
      </w:r>
    </w:p>
    <w:sectPr w:rsidR="006C3A13">
      <w:pgSz w:w="11906" w:h="16838"/>
      <w:pgMar w:top="1440" w:right="14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A13"/>
    <w:rsid w:val="00181245"/>
    <w:rsid w:val="006C3A13"/>
    <w:rsid w:val="00EF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DA6F"/>
  <w15:docId w15:val="{230E9BF1-E0D8-42BF-B47B-A62EBED9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Nagilla</dc:creator>
  <cp:keywords/>
  <cp:lastModifiedBy>Varad Nagilla</cp:lastModifiedBy>
  <cp:revision>2</cp:revision>
  <dcterms:created xsi:type="dcterms:W3CDTF">2025-10-24T22:46:00Z</dcterms:created>
  <dcterms:modified xsi:type="dcterms:W3CDTF">2025-10-24T22:46:00Z</dcterms:modified>
</cp:coreProperties>
</file>