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40"/>
        </w:rPr>
        <w:t>Squad Body Proportions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Ø 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Ø Height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Ø Weight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Ø BMI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28.73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182.8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81.47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24.4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Goalie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Age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Height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Weight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BMR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Energy Requirememts (kcal)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BMI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BMI Category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Player 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23.1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normal weight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Defender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Age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Height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Weight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BMR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Energy Requirememts (kcal)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BMI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BMI Category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Player 02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1834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2843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23.0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normal weight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Player 03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1806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2799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24.8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normal weight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Player 04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2728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23.1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normal weight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Player 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1831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2838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normal weight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Player 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1871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2900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24.8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normal weight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Midfield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Age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Height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Weight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BMR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Energy Requirememts (kcal)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BMI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BMI Category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Player 05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2891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overweight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Player 06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190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1952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24.9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normal weight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Player 07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1871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2900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overweight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Player 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1808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2802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23.5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normal weight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Player 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1698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24.8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normal weight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Attack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Age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Height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Weight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BMR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Energy Requirememts (kcal)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BMI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BMI Category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Player 08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1772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2747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overweight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Player 09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1764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2734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overweight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Player 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24.2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normal weight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Player 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1790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2774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24.7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normal weight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Body Proportions</dc:title>
  <dc:subject/>
  <dc:creator>Weeno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