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8AB93" w14:textId="77777777" w:rsidR="00CD2C99" w:rsidRDefault="00CD2C99" w:rsidP="00CD2C99">
      <w:pPr>
        <w:pStyle w:val="1"/>
        <w:shd w:val="clear" w:color="auto" w:fill="FFFFFF"/>
        <w:spacing w:before="225" w:after="300" w:line="630" w:lineRule="atLeast"/>
        <w:rPr>
          <w:rFonts w:ascii="微软雅黑" w:eastAsia="微软雅黑" w:hAnsi="微软雅黑"/>
          <w:b w:val="0"/>
          <w:bCs w:val="0"/>
          <w:color w:val="999999"/>
          <w:sz w:val="45"/>
          <w:szCs w:val="45"/>
        </w:rPr>
      </w:pPr>
      <w:r>
        <w:rPr>
          <w:rFonts w:ascii="微软雅黑" w:eastAsia="微软雅黑" w:hAnsi="微软雅黑"/>
          <w:b w:val="0"/>
          <w:bCs w:val="0"/>
          <w:color w:val="999999"/>
          <w:sz w:val="45"/>
          <w:szCs w:val="45"/>
        </w:rPr>
        <w:fldChar w:fldCharType="begin"/>
      </w:r>
      <w:r>
        <w:rPr>
          <w:rFonts w:ascii="微软雅黑" w:eastAsia="微软雅黑" w:hAnsi="微软雅黑"/>
          <w:b w:val="0"/>
          <w:bCs w:val="0"/>
          <w:color w:val="999999"/>
          <w:sz w:val="45"/>
          <w:szCs w:val="45"/>
        </w:rPr>
        <w:instrText xml:space="preserve"> HYPERLINK "https://segmentfault.com/a/1190000011006780" </w:instrText>
      </w:r>
      <w:r>
        <w:rPr>
          <w:rFonts w:ascii="微软雅黑" w:eastAsia="微软雅黑" w:hAnsi="微软雅黑"/>
          <w:b w:val="0"/>
          <w:bCs w:val="0"/>
          <w:color w:val="999999"/>
          <w:sz w:val="45"/>
          <w:szCs w:val="45"/>
        </w:rPr>
        <w:fldChar w:fldCharType="separate"/>
      </w:r>
      <w:r>
        <w:rPr>
          <w:rStyle w:val="a4"/>
          <w:rFonts w:ascii="微软雅黑" w:eastAsia="微软雅黑" w:hAnsi="微软雅黑" w:hint="eastAsia"/>
          <w:b w:val="0"/>
          <w:bCs w:val="0"/>
          <w:color w:val="333333"/>
          <w:sz w:val="45"/>
          <w:szCs w:val="45"/>
        </w:rPr>
        <w:t>D3中常用的比例尺</w:t>
      </w:r>
      <w:r>
        <w:rPr>
          <w:rFonts w:ascii="微软雅黑" w:eastAsia="微软雅黑" w:hAnsi="微软雅黑"/>
          <w:b w:val="0"/>
          <w:bCs w:val="0"/>
          <w:color w:val="999999"/>
          <w:sz w:val="45"/>
          <w:szCs w:val="45"/>
        </w:rPr>
        <w:fldChar w:fldCharType="end"/>
      </w:r>
      <w:bookmarkStart w:id="0" w:name="_GoBack"/>
      <w:bookmarkEnd w:id="0"/>
    </w:p>
    <w:p w14:paraId="6E3730AC" w14:textId="77777777" w:rsidR="00CD2C99" w:rsidRDefault="00CD2C99" w:rsidP="00CD2C99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</w:p>
    <w:p w14:paraId="42619724" w14:textId="3013447D" w:rsidR="00CD2C99" w:rsidRPr="00CD2C99" w:rsidRDefault="00CD2C99" w:rsidP="00CD2C99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D3中有个重要的概念就是比例尺。比例尺就是把一组输入域映射到输出域的函数。映射就是两个数据</w:t>
      </w:r>
      <w:proofErr w:type="gramStart"/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集之间</w:t>
      </w:r>
      <w:proofErr w:type="gramEnd"/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元素相互对应的关系。比如输入是1，输出是100，输入是5，输出是10000，那么这其中的映射关系就是你所定义的比例尺。</w:t>
      </w:r>
    </w:p>
    <w:p w14:paraId="34F01BF1" w14:textId="77777777" w:rsidR="00CD2C99" w:rsidRPr="00CD2C99" w:rsidRDefault="00CD2C99" w:rsidP="00CD2C99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D3中有各种比例尺函数，有连续性的，有非连续性的，本文对于常用比例尺进行一一介绍。</w:t>
      </w:r>
    </w:p>
    <w:p w14:paraId="7A6CBA8C" w14:textId="77777777" w:rsidR="00CD2C99" w:rsidRPr="00CD2C99" w:rsidRDefault="00CD2C99" w:rsidP="00CD2C99">
      <w:pPr>
        <w:widowControl/>
        <w:shd w:val="clear" w:color="auto" w:fill="FFFFFF"/>
        <w:spacing w:before="360" w:after="360" w:line="240" w:lineRule="atLeast"/>
        <w:jc w:val="left"/>
        <w:outlineLvl w:val="3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D2C9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1. d3.scaleLinear() 线性比例</w:t>
      </w:r>
      <w:proofErr w:type="gramStart"/>
      <w:r w:rsidRPr="00CD2C9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尺</w:t>
      </w:r>
      <w:proofErr w:type="gramEnd"/>
    </w:p>
    <w:p w14:paraId="383D906F" w14:textId="77777777" w:rsidR="00CD2C99" w:rsidRPr="00CD2C99" w:rsidRDefault="00CD2C99" w:rsidP="00CD2C99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使用</w:t>
      </w:r>
      <w:r w:rsidRPr="00CD2C99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d3.scaleLinear()</w:t>
      </w: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创造一个线性比例尺，而</w:t>
      </w:r>
      <w:r w:rsidRPr="00CD2C99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domain()</w:t>
      </w: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是输入域，</w:t>
      </w:r>
      <w:r w:rsidRPr="00CD2C99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range()</w:t>
      </w: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是输出域，相当于将</w:t>
      </w:r>
      <w:r w:rsidRPr="00CD2C99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domain</w:t>
      </w: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中的数据集映射到</w:t>
      </w:r>
      <w:r w:rsidRPr="00CD2C99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range</w:t>
      </w: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的数据集中。</w:t>
      </w:r>
    </w:p>
    <w:p w14:paraId="2CDACAAB" w14:textId="77777777" w:rsidR="00CD2C99" w:rsidRPr="00CD2C99" w:rsidRDefault="00CD2C99" w:rsidP="00CD2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CD2C99">
        <w:rPr>
          <w:rFonts w:ascii="Consolas" w:eastAsia="宋体" w:hAnsi="Consolas" w:cs="Consolas"/>
          <w:b/>
          <w:bCs/>
          <w:color w:val="333333"/>
          <w:kern w:val="0"/>
          <w:sz w:val="22"/>
        </w:rPr>
        <w:t>let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> scale = d</w:t>
      </w:r>
      <w:proofErr w:type="gramStart"/>
      <w:r w:rsidRPr="00CD2C99">
        <w:rPr>
          <w:rFonts w:ascii="Consolas" w:eastAsia="宋体" w:hAnsi="Consolas" w:cs="Consolas"/>
          <w:color w:val="333333"/>
          <w:kern w:val="0"/>
          <w:sz w:val="22"/>
        </w:rPr>
        <w:t>3.scaleLinear</w:t>
      </w:r>
      <w:proofErr w:type="gramEnd"/>
      <w:r w:rsidRPr="00CD2C99">
        <w:rPr>
          <w:rFonts w:ascii="Consolas" w:eastAsia="宋体" w:hAnsi="Consolas" w:cs="Consolas"/>
          <w:color w:val="333333"/>
          <w:kern w:val="0"/>
          <w:sz w:val="22"/>
        </w:rPr>
        <w:t>().domain([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1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>,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5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>]).range([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0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>,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100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>])</w:t>
      </w:r>
    </w:p>
    <w:p w14:paraId="609DBB84" w14:textId="77777777" w:rsidR="00CD2C99" w:rsidRPr="00CD2C99" w:rsidRDefault="00CD2C99" w:rsidP="00CD2C99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映射关系：</w:t>
      </w:r>
    </w:p>
    <w:p w14:paraId="1E2F960A" w14:textId="16315ED8" w:rsidR="00CD2C99" w:rsidRPr="00CD2C99" w:rsidRDefault="00CD2C99" w:rsidP="00CD2C99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D2C99"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drawing>
          <wp:inline distT="0" distB="0" distL="0" distR="0" wp14:anchorId="0C42A58B" wp14:editId="157DCD15">
            <wp:extent cx="4095115" cy="2075180"/>
            <wp:effectExtent l="0" t="0" r="635" b="1270"/>
            <wp:docPr id="6" name="图片 6" descr="https://segmentfault.com/img/remote/1460000011006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gmentfault.com/img/remote/146000001100678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BC45E" w14:textId="77777777" w:rsidR="00CD2C99" w:rsidRPr="00CD2C99" w:rsidRDefault="00CD2C99" w:rsidP="00CD2C99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接下来，我们来研究这个比例尺的输入和输出。</w:t>
      </w:r>
    </w:p>
    <w:p w14:paraId="4CC90F9B" w14:textId="77777777" w:rsidR="00CD2C99" w:rsidRPr="00CD2C99" w:rsidRDefault="00CD2C99" w:rsidP="00CD2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D2C99">
        <w:rPr>
          <w:rFonts w:ascii="Consolas" w:eastAsia="宋体" w:hAnsi="Consolas" w:cs="Consolas"/>
          <w:color w:val="333333"/>
          <w:kern w:val="0"/>
          <w:sz w:val="22"/>
        </w:rPr>
        <w:t>scale(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1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 xml:space="preserve">)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 xml:space="preserve">//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输出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:0</w:t>
      </w:r>
    </w:p>
    <w:p w14:paraId="586895C2" w14:textId="77777777" w:rsidR="00CD2C99" w:rsidRPr="00CD2C99" w:rsidRDefault="00CD2C99" w:rsidP="00CD2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D2C99">
        <w:rPr>
          <w:rFonts w:ascii="Consolas" w:eastAsia="宋体" w:hAnsi="Consolas" w:cs="Consolas"/>
          <w:color w:val="333333"/>
          <w:kern w:val="0"/>
          <w:sz w:val="22"/>
        </w:rPr>
        <w:t>scale(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4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 xml:space="preserve">)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 xml:space="preserve">//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输出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:75</w:t>
      </w:r>
    </w:p>
    <w:p w14:paraId="3F461542" w14:textId="77777777" w:rsidR="00CD2C99" w:rsidRPr="00CD2C99" w:rsidRDefault="00CD2C99" w:rsidP="00CD2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CD2C99">
        <w:rPr>
          <w:rFonts w:ascii="Consolas" w:eastAsia="宋体" w:hAnsi="Consolas" w:cs="Consolas"/>
          <w:color w:val="333333"/>
          <w:kern w:val="0"/>
          <w:sz w:val="22"/>
        </w:rPr>
        <w:t>scale(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5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 xml:space="preserve">)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 xml:space="preserve">//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输出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:100</w:t>
      </w:r>
    </w:p>
    <w:p w14:paraId="7EAA6063" w14:textId="77777777" w:rsidR="00CD2C99" w:rsidRPr="00CD2C99" w:rsidRDefault="00CD2C99" w:rsidP="00CD2C99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刚才的输入都是使用了</w:t>
      </w:r>
      <w:r w:rsidRPr="00CD2C99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domain</w:t>
      </w: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区域里的数据，那么使用区域外的数据会得出什么结果呢？</w:t>
      </w:r>
    </w:p>
    <w:p w14:paraId="6940A6E1" w14:textId="77777777" w:rsidR="00CD2C99" w:rsidRPr="00CD2C99" w:rsidRDefault="00CD2C99" w:rsidP="00CD2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D2C99">
        <w:rPr>
          <w:rFonts w:ascii="Consolas" w:eastAsia="宋体" w:hAnsi="Consolas" w:cs="Consolas"/>
          <w:color w:val="333333"/>
          <w:kern w:val="0"/>
          <w:sz w:val="22"/>
        </w:rPr>
        <w:t>scale(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-1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 xml:space="preserve">)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 xml:space="preserve">//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输出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:-50</w:t>
      </w:r>
    </w:p>
    <w:p w14:paraId="704EFBBF" w14:textId="77777777" w:rsidR="00CD2C99" w:rsidRPr="00CD2C99" w:rsidRDefault="00CD2C99" w:rsidP="00CD2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CD2C99">
        <w:rPr>
          <w:rFonts w:ascii="Consolas" w:eastAsia="宋体" w:hAnsi="Consolas" w:cs="Consolas"/>
          <w:color w:val="333333"/>
          <w:kern w:val="0"/>
          <w:sz w:val="22"/>
        </w:rPr>
        <w:t>scale(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10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 xml:space="preserve">)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 xml:space="preserve">//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输出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:225</w:t>
      </w:r>
    </w:p>
    <w:p w14:paraId="211CD1D0" w14:textId="77777777" w:rsidR="00CD2C99" w:rsidRPr="00CD2C99" w:rsidRDefault="00CD2C99" w:rsidP="00CD2C99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所以这只是定义了一个映射规则，映射的输入值并不局限于</w:t>
      </w:r>
      <w:r w:rsidRPr="00CD2C99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domain()</w:t>
      </w: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中的输入域。</w:t>
      </w:r>
    </w:p>
    <w:p w14:paraId="69A9E31D" w14:textId="77777777" w:rsidR="00CD2C99" w:rsidRPr="00CD2C99" w:rsidRDefault="00CD2C99" w:rsidP="00CD2C99">
      <w:pPr>
        <w:widowControl/>
        <w:shd w:val="clear" w:color="auto" w:fill="FFFFFF"/>
        <w:spacing w:before="360" w:after="360" w:line="240" w:lineRule="atLeast"/>
        <w:jc w:val="left"/>
        <w:outlineLvl w:val="3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D2C9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2. d3.scaleBand() 序数比例尺</w:t>
      </w:r>
    </w:p>
    <w:p w14:paraId="357AC579" w14:textId="77777777" w:rsidR="00CD2C99" w:rsidRPr="00CD2C99" w:rsidRDefault="00CD2C99" w:rsidP="00CD2C99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D2C99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d3.scaleBand()</w:t>
      </w: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并不是一个连续性的比例尺，</w:t>
      </w:r>
      <w:r w:rsidRPr="00CD2C99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domain()</w:t>
      </w: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中使用一个数组，不过</w:t>
      </w:r>
      <w:r w:rsidRPr="00CD2C99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range()</w:t>
      </w: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需要是一个连续域。</w:t>
      </w:r>
    </w:p>
    <w:p w14:paraId="41F6890D" w14:textId="77777777" w:rsidR="00CD2C99" w:rsidRPr="00CD2C99" w:rsidRDefault="00CD2C99" w:rsidP="00CD2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CD2C99">
        <w:rPr>
          <w:rFonts w:ascii="Consolas" w:eastAsia="宋体" w:hAnsi="Consolas" w:cs="Consolas"/>
          <w:b/>
          <w:bCs/>
          <w:color w:val="333333"/>
          <w:kern w:val="0"/>
          <w:sz w:val="22"/>
        </w:rPr>
        <w:t>let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> scale = d</w:t>
      </w:r>
      <w:proofErr w:type="gramStart"/>
      <w:r w:rsidRPr="00CD2C99">
        <w:rPr>
          <w:rFonts w:ascii="Consolas" w:eastAsia="宋体" w:hAnsi="Consolas" w:cs="Consolas"/>
          <w:color w:val="333333"/>
          <w:kern w:val="0"/>
          <w:sz w:val="22"/>
        </w:rPr>
        <w:t>3.scaleBand</w:t>
      </w:r>
      <w:proofErr w:type="gramEnd"/>
      <w:r w:rsidRPr="00CD2C99">
        <w:rPr>
          <w:rFonts w:ascii="Consolas" w:eastAsia="宋体" w:hAnsi="Consolas" w:cs="Consolas"/>
          <w:color w:val="333333"/>
          <w:kern w:val="0"/>
          <w:sz w:val="22"/>
        </w:rPr>
        <w:t>().domain([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1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>,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2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>,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3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>,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4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>]).range([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0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>,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100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>])</w:t>
      </w:r>
    </w:p>
    <w:p w14:paraId="29F48640" w14:textId="77777777" w:rsidR="00CD2C99" w:rsidRPr="00CD2C99" w:rsidRDefault="00CD2C99" w:rsidP="00CD2C99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映射关系：</w:t>
      </w:r>
    </w:p>
    <w:p w14:paraId="24CF0684" w14:textId="2F7D9370" w:rsidR="00CD2C99" w:rsidRPr="00CD2C99" w:rsidRDefault="00CD2C99" w:rsidP="00CD2C99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D2C99"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lastRenderedPageBreak/>
        <w:drawing>
          <wp:inline distT="0" distB="0" distL="0" distR="0" wp14:anchorId="73D57719" wp14:editId="7769C37D">
            <wp:extent cx="4126865" cy="2099310"/>
            <wp:effectExtent l="0" t="0" r="6985" b="0"/>
            <wp:docPr id="5" name="图片 5" descr="https://segmentfault.com/img/remote/1460000011006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egmentfault.com/img/remote/146000001100678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9B172" w14:textId="77777777" w:rsidR="00CD2C99" w:rsidRPr="00CD2C99" w:rsidRDefault="00CD2C99" w:rsidP="00CD2C99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看一下输入与输出：</w:t>
      </w:r>
    </w:p>
    <w:p w14:paraId="015944CD" w14:textId="77777777" w:rsidR="00CD2C99" w:rsidRPr="00CD2C99" w:rsidRDefault="00CD2C99" w:rsidP="00CD2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D2C99">
        <w:rPr>
          <w:rFonts w:ascii="Consolas" w:eastAsia="宋体" w:hAnsi="Consolas" w:cs="Consolas"/>
          <w:color w:val="333333"/>
          <w:kern w:val="0"/>
          <w:sz w:val="22"/>
        </w:rPr>
        <w:t>scale(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1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 xml:space="preserve">)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 xml:space="preserve">//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输出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:0</w:t>
      </w:r>
    </w:p>
    <w:p w14:paraId="58B10C8A" w14:textId="77777777" w:rsidR="00CD2C99" w:rsidRPr="00CD2C99" w:rsidRDefault="00CD2C99" w:rsidP="00CD2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D2C99">
        <w:rPr>
          <w:rFonts w:ascii="Consolas" w:eastAsia="宋体" w:hAnsi="Consolas" w:cs="Consolas"/>
          <w:color w:val="333333"/>
          <w:kern w:val="0"/>
          <w:sz w:val="22"/>
        </w:rPr>
        <w:t>scale(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2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 xml:space="preserve">)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 xml:space="preserve">//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输出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:25</w:t>
      </w:r>
    </w:p>
    <w:p w14:paraId="1B3B0073" w14:textId="77777777" w:rsidR="00CD2C99" w:rsidRPr="00CD2C99" w:rsidRDefault="00CD2C99" w:rsidP="00CD2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CD2C99">
        <w:rPr>
          <w:rFonts w:ascii="Consolas" w:eastAsia="宋体" w:hAnsi="Consolas" w:cs="Consolas"/>
          <w:color w:val="333333"/>
          <w:kern w:val="0"/>
          <w:sz w:val="22"/>
        </w:rPr>
        <w:t>scale(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4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 xml:space="preserve">)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 xml:space="preserve">//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输出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:75</w:t>
      </w:r>
    </w:p>
    <w:p w14:paraId="418CF373" w14:textId="77777777" w:rsidR="00CD2C99" w:rsidRPr="00CD2C99" w:rsidRDefault="00CD2C99" w:rsidP="00CD2C99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当输入不是</w:t>
      </w:r>
      <w:r w:rsidRPr="00CD2C99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domain()</w:t>
      </w: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中的数据集时：</w:t>
      </w:r>
    </w:p>
    <w:p w14:paraId="57645B0B" w14:textId="77777777" w:rsidR="00CD2C99" w:rsidRPr="00CD2C99" w:rsidRDefault="00CD2C99" w:rsidP="00CD2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D2C99">
        <w:rPr>
          <w:rFonts w:ascii="Consolas" w:eastAsia="宋体" w:hAnsi="Consolas" w:cs="Consolas"/>
          <w:color w:val="333333"/>
          <w:kern w:val="0"/>
          <w:sz w:val="22"/>
        </w:rPr>
        <w:t>scale(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0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 xml:space="preserve">) 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 xml:space="preserve">//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输出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:undefined</w:t>
      </w:r>
    </w:p>
    <w:p w14:paraId="40058DC9" w14:textId="77777777" w:rsidR="00CD2C99" w:rsidRPr="00CD2C99" w:rsidRDefault="00CD2C99" w:rsidP="00CD2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CD2C99">
        <w:rPr>
          <w:rFonts w:ascii="Consolas" w:eastAsia="宋体" w:hAnsi="Consolas" w:cs="Consolas"/>
          <w:color w:val="333333"/>
          <w:kern w:val="0"/>
          <w:sz w:val="22"/>
        </w:rPr>
        <w:t>scale(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10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 xml:space="preserve">)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 xml:space="preserve">//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输出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:undefined</w:t>
      </w:r>
    </w:p>
    <w:p w14:paraId="301D3B3A" w14:textId="77777777" w:rsidR="00CD2C99" w:rsidRPr="00CD2C99" w:rsidRDefault="00CD2C99" w:rsidP="00CD2C99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由此可见，</w:t>
      </w:r>
      <w:r w:rsidRPr="00CD2C99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d3.scaleBand()</w:t>
      </w: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只针对</w:t>
      </w:r>
      <w:r w:rsidRPr="00CD2C99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domain()</w:t>
      </w: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中的数据集映射相应的值。</w:t>
      </w:r>
    </w:p>
    <w:p w14:paraId="6C75E66D" w14:textId="77777777" w:rsidR="00CD2C99" w:rsidRPr="00CD2C99" w:rsidRDefault="00CD2C99" w:rsidP="00CD2C99">
      <w:pPr>
        <w:widowControl/>
        <w:shd w:val="clear" w:color="auto" w:fill="FFFFFF"/>
        <w:spacing w:before="360" w:after="360" w:line="240" w:lineRule="atLeast"/>
        <w:jc w:val="left"/>
        <w:outlineLvl w:val="3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D2C9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3. d3.scaleOrdinal() 序数比例尺</w:t>
      </w:r>
    </w:p>
    <w:p w14:paraId="0215D2F2" w14:textId="77777777" w:rsidR="00CD2C99" w:rsidRPr="00CD2C99" w:rsidRDefault="00CD2C99" w:rsidP="00CD2C99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D2C99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d3.scaleOrdinal()</w:t>
      </w: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的输入域和</w:t>
      </w:r>
      <w:proofErr w:type="gramStart"/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输出域都使用</w:t>
      </w:r>
      <w:proofErr w:type="gramEnd"/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离散的数据。</w:t>
      </w:r>
    </w:p>
    <w:p w14:paraId="1A4A3E65" w14:textId="77777777" w:rsidR="00CD2C99" w:rsidRPr="00CD2C99" w:rsidRDefault="00CD2C99" w:rsidP="00CD2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CD2C99">
        <w:rPr>
          <w:rFonts w:ascii="Consolas" w:eastAsia="宋体" w:hAnsi="Consolas" w:cs="Consolas"/>
          <w:b/>
          <w:bCs/>
          <w:color w:val="333333"/>
          <w:kern w:val="0"/>
          <w:sz w:val="22"/>
        </w:rPr>
        <w:t>let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> scale = d</w:t>
      </w:r>
      <w:proofErr w:type="gramStart"/>
      <w:r w:rsidRPr="00CD2C99">
        <w:rPr>
          <w:rFonts w:ascii="Consolas" w:eastAsia="宋体" w:hAnsi="Consolas" w:cs="Consolas"/>
          <w:color w:val="333333"/>
          <w:kern w:val="0"/>
          <w:sz w:val="22"/>
        </w:rPr>
        <w:t>3.scaleOrdinal</w:t>
      </w:r>
      <w:proofErr w:type="gramEnd"/>
      <w:r w:rsidRPr="00CD2C99">
        <w:rPr>
          <w:rFonts w:ascii="Consolas" w:eastAsia="宋体" w:hAnsi="Consolas" w:cs="Consolas"/>
          <w:color w:val="333333"/>
          <w:kern w:val="0"/>
          <w:sz w:val="22"/>
        </w:rPr>
        <w:t>().domain([</w:t>
      </w:r>
      <w:r w:rsidRPr="00CD2C99">
        <w:rPr>
          <w:rFonts w:ascii="Consolas" w:eastAsia="宋体" w:hAnsi="Consolas" w:cs="Consolas"/>
          <w:color w:val="DD1144"/>
          <w:kern w:val="0"/>
          <w:sz w:val="22"/>
        </w:rPr>
        <w:t>'jack'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>, </w:t>
      </w:r>
      <w:r w:rsidRPr="00CD2C99">
        <w:rPr>
          <w:rFonts w:ascii="Consolas" w:eastAsia="宋体" w:hAnsi="Consolas" w:cs="Consolas"/>
          <w:color w:val="DD1144"/>
          <w:kern w:val="0"/>
          <w:sz w:val="22"/>
        </w:rPr>
        <w:t>'rose'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>, </w:t>
      </w:r>
      <w:r w:rsidRPr="00CD2C99">
        <w:rPr>
          <w:rFonts w:ascii="Consolas" w:eastAsia="宋体" w:hAnsi="Consolas" w:cs="Consolas"/>
          <w:color w:val="DD1144"/>
          <w:kern w:val="0"/>
          <w:sz w:val="22"/>
        </w:rPr>
        <w:t>'john'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>]).range([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10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>, 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20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>, 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30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>])</w:t>
      </w:r>
    </w:p>
    <w:p w14:paraId="2D48702D" w14:textId="77777777" w:rsidR="00CD2C99" w:rsidRPr="00CD2C99" w:rsidRDefault="00CD2C99" w:rsidP="00CD2C99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映射关系：</w:t>
      </w:r>
    </w:p>
    <w:p w14:paraId="4F0443C4" w14:textId="30D3DAF0" w:rsidR="00CD2C99" w:rsidRPr="00CD2C99" w:rsidRDefault="00CD2C99" w:rsidP="00CD2C99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D2C99"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lastRenderedPageBreak/>
        <w:drawing>
          <wp:inline distT="0" distB="0" distL="0" distR="0" wp14:anchorId="5F46DD5C" wp14:editId="2D0EEE2C">
            <wp:extent cx="3999230" cy="2607945"/>
            <wp:effectExtent l="0" t="0" r="1270" b="1905"/>
            <wp:docPr id="4" name="图片 4" descr="https://segmentfault.com/img/remote/1460000011006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egmentfault.com/img/remote/146000001100678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892BD" w14:textId="77777777" w:rsidR="00CD2C99" w:rsidRPr="00CD2C99" w:rsidRDefault="00CD2C99" w:rsidP="00CD2C99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输入与输出：</w:t>
      </w:r>
    </w:p>
    <w:p w14:paraId="6B124303" w14:textId="77777777" w:rsidR="00CD2C99" w:rsidRPr="00CD2C99" w:rsidRDefault="00CD2C99" w:rsidP="00CD2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D2C99">
        <w:rPr>
          <w:rFonts w:ascii="Consolas" w:eastAsia="宋体" w:hAnsi="Consolas" w:cs="Consolas"/>
          <w:color w:val="333333"/>
          <w:kern w:val="0"/>
          <w:sz w:val="22"/>
        </w:rPr>
        <w:t>scale(</w:t>
      </w:r>
      <w:r w:rsidRPr="00CD2C99">
        <w:rPr>
          <w:rFonts w:ascii="Consolas" w:eastAsia="宋体" w:hAnsi="Consolas" w:cs="Consolas"/>
          <w:color w:val="DD1144"/>
          <w:kern w:val="0"/>
          <w:sz w:val="22"/>
        </w:rPr>
        <w:t>'jack'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 xml:space="preserve">)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 xml:space="preserve">//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输出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:10</w:t>
      </w:r>
    </w:p>
    <w:p w14:paraId="36A1A8BA" w14:textId="77777777" w:rsidR="00CD2C99" w:rsidRPr="00CD2C99" w:rsidRDefault="00CD2C99" w:rsidP="00CD2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D2C99">
        <w:rPr>
          <w:rFonts w:ascii="Consolas" w:eastAsia="宋体" w:hAnsi="Consolas" w:cs="Consolas"/>
          <w:color w:val="333333"/>
          <w:kern w:val="0"/>
          <w:sz w:val="22"/>
        </w:rPr>
        <w:t>scale(</w:t>
      </w:r>
      <w:r w:rsidRPr="00CD2C99">
        <w:rPr>
          <w:rFonts w:ascii="Consolas" w:eastAsia="宋体" w:hAnsi="Consolas" w:cs="Consolas"/>
          <w:color w:val="DD1144"/>
          <w:kern w:val="0"/>
          <w:sz w:val="22"/>
        </w:rPr>
        <w:t>'rose'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 xml:space="preserve">)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 xml:space="preserve">//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输出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:20</w:t>
      </w:r>
    </w:p>
    <w:p w14:paraId="72D2AAEE" w14:textId="77777777" w:rsidR="00CD2C99" w:rsidRPr="00CD2C99" w:rsidRDefault="00CD2C99" w:rsidP="00CD2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CD2C99">
        <w:rPr>
          <w:rFonts w:ascii="Consolas" w:eastAsia="宋体" w:hAnsi="Consolas" w:cs="Consolas"/>
          <w:color w:val="333333"/>
          <w:kern w:val="0"/>
          <w:sz w:val="22"/>
        </w:rPr>
        <w:t>scale(</w:t>
      </w:r>
      <w:r w:rsidRPr="00CD2C99">
        <w:rPr>
          <w:rFonts w:ascii="Consolas" w:eastAsia="宋体" w:hAnsi="Consolas" w:cs="Consolas"/>
          <w:color w:val="DD1144"/>
          <w:kern w:val="0"/>
          <w:sz w:val="22"/>
        </w:rPr>
        <w:t>'john'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 xml:space="preserve">)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 xml:space="preserve">//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输出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:30</w:t>
      </w:r>
    </w:p>
    <w:p w14:paraId="16F4519E" w14:textId="77777777" w:rsidR="00CD2C99" w:rsidRPr="00CD2C99" w:rsidRDefault="00CD2C99" w:rsidP="00CD2C99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当输入不是</w:t>
      </w:r>
      <w:r w:rsidRPr="00CD2C99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domain()</w:t>
      </w: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中的数据集时：</w:t>
      </w:r>
    </w:p>
    <w:p w14:paraId="35EBD644" w14:textId="77777777" w:rsidR="00CD2C99" w:rsidRPr="00CD2C99" w:rsidRDefault="00CD2C99" w:rsidP="00CD2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D2C99">
        <w:rPr>
          <w:rFonts w:ascii="Consolas" w:eastAsia="宋体" w:hAnsi="Consolas" w:cs="Consolas"/>
          <w:color w:val="333333"/>
          <w:kern w:val="0"/>
          <w:sz w:val="22"/>
        </w:rPr>
        <w:t>scale(</w:t>
      </w:r>
      <w:r w:rsidRPr="00CD2C99">
        <w:rPr>
          <w:rFonts w:ascii="Consolas" w:eastAsia="宋体" w:hAnsi="Consolas" w:cs="Consolas"/>
          <w:color w:val="DD1144"/>
          <w:kern w:val="0"/>
          <w:sz w:val="22"/>
        </w:rPr>
        <w:t>'tom'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 xml:space="preserve">)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 xml:space="preserve">//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输出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:10</w:t>
      </w:r>
    </w:p>
    <w:p w14:paraId="3387CD90" w14:textId="77777777" w:rsidR="00CD2C99" w:rsidRPr="00CD2C99" w:rsidRDefault="00CD2C99" w:rsidP="00CD2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CD2C99">
        <w:rPr>
          <w:rFonts w:ascii="Consolas" w:eastAsia="宋体" w:hAnsi="Consolas" w:cs="Consolas"/>
          <w:color w:val="333333"/>
          <w:kern w:val="0"/>
          <w:sz w:val="22"/>
        </w:rPr>
        <w:t>scale(</w:t>
      </w:r>
      <w:r w:rsidRPr="00CD2C99">
        <w:rPr>
          <w:rFonts w:ascii="Consolas" w:eastAsia="宋体" w:hAnsi="Consolas" w:cs="Consolas"/>
          <w:color w:val="DD1144"/>
          <w:kern w:val="0"/>
          <w:sz w:val="22"/>
        </w:rPr>
        <w:t>'trump'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 xml:space="preserve">)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 xml:space="preserve">//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输出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:20</w:t>
      </w:r>
    </w:p>
    <w:p w14:paraId="7BE5E580" w14:textId="77777777" w:rsidR="00CD2C99" w:rsidRPr="00CD2C99" w:rsidRDefault="00CD2C99" w:rsidP="00CD2C99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输入不相关的数据依然可以输出值。所以在使用时，要注意输入数据的正确性。</w:t>
      </w:r>
    </w:p>
    <w:p w14:paraId="3DA257AF" w14:textId="77777777" w:rsidR="00CD2C99" w:rsidRPr="00CD2C99" w:rsidRDefault="00CD2C99" w:rsidP="00CD2C99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我们从上面的映射关系中可以看出，</w:t>
      </w:r>
      <w:r w:rsidRPr="00CD2C99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domain()</w:t>
      </w: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和</w:t>
      </w:r>
      <w:r w:rsidRPr="00CD2C99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range()</w:t>
      </w: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的数据是一一对应的，如果两边的值不一样呢？下面两张图说明这个问题：</w:t>
      </w:r>
    </w:p>
    <w:p w14:paraId="180ABBE7" w14:textId="561F64B8" w:rsidR="00CD2C99" w:rsidRPr="00CD2C99" w:rsidRDefault="00CD2C99" w:rsidP="00CD2C99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D2C99"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lastRenderedPageBreak/>
        <w:drawing>
          <wp:inline distT="0" distB="0" distL="0" distR="0" wp14:anchorId="3CA70630" wp14:editId="62CFB9FF">
            <wp:extent cx="4237990" cy="2663825"/>
            <wp:effectExtent l="0" t="0" r="0" b="3175"/>
            <wp:docPr id="3" name="图片 3" descr="https://segmentfault.com/img/remote/1460000011006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egmentfault.com/img/remote/146000001100678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752E6" w14:textId="7AA77C02" w:rsidR="00CD2C99" w:rsidRPr="00CD2C99" w:rsidRDefault="00CD2C99" w:rsidP="00CD2C99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D2C99"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drawing>
          <wp:inline distT="0" distB="0" distL="0" distR="0" wp14:anchorId="6EA52B43" wp14:editId="1738D747">
            <wp:extent cx="3450590" cy="2592070"/>
            <wp:effectExtent l="0" t="0" r="0" b="0"/>
            <wp:docPr id="2" name="图片 2" descr="https://segmentfault.com/img/remote/1460000011006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egmentfault.com/img/remote/14600000110067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4346B" w14:textId="77777777" w:rsidR="00CD2C99" w:rsidRPr="00CD2C99" w:rsidRDefault="00CD2C99" w:rsidP="00CD2C99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D2C99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domain()</w:t>
      </w: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</w:t>
      </w:r>
      <w:proofErr w:type="gramStart"/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值按照</w:t>
      </w:r>
      <w:proofErr w:type="gramEnd"/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顺序循环依次对应</w:t>
      </w:r>
      <w:r w:rsidRPr="00CD2C99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range()</w:t>
      </w: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的值。</w:t>
      </w:r>
    </w:p>
    <w:p w14:paraId="31ABD83F" w14:textId="77777777" w:rsidR="00CD2C99" w:rsidRPr="00CD2C99" w:rsidRDefault="00CD2C99" w:rsidP="00CD2C99">
      <w:pPr>
        <w:widowControl/>
        <w:shd w:val="clear" w:color="auto" w:fill="FFFFFF"/>
        <w:spacing w:before="360" w:after="360" w:line="240" w:lineRule="atLeast"/>
        <w:jc w:val="left"/>
        <w:outlineLvl w:val="3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D2C9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4. d3.scaleQuantize() 量化比例尺</w:t>
      </w:r>
    </w:p>
    <w:p w14:paraId="2893A787" w14:textId="77777777" w:rsidR="00CD2C99" w:rsidRPr="00CD2C99" w:rsidRDefault="00CD2C99" w:rsidP="00CD2C99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D2C99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d3.scaleQuantize()</w:t>
      </w: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也属于连续性比例尺。定义域是连续的，而输出域是离散的。</w:t>
      </w:r>
    </w:p>
    <w:p w14:paraId="438EBA30" w14:textId="77777777" w:rsidR="00CD2C99" w:rsidRPr="00CD2C99" w:rsidRDefault="00CD2C99" w:rsidP="00CD2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CD2C99">
        <w:rPr>
          <w:rFonts w:ascii="Consolas" w:eastAsia="宋体" w:hAnsi="Consolas" w:cs="Consolas"/>
          <w:b/>
          <w:bCs/>
          <w:color w:val="333333"/>
          <w:kern w:val="0"/>
          <w:sz w:val="22"/>
        </w:rPr>
        <w:t>let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> scale = d</w:t>
      </w:r>
      <w:proofErr w:type="gramStart"/>
      <w:r w:rsidRPr="00CD2C99">
        <w:rPr>
          <w:rFonts w:ascii="Consolas" w:eastAsia="宋体" w:hAnsi="Consolas" w:cs="Consolas"/>
          <w:color w:val="333333"/>
          <w:kern w:val="0"/>
          <w:sz w:val="22"/>
        </w:rPr>
        <w:t>3.scaleQuantize</w:t>
      </w:r>
      <w:proofErr w:type="gramEnd"/>
      <w:r w:rsidRPr="00CD2C99">
        <w:rPr>
          <w:rFonts w:ascii="Consolas" w:eastAsia="宋体" w:hAnsi="Consolas" w:cs="Consolas"/>
          <w:color w:val="333333"/>
          <w:kern w:val="0"/>
          <w:sz w:val="22"/>
        </w:rPr>
        <w:t>().domain([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0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>, 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10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>]).range([</w:t>
      </w:r>
      <w:r w:rsidRPr="00CD2C99">
        <w:rPr>
          <w:rFonts w:ascii="Consolas" w:eastAsia="宋体" w:hAnsi="Consolas" w:cs="Consolas"/>
          <w:color w:val="DD1144"/>
          <w:kern w:val="0"/>
          <w:sz w:val="22"/>
        </w:rPr>
        <w:t>'small'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>, </w:t>
      </w:r>
      <w:r w:rsidRPr="00CD2C99">
        <w:rPr>
          <w:rFonts w:ascii="Consolas" w:eastAsia="宋体" w:hAnsi="Consolas" w:cs="Consolas"/>
          <w:color w:val="DD1144"/>
          <w:kern w:val="0"/>
          <w:sz w:val="22"/>
        </w:rPr>
        <w:t>'medium'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>, </w:t>
      </w:r>
      <w:r w:rsidRPr="00CD2C99">
        <w:rPr>
          <w:rFonts w:ascii="Consolas" w:eastAsia="宋体" w:hAnsi="Consolas" w:cs="Consolas"/>
          <w:color w:val="DD1144"/>
          <w:kern w:val="0"/>
          <w:sz w:val="22"/>
        </w:rPr>
        <w:t>'long'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>])</w:t>
      </w:r>
    </w:p>
    <w:p w14:paraId="55899C9A" w14:textId="77777777" w:rsidR="00CD2C99" w:rsidRPr="00CD2C99" w:rsidRDefault="00CD2C99" w:rsidP="00CD2C99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映射关系：</w:t>
      </w:r>
    </w:p>
    <w:p w14:paraId="1B499FA2" w14:textId="0F0616AB" w:rsidR="00CD2C99" w:rsidRPr="00CD2C99" w:rsidRDefault="00CD2C99" w:rsidP="00CD2C99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D2C99"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lastRenderedPageBreak/>
        <w:drawing>
          <wp:inline distT="0" distB="0" distL="0" distR="0" wp14:anchorId="5179A2A6" wp14:editId="78BD3E25">
            <wp:extent cx="3506470" cy="2647950"/>
            <wp:effectExtent l="0" t="0" r="0" b="0"/>
            <wp:docPr id="1" name="图片 1" descr="https://segmentfault.com/img/remote/1460000011006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egmentfault.com/img/remote/146000001100678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DBB9A" w14:textId="77777777" w:rsidR="00CD2C99" w:rsidRPr="00CD2C99" w:rsidRDefault="00CD2C99" w:rsidP="00CD2C99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输入与输出：</w:t>
      </w:r>
    </w:p>
    <w:p w14:paraId="5C92F429" w14:textId="77777777" w:rsidR="00CD2C99" w:rsidRPr="00CD2C99" w:rsidRDefault="00CD2C99" w:rsidP="00CD2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D2C99">
        <w:rPr>
          <w:rFonts w:ascii="Consolas" w:eastAsia="宋体" w:hAnsi="Consolas" w:cs="Consolas"/>
          <w:color w:val="333333"/>
          <w:kern w:val="0"/>
          <w:sz w:val="22"/>
        </w:rPr>
        <w:t>scale(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1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 xml:space="preserve">)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 xml:space="preserve">//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输出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:small</w:t>
      </w:r>
    </w:p>
    <w:p w14:paraId="0CADB46C" w14:textId="77777777" w:rsidR="00CD2C99" w:rsidRPr="00CD2C99" w:rsidRDefault="00CD2C99" w:rsidP="00CD2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D2C99">
        <w:rPr>
          <w:rFonts w:ascii="Consolas" w:eastAsia="宋体" w:hAnsi="Consolas" w:cs="Consolas"/>
          <w:color w:val="333333"/>
          <w:kern w:val="0"/>
          <w:sz w:val="22"/>
        </w:rPr>
        <w:t>scale(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5.5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 xml:space="preserve">)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 xml:space="preserve">//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输出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:medium</w:t>
      </w:r>
    </w:p>
    <w:p w14:paraId="7EEF3972" w14:textId="77777777" w:rsidR="00CD2C99" w:rsidRPr="00CD2C99" w:rsidRDefault="00CD2C99" w:rsidP="00CD2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CD2C99">
        <w:rPr>
          <w:rFonts w:ascii="Consolas" w:eastAsia="宋体" w:hAnsi="Consolas" w:cs="Consolas"/>
          <w:color w:val="333333"/>
          <w:kern w:val="0"/>
          <w:sz w:val="22"/>
        </w:rPr>
        <w:t>scale(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8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 xml:space="preserve">)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 xml:space="preserve">//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输出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 xml:space="preserve">:long  </w:t>
      </w:r>
    </w:p>
    <w:p w14:paraId="3A7BBCAE" w14:textId="77777777" w:rsidR="00CD2C99" w:rsidRPr="00CD2C99" w:rsidRDefault="00CD2C99" w:rsidP="00CD2C99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而对于</w:t>
      </w:r>
      <w:r w:rsidRPr="00CD2C99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domain()</w:t>
      </w: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域外的情况：</w:t>
      </w:r>
    </w:p>
    <w:p w14:paraId="38023933" w14:textId="77777777" w:rsidR="00CD2C99" w:rsidRPr="00CD2C99" w:rsidRDefault="00CD2C99" w:rsidP="00CD2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D2C99">
        <w:rPr>
          <w:rFonts w:ascii="Consolas" w:eastAsia="宋体" w:hAnsi="Consolas" w:cs="Consolas"/>
          <w:color w:val="333333"/>
          <w:kern w:val="0"/>
          <w:sz w:val="22"/>
        </w:rPr>
        <w:t>scale(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-10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 xml:space="preserve">)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 xml:space="preserve">//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输出：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small</w:t>
      </w:r>
    </w:p>
    <w:p w14:paraId="48593923" w14:textId="77777777" w:rsidR="00CD2C99" w:rsidRPr="00CD2C99" w:rsidRDefault="00CD2C99" w:rsidP="00CD2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CD2C99">
        <w:rPr>
          <w:rFonts w:ascii="Consolas" w:eastAsia="宋体" w:hAnsi="Consolas" w:cs="Consolas"/>
          <w:color w:val="333333"/>
          <w:kern w:val="0"/>
          <w:sz w:val="22"/>
        </w:rPr>
        <w:t>scale(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10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 xml:space="preserve">)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 xml:space="preserve">//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输出：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long</w:t>
      </w:r>
    </w:p>
    <w:p w14:paraId="21F1C4DD" w14:textId="77777777" w:rsidR="00CD2C99" w:rsidRPr="00CD2C99" w:rsidRDefault="00CD2C99" w:rsidP="00CD2C99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大概就是对于</w:t>
      </w:r>
      <w:r w:rsidRPr="00CD2C99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domain()</w:t>
      </w: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域的两侧的延展。</w:t>
      </w:r>
    </w:p>
    <w:p w14:paraId="531A2142" w14:textId="77777777" w:rsidR="00CD2C99" w:rsidRPr="00CD2C99" w:rsidRDefault="00CD2C99" w:rsidP="00CD2C99">
      <w:pPr>
        <w:widowControl/>
        <w:shd w:val="clear" w:color="auto" w:fill="FFFFFF"/>
        <w:spacing w:before="360" w:after="360" w:line="240" w:lineRule="atLeast"/>
        <w:jc w:val="left"/>
        <w:outlineLvl w:val="3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D2C9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5. d3.scaleTime() 时间比例尺</w:t>
      </w:r>
    </w:p>
    <w:p w14:paraId="2C7ACC0D" w14:textId="77777777" w:rsidR="00CD2C99" w:rsidRPr="00CD2C99" w:rsidRDefault="00CD2C99" w:rsidP="00CD2C99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D2C99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d3.scaleTime()</w:t>
      </w: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类似于</w:t>
      </w:r>
      <w:r w:rsidRPr="00CD2C99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d3.scaleLinear()</w:t>
      </w: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线性比例尺，只不过输入</w:t>
      </w:r>
      <w:proofErr w:type="gramStart"/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域变成</w:t>
      </w:r>
      <w:proofErr w:type="gramEnd"/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了一个时间轴。</w:t>
      </w:r>
    </w:p>
    <w:p w14:paraId="7DF2D7D9" w14:textId="77777777" w:rsidR="00CD2C99" w:rsidRPr="00CD2C99" w:rsidRDefault="00CD2C99" w:rsidP="00CD2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D2C99">
        <w:rPr>
          <w:rFonts w:ascii="Consolas" w:eastAsia="宋体" w:hAnsi="Consolas" w:cs="Consolas"/>
          <w:b/>
          <w:bCs/>
          <w:color w:val="333333"/>
          <w:kern w:val="0"/>
          <w:sz w:val="22"/>
        </w:rPr>
        <w:t>let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 xml:space="preserve"> scale = d</w:t>
      </w:r>
      <w:proofErr w:type="gramStart"/>
      <w:r w:rsidRPr="00CD2C99">
        <w:rPr>
          <w:rFonts w:ascii="Consolas" w:eastAsia="宋体" w:hAnsi="Consolas" w:cs="Consolas"/>
          <w:color w:val="333333"/>
          <w:kern w:val="0"/>
          <w:sz w:val="22"/>
        </w:rPr>
        <w:t>3.scaleTime</w:t>
      </w:r>
      <w:proofErr w:type="gramEnd"/>
      <w:r w:rsidRPr="00CD2C99">
        <w:rPr>
          <w:rFonts w:ascii="Consolas" w:eastAsia="宋体" w:hAnsi="Consolas" w:cs="Consolas"/>
          <w:color w:val="333333"/>
          <w:kern w:val="0"/>
          <w:sz w:val="22"/>
        </w:rPr>
        <w:t>()</w:t>
      </w:r>
    </w:p>
    <w:p w14:paraId="684FAAD2" w14:textId="77777777" w:rsidR="00CD2C99" w:rsidRPr="00CD2C99" w:rsidRDefault="00CD2C99" w:rsidP="00CD2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D2C99">
        <w:rPr>
          <w:rFonts w:ascii="Consolas" w:eastAsia="宋体" w:hAnsi="Consolas" w:cs="Consolas"/>
          <w:color w:val="333333"/>
          <w:kern w:val="0"/>
          <w:sz w:val="22"/>
        </w:rPr>
        <w:lastRenderedPageBreak/>
        <w:t xml:space="preserve">              </w:t>
      </w:r>
      <w:proofErr w:type="gramStart"/>
      <w:r w:rsidRPr="00CD2C99">
        <w:rPr>
          <w:rFonts w:ascii="Consolas" w:eastAsia="宋体" w:hAnsi="Consolas" w:cs="Consolas"/>
          <w:color w:val="333333"/>
          <w:kern w:val="0"/>
          <w:sz w:val="22"/>
        </w:rPr>
        <w:t>.domain</w:t>
      </w:r>
      <w:proofErr w:type="gramEnd"/>
      <w:r w:rsidRPr="00CD2C99">
        <w:rPr>
          <w:rFonts w:ascii="Consolas" w:eastAsia="宋体" w:hAnsi="Consolas" w:cs="Consolas"/>
          <w:color w:val="333333"/>
          <w:kern w:val="0"/>
          <w:sz w:val="22"/>
        </w:rPr>
        <w:t>([</w:t>
      </w:r>
      <w:r w:rsidRPr="00CD2C99">
        <w:rPr>
          <w:rFonts w:ascii="Consolas" w:eastAsia="宋体" w:hAnsi="Consolas" w:cs="Consolas"/>
          <w:b/>
          <w:bCs/>
          <w:color w:val="333333"/>
          <w:kern w:val="0"/>
          <w:sz w:val="22"/>
        </w:rPr>
        <w:t>new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CD2C99">
        <w:rPr>
          <w:rFonts w:ascii="Consolas" w:eastAsia="宋体" w:hAnsi="Consolas" w:cs="Consolas"/>
          <w:color w:val="0086B3"/>
          <w:kern w:val="0"/>
          <w:sz w:val="22"/>
        </w:rPr>
        <w:t>Date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>(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2017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 xml:space="preserve">, 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0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 xml:space="preserve">, 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1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 xml:space="preserve">, 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0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 xml:space="preserve">), </w:t>
      </w:r>
      <w:r w:rsidRPr="00CD2C99">
        <w:rPr>
          <w:rFonts w:ascii="Consolas" w:eastAsia="宋体" w:hAnsi="Consolas" w:cs="Consolas"/>
          <w:b/>
          <w:bCs/>
          <w:color w:val="333333"/>
          <w:kern w:val="0"/>
          <w:sz w:val="22"/>
        </w:rPr>
        <w:t>new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CD2C99">
        <w:rPr>
          <w:rFonts w:ascii="Consolas" w:eastAsia="宋体" w:hAnsi="Consolas" w:cs="Consolas"/>
          <w:color w:val="0086B3"/>
          <w:kern w:val="0"/>
          <w:sz w:val="22"/>
        </w:rPr>
        <w:t>Date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>(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2017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 xml:space="preserve">, 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0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 xml:space="preserve">, 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1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 xml:space="preserve">, 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2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>)])</w:t>
      </w:r>
    </w:p>
    <w:p w14:paraId="53593864" w14:textId="77777777" w:rsidR="00CD2C99" w:rsidRPr="00CD2C99" w:rsidRDefault="00CD2C99" w:rsidP="00CD2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CD2C99">
        <w:rPr>
          <w:rFonts w:ascii="Consolas" w:eastAsia="宋体" w:hAnsi="Consolas" w:cs="Consolas"/>
          <w:color w:val="333333"/>
          <w:kern w:val="0"/>
          <w:sz w:val="22"/>
        </w:rPr>
        <w:t xml:space="preserve">              </w:t>
      </w:r>
      <w:proofErr w:type="gramStart"/>
      <w:r w:rsidRPr="00CD2C99">
        <w:rPr>
          <w:rFonts w:ascii="Consolas" w:eastAsia="宋体" w:hAnsi="Consolas" w:cs="Consolas"/>
          <w:color w:val="333333"/>
          <w:kern w:val="0"/>
          <w:sz w:val="22"/>
        </w:rPr>
        <w:t>.range</w:t>
      </w:r>
      <w:proofErr w:type="gramEnd"/>
      <w:r w:rsidRPr="00CD2C99">
        <w:rPr>
          <w:rFonts w:ascii="Consolas" w:eastAsia="宋体" w:hAnsi="Consolas" w:cs="Consolas"/>
          <w:color w:val="333333"/>
          <w:kern w:val="0"/>
          <w:sz w:val="22"/>
        </w:rPr>
        <w:t>([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0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>,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100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>])</w:t>
      </w:r>
    </w:p>
    <w:p w14:paraId="20D54912" w14:textId="77777777" w:rsidR="00CD2C99" w:rsidRPr="00CD2C99" w:rsidRDefault="00CD2C99" w:rsidP="00CD2C99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输入与输出：</w:t>
      </w:r>
    </w:p>
    <w:p w14:paraId="3160EADE" w14:textId="77777777" w:rsidR="00CD2C99" w:rsidRPr="00CD2C99" w:rsidRDefault="00CD2C99" w:rsidP="00CD2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D2C99">
        <w:rPr>
          <w:rFonts w:ascii="Consolas" w:eastAsia="宋体" w:hAnsi="Consolas" w:cs="Consolas"/>
          <w:color w:val="333333"/>
          <w:kern w:val="0"/>
          <w:sz w:val="22"/>
        </w:rPr>
        <w:t>scale(</w:t>
      </w:r>
      <w:r w:rsidRPr="00CD2C99">
        <w:rPr>
          <w:rFonts w:ascii="Consolas" w:eastAsia="宋体" w:hAnsi="Consolas" w:cs="Consolas"/>
          <w:b/>
          <w:bCs/>
          <w:color w:val="333333"/>
          <w:kern w:val="0"/>
          <w:sz w:val="22"/>
        </w:rPr>
        <w:t>new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CD2C99">
        <w:rPr>
          <w:rFonts w:ascii="Consolas" w:eastAsia="宋体" w:hAnsi="Consolas" w:cs="Consolas"/>
          <w:color w:val="0086B3"/>
          <w:kern w:val="0"/>
          <w:sz w:val="22"/>
        </w:rPr>
        <w:t>Date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>(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2017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 xml:space="preserve">, 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0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 xml:space="preserve">, 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1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 xml:space="preserve">, 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0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 xml:space="preserve">))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 xml:space="preserve">//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输出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:0</w:t>
      </w:r>
    </w:p>
    <w:p w14:paraId="6E1F0A62" w14:textId="77777777" w:rsidR="00CD2C99" w:rsidRPr="00CD2C99" w:rsidRDefault="00CD2C99" w:rsidP="00CD2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CD2C99">
        <w:rPr>
          <w:rFonts w:ascii="Consolas" w:eastAsia="宋体" w:hAnsi="Consolas" w:cs="Consolas"/>
          <w:color w:val="333333"/>
          <w:kern w:val="0"/>
          <w:sz w:val="22"/>
        </w:rPr>
        <w:t>scale(</w:t>
      </w:r>
      <w:r w:rsidRPr="00CD2C99">
        <w:rPr>
          <w:rFonts w:ascii="Consolas" w:eastAsia="宋体" w:hAnsi="Consolas" w:cs="Consolas"/>
          <w:b/>
          <w:bCs/>
          <w:color w:val="333333"/>
          <w:kern w:val="0"/>
          <w:sz w:val="22"/>
        </w:rPr>
        <w:t>new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CD2C99">
        <w:rPr>
          <w:rFonts w:ascii="Consolas" w:eastAsia="宋体" w:hAnsi="Consolas" w:cs="Consolas"/>
          <w:color w:val="0086B3"/>
          <w:kern w:val="0"/>
          <w:sz w:val="22"/>
        </w:rPr>
        <w:t>Date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>(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2017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 xml:space="preserve">, 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0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 xml:space="preserve">, 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1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 xml:space="preserve">, 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1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 xml:space="preserve">))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 xml:space="preserve">//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输出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:50</w:t>
      </w:r>
    </w:p>
    <w:p w14:paraId="37DE333C" w14:textId="77777777" w:rsidR="00CD2C99" w:rsidRPr="00CD2C99" w:rsidRDefault="00CD2C99" w:rsidP="00CD2C99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时间比例尺较多用在根据时间顺序变化的数据上。另外有一个</w:t>
      </w:r>
      <w:r w:rsidRPr="00CD2C99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d3.scaleUtc()</w:t>
      </w: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是依据世界标准时间(UTC)来计算的。</w:t>
      </w:r>
    </w:p>
    <w:p w14:paraId="62605259" w14:textId="77777777" w:rsidR="00CD2C99" w:rsidRPr="00CD2C99" w:rsidRDefault="00CD2C99" w:rsidP="00CD2C99">
      <w:pPr>
        <w:widowControl/>
        <w:shd w:val="clear" w:color="auto" w:fill="FFFFFF"/>
        <w:spacing w:before="360" w:after="360" w:line="240" w:lineRule="atLeast"/>
        <w:jc w:val="left"/>
        <w:outlineLvl w:val="3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D2C9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6. 颜色比例尺</w:t>
      </w:r>
    </w:p>
    <w:p w14:paraId="2443FA19" w14:textId="77777777" w:rsidR="00CD2C99" w:rsidRPr="00CD2C99" w:rsidRDefault="00CD2C99" w:rsidP="00CD2C99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D3提供了一些颜色比例尺，10就是10种颜色，20就是20种：</w:t>
      </w:r>
    </w:p>
    <w:p w14:paraId="5EDE5BC9" w14:textId="77777777" w:rsidR="00CD2C99" w:rsidRPr="00CD2C99" w:rsidRDefault="00CD2C99" w:rsidP="00CD2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D2C99">
        <w:rPr>
          <w:rFonts w:ascii="Consolas" w:eastAsia="宋体" w:hAnsi="Consolas" w:cs="Consolas"/>
          <w:color w:val="333333"/>
          <w:kern w:val="0"/>
          <w:sz w:val="22"/>
        </w:rPr>
        <w:t>d</w:t>
      </w:r>
      <w:proofErr w:type="gramStart"/>
      <w:r w:rsidRPr="00CD2C99">
        <w:rPr>
          <w:rFonts w:ascii="Consolas" w:eastAsia="宋体" w:hAnsi="Consolas" w:cs="Consolas"/>
          <w:color w:val="333333"/>
          <w:kern w:val="0"/>
          <w:sz w:val="22"/>
        </w:rPr>
        <w:t>3.schemeCategory</w:t>
      </w:r>
      <w:proofErr w:type="gramEnd"/>
      <w:r w:rsidRPr="00CD2C99">
        <w:rPr>
          <w:rFonts w:ascii="Consolas" w:eastAsia="宋体" w:hAnsi="Consolas" w:cs="Consolas"/>
          <w:color w:val="333333"/>
          <w:kern w:val="0"/>
          <w:sz w:val="22"/>
        </w:rPr>
        <w:t>10</w:t>
      </w:r>
    </w:p>
    <w:p w14:paraId="13740B88" w14:textId="77777777" w:rsidR="00CD2C99" w:rsidRPr="00CD2C99" w:rsidRDefault="00CD2C99" w:rsidP="00CD2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D2C99">
        <w:rPr>
          <w:rFonts w:ascii="Consolas" w:eastAsia="宋体" w:hAnsi="Consolas" w:cs="Consolas"/>
          <w:color w:val="333333"/>
          <w:kern w:val="0"/>
          <w:sz w:val="22"/>
        </w:rPr>
        <w:t>d</w:t>
      </w:r>
      <w:proofErr w:type="gramStart"/>
      <w:r w:rsidRPr="00CD2C99">
        <w:rPr>
          <w:rFonts w:ascii="Consolas" w:eastAsia="宋体" w:hAnsi="Consolas" w:cs="Consolas"/>
          <w:color w:val="333333"/>
          <w:kern w:val="0"/>
          <w:sz w:val="22"/>
        </w:rPr>
        <w:t>3.schemeCategory</w:t>
      </w:r>
      <w:proofErr w:type="gramEnd"/>
      <w:r w:rsidRPr="00CD2C99">
        <w:rPr>
          <w:rFonts w:ascii="Consolas" w:eastAsia="宋体" w:hAnsi="Consolas" w:cs="Consolas"/>
          <w:color w:val="333333"/>
          <w:kern w:val="0"/>
          <w:sz w:val="22"/>
        </w:rPr>
        <w:t>20</w:t>
      </w:r>
    </w:p>
    <w:p w14:paraId="65EB2E41" w14:textId="77777777" w:rsidR="00CD2C99" w:rsidRPr="00CD2C99" w:rsidRDefault="00CD2C99" w:rsidP="00CD2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D2C99">
        <w:rPr>
          <w:rFonts w:ascii="Consolas" w:eastAsia="宋体" w:hAnsi="Consolas" w:cs="Consolas"/>
          <w:color w:val="333333"/>
          <w:kern w:val="0"/>
          <w:sz w:val="22"/>
        </w:rPr>
        <w:t>d</w:t>
      </w:r>
      <w:proofErr w:type="gramStart"/>
      <w:r w:rsidRPr="00CD2C99">
        <w:rPr>
          <w:rFonts w:ascii="Consolas" w:eastAsia="宋体" w:hAnsi="Consolas" w:cs="Consolas"/>
          <w:color w:val="333333"/>
          <w:kern w:val="0"/>
          <w:sz w:val="22"/>
        </w:rPr>
        <w:t>3.schemeCategory</w:t>
      </w:r>
      <w:proofErr w:type="gramEnd"/>
      <w:r w:rsidRPr="00CD2C99">
        <w:rPr>
          <w:rFonts w:ascii="Consolas" w:eastAsia="宋体" w:hAnsi="Consolas" w:cs="Consolas"/>
          <w:color w:val="333333"/>
          <w:kern w:val="0"/>
          <w:sz w:val="22"/>
        </w:rPr>
        <w:t>20b</w:t>
      </w:r>
    </w:p>
    <w:p w14:paraId="0A5A6941" w14:textId="77777777" w:rsidR="00CD2C99" w:rsidRPr="00CD2C99" w:rsidRDefault="00CD2C99" w:rsidP="00CD2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D2C99">
        <w:rPr>
          <w:rFonts w:ascii="Consolas" w:eastAsia="宋体" w:hAnsi="Consolas" w:cs="Consolas"/>
          <w:color w:val="333333"/>
          <w:kern w:val="0"/>
          <w:sz w:val="22"/>
        </w:rPr>
        <w:t>d</w:t>
      </w:r>
      <w:proofErr w:type="gramStart"/>
      <w:r w:rsidRPr="00CD2C99">
        <w:rPr>
          <w:rFonts w:ascii="Consolas" w:eastAsia="宋体" w:hAnsi="Consolas" w:cs="Consolas"/>
          <w:color w:val="333333"/>
          <w:kern w:val="0"/>
          <w:sz w:val="22"/>
        </w:rPr>
        <w:t>3.schemeCategory</w:t>
      </w:r>
      <w:proofErr w:type="gramEnd"/>
      <w:r w:rsidRPr="00CD2C99">
        <w:rPr>
          <w:rFonts w:ascii="Consolas" w:eastAsia="宋体" w:hAnsi="Consolas" w:cs="Consolas"/>
          <w:color w:val="333333"/>
          <w:kern w:val="0"/>
          <w:sz w:val="22"/>
        </w:rPr>
        <w:t>20c</w:t>
      </w:r>
    </w:p>
    <w:p w14:paraId="49849CD5" w14:textId="77777777" w:rsidR="00CD2C99" w:rsidRPr="00CD2C99" w:rsidRDefault="00CD2C99" w:rsidP="00CD2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</w:p>
    <w:p w14:paraId="7F817662" w14:textId="77777777" w:rsidR="00CD2C99" w:rsidRPr="00CD2C99" w:rsidRDefault="00CD2C99" w:rsidP="00CD2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D2C99">
        <w:rPr>
          <w:rFonts w:ascii="Consolas" w:eastAsia="宋体" w:hAnsi="Consolas" w:cs="Consolas"/>
          <w:color w:val="999988"/>
          <w:kern w:val="0"/>
          <w:sz w:val="22"/>
        </w:rPr>
        <w:t xml:space="preserve">//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定义一个序数颜色比例尺</w:t>
      </w:r>
    </w:p>
    <w:p w14:paraId="24A79A18" w14:textId="77777777" w:rsidR="00CD2C99" w:rsidRPr="00CD2C99" w:rsidRDefault="00CD2C99" w:rsidP="00CD2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CD2C99">
        <w:rPr>
          <w:rFonts w:ascii="Consolas" w:eastAsia="宋体" w:hAnsi="Consolas" w:cs="Consolas"/>
          <w:b/>
          <w:bCs/>
          <w:color w:val="333333"/>
          <w:kern w:val="0"/>
          <w:sz w:val="22"/>
        </w:rPr>
        <w:t>let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 xml:space="preserve"> color = d</w:t>
      </w:r>
      <w:proofErr w:type="gramStart"/>
      <w:r w:rsidRPr="00CD2C99">
        <w:rPr>
          <w:rFonts w:ascii="Consolas" w:eastAsia="宋体" w:hAnsi="Consolas" w:cs="Consolas"/>
          <w:color w:val="333333"/>
          <w:kern w:val="0"/>
          <w:sz w:val="22"/>
        </w:rPr>
        <w:t>3.scaleOrdinal</w:t>
      </w:r>
      <w:proofErr w:type="gramEnd"/>
      <w:r w:rsidRPr="00CD2C99">
        <w:rPr>
          <w:rFonts w:ascii="Consolas" w:eastAsia="宋体" w:hAnsi="Consolas" w:cs="Consolas"/>
          <w:color w:val="333333"/>
          <w:kern w:val="0"/>
          <w:sz w:val="22"/>
        </w:rPr>
        <w:t>(d3.schemeCategory10)</w:t>
      </w:r>
    </w:p>
    <w:p w14:paraId="4CCF545F" w14:textId="77777777" w:rsidR="00CD2C99" w:rsidRPr="00CD2C99" w:rsidRDefault="00CD2C99" w:rsidP="00CD2C99">
      <w:pPr>
        <w:widowControl/>
        <w:shd w:val="clear" w:color="auto" w:fill="FFFFFF"/>
        <w:spacing w:before="360" w:after="360" w:line="240" w:lineRule="atLeast"/>
        <w:jc w:val="left"/>
        <w:outlineLvl w:val="3"/>
        <w:rPr>
          <w:rFonts w:ascii="微软雅黑" w:eastAsia="微软雅黑" w:hAnsi="微软雅黑" w:cs="宋体"/>
          <w:color w:val="333333"/>
          <w:kern w:val="0"/>
          <w:sz w:val="30"/>
          <w:szCs w:val="30"/>
        </w:rPr>
      </w:pPr>
      <w:r w:rsidRPr="00CD2C9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7. 其他比例尺</w:t>
      </w:r>
    </w:p>
    <w:p w14:paraId="48E4AF8E" w14:textId="77777777" w:rsidR="00CD2C99" w:rsidRPr="00CD2C99" w:rsidRDefault="00CD2C99" w:rsidP="00CD2C99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另外有一些函数比例尺的功能，从名称上就可见一斑。</w:t>
      </w:r>
    </w:p>
    <w:p w14:paraId="082FBBC6" w14:textId="77777777" w:rsidR="00CD2C99" w:rsidRPr="00CD2C99" w:rsidRDefault="00CD2C99" w:rsidP="00CD2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D2C99">
        <w:rPr>
          <w:rFonts w:ascii="Consolas" w:eastAsia="宋体" w:hAnsi="Consolas" w:cs="Consolas"/>
          <w:color w:val="333333"/>
          <w:kern w:val="0"/>
          <w:sz w:val="22"/>
        </w:rPr>
        <w:lastRenderedPageBreak/>
        <w:t xml:space="preserve">d3.scaleIdentity()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 xml:space="preserve">//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恒等比例尺</w:t>
      </w:r>
    </w:p>
    <w:p w14:paraId="2A433E99" w14:textId="77777777" w:rsidR="00CD2C99" w:rsidRPr="00CD2C99" w:rsidRDefault="00CD2C99" w:rsidP="00CD2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D2C99">
        <w:rPr>
          <w:rFonts w:ascii="Consolas" w:eastAsia="宋体" w:hAnsi="Consolas" w:cs="Consolas"/>
          <w:color w:val="333333"/>
          <w:kern w:val="0"/>
          <w:sz w:val="22"/>
        </w:rPr>
        <w:t xml:space="preserve">d3.scaleSqrt()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 xml:space="preserve">//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乘方比例尺</w:t>
      </w:r>
    </w:p>
    <w:p w14:paraId="70C538BD" w14:textId="77777777" w:rsidR="00CD2C99" w:rsidRPr="00CD2C99" w:rsidRDefault="00CD2C99" w:rsidP="00CD2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D2C99">
        <w:rPr>
          <w:rFonts w:ascii="Consolas" w:eastAsia="宋体" w:hAnsi="Consolas" w:cs="Consolas"/>
          <w:color w:val="333333"/>
          <w:kern w:val="0"/>
          <w:sz w:val="22"/>
        </w:rPr>
        <w:t xml:space="preserve">d3.scalePow()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 xml:space="preserve">//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类似</w:t>
      </w:r>
      <w:proofErr w:type="spellStart"/>
      <w:r w:rsidRPr="00CD2C99">
        <w:rPr>
          <w:rFonts w:ascii="Consolas" w:eastAsia="宋体" w:hAnsi="Consolas" w:cs="Consolas"/>
          <w:color w:val="999988"/>
          <w:kern w:val="0"/>
          <w:sz w:val="22"/>
        </w:rPr>
        <w:t>scaleSqrt</w:t>
      </w:r>
      <w:proofErr w:type="spellEnd"/>
      <w:r w:rsidRPr="00CD2C99">
        <w:rPr>
          <w:rFonts w:ascii="Consolas" w:eastAsia="宋体" w:hAnsi="Consolas" w:cs="Consolas"/>
          <w:color w:val="999988"/>
          <w:kern w:val="0"/>
          <w:sz w:val="22"/>
        </w:rPr>
        <w:t>的乘方比例尺</w:t>
      </w:r>
    </w:p>
    <w:p w14:paraId="591E9D99" w14:textId="77777777" w:rsidR="00CD2C99" w:rsidRPr="00CD2C99" w:rsidRDefault="00CD2C99" w:rsidP="00CD2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D2C99">
        <w:rPr>
          <w:rFonts w:ascii="Consolas" w:eastAsia="宋体" w:hAnsi="Consolas" w:cs="Consolas"/>
          <w:color w:val="333333"/>
          <w:kern w:val="0"/>
          <w:sz w:val="22"/>
        </w:rPr>
        <w:t xml:space="preserve">d3.scaleLog()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 xml:space="preserve">//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对数比例</w:t>
      </w:r>
      <w:proofErr w:type="gramStart"/>
      <w:r w:rsidRPr="00CD2C99">
        <w:rPr>
          <w:rFonts w:ascii="Consolas" w:eastAsia="宋体" w:hAnsi="Consolas" w:cs="Consolas"/>
          <w:color w:val="999988"/>
          <w:kern w:val="0"/>
          <w:sz w:val="22"/>
        </w:rPr>
        <w:t>尺</w:t>
      </w:r>
      <w:proofErr w:type="gramEnd"/>
    </w:p>
    <w:p w14:paraId="0690E900" w14:textId="77777777" w:rsidR="00CD2C99" w:rsidRPr="00CD2C99" w:rsidRDefault="00CD2C99" w:rsidP="00CD2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CD2C99">
        <w:rPr>
          <w:rFonts w:ascii="Consolas" w:eastAsia="宋体" w:hAnsi="Consolas" w:cs="Consolas"/>
          <w:color w:val="333333"/>
          <w:kern w:val="0"/>
          <w:sz w:val="22"/>
        </w:rPr>
        <w:t xml:space="preserve">d3.scaleQuantile()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 xml:space="preserve">//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分位数比例尺</w:t>
      </w:r>
    </w:p>
    <w:p w14:paraId="0047667E" w14:textId="77777777" w:rsidR="00CD2C99" w:rsidRPr="00CD2C99" w:rsidRDefault="00CD2C99" w:rsidP="00CD2C99">
      <w:pPr>
        <w:widowControl/>
        <w:shd w:val="clear" w:color="auto" w:fill="FFFFFF"/>
        <w:spacing w:before="360" w:after="360" w:line="240" w:lineRule="atLeast"/>
        <w:jc w:val="left"/>
        <w:outlineLvl w:val="3"/>
        <w:rPr>
          <w:rFonts w:ascii="微软雅黑" w:eastAsia="微软雅黑" w:hAnsi="微软雅黑" w:cs="宋体"/>
          <w:color w:val="333333"/>
          <w:kern w:val="0"/>
          <w:sz w:val="30"/>
          <w:szCs w:val="30"/>
        </w:rPr>
      </w:pPr>
      <w:r w:rsidRPr="00CD2C9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8. </w:t>
      </w:r>
      <w:r w:rsidRPr="00CD2C99">
        <w:rPr>
          <w:rFonts w:ascii="Consolas" w:eastAsia="宋体" w:hAnsi="Consolas" w:cs="Consolas"/>
          <w:color w:val="C7254E"/>
          <w:kern w:val="0"/>
          <w:sz w:val="28"/>
          <w:szCs w:val="28"/>
          <w:shd w:val="clear" w:color="auto" w:fill="F9F2F4"/>
        </w:rPr>
        <w:t>invert()</w:t>
      </w:r>
      <w:r w:rsidRPr="00CD2C9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与</w:t>
      </w:r>
      <w:proofErr w:type="spellStart"/>
      <w:r w:rsidRPr="00CD2C99">
        <w:rPr>
          <w:rFonts w:ascii="Consolas" w:eastAsia="宋体" w:hAnsi="Consolas" w:cs="Consolas"/>
          <w:color w:val="C7254E"/>
          <w:kern w:val="0"/>
          <w:sz w:val="28"/>
          <w:szCs w:val="28"/>
          <w:shd w:val="clear" w:color="auto" w:fill="F9F2F4"/>
        </w:rPr>
        <w:t>invertExtent</w:t>
      </w:r>
      <w:proofErr w:type="spellEnd"/>
      <w:r w:rsidRPr="00CD2C99">
        <w:rPr>
          <w:rFonts w:ascii="Consolas" w:eastAsia="宋体" w:hAnsi="Consolas" w:cs="Consolas"/>
          <w:color w:val="C7254E"/>
          <w:kern w:val="0"/>
          <w:sz w:val="28"/>
          <w:szCs w:val="28"/>
          <w:shd w:val="clear" w:color="auto" w:fill="F9F2F4"/>
        </w:rPr>
        <w:t>()</w:t>
      </w:r>
      <w:r w:rsidRPr="00CD2C9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方法</w:t>
      </w:r>
    </w:p>
    <w:p w14:paraId="4E3399CF" w14:textId="77777777" w:rsidR="00CD2C99" w:rsidRPr="00CD2C99" w:rsidRDefault="00CD2C99" w:rsidP="00CD2C99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上述的各种使用比例尺的例子都相当于一个正序的过程，从</w:t>
      </w:r>
      <w:r w:rsidRPr="00CD2C99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domain</w:t>
      </w: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的数据集映射到</w:t>
      </w:r>
      <w:r w:rsidRPr="00CD2C99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range</w:t>
      </w: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数据集中，那么有没有逆序的过程呢？D3中提供了</w:t>
      </w:r>
      <w:r w:rsidRPr="00CD2C99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invert()</w:t>
      </w: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以及</w:t>
      </w:r>
      <w:proofErr w:type="spellStart"/>
      <w:r w:rsidRPr="00CD2C99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invertExtent</w:t>
      </w:r>
      <w:proofErr w:type="spellEnd"/>
      <w:r w:rsidRPr="00CD2C99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()</w:t>
      </w: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方法可以实现这个过程。</w:t>
      </w:r>
    </w:p>
    <w:p w14:paraId="2CA07038" w14:textId="77777777" w:rsidR="00CD2C99" w:rsidRPr="00CD2C99" w:rsidRDefault="00CD2C99" w:rsidP="00CD2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D2C99">
        <w:rPr>
          <w:rFonts w:ascii="Consolas" w:eastAsia="宋体" w:hAnsi="Consolas" w:cs="Consolas"/>
          <w:b/>
          <w:bCs/>
          <w:color w:val="333333"/>
          <w:kern w:val="0"/>
          <w:sz w:val="22"/>
        </w:rPr>
        <w:t>let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 xml:space="preserve"> scale = d</w:t>
      </w:r>
      <w:proofErr w:type="gramStart"/>
      <w:r w:rsidRPr="00CD2C99">
        <w:rPr>
          <w:rFonts w:ascii="Consolas" w:eastAsia="宋体" w:hAnsi="Consolas" w:cs="Consolas"/>
          <w:color w:val="333333"/>
          <w:kern w:val="0"/>
          <w:sz w:val="22"/>
        </w:rPr>
        <w:t>3.scaleLinear</w:t>
      </w:r>
      <w:proofErr w:type="gramEnd"/>
      <w:r w:rsidRPr="00CD2C99">
        <w:rPr>
          <w:rFonts w:ascii="Consolas" w:eastAsia="宋体" w:hAnsi="Consolas" w:cs="Consolas"/>
          <w:color w:val="333333"/>
          <w:kern w:val="0"/>
          <w:sz w:val="22"/>
        </w:rPr>
        <w:t>().domain([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1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>,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5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>]).range([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0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>,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100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>])</w:t>
      </w:r>
    </w:p>
    <w:p w14:paraId="21FDEA4A" w14:textId="77777777" w:rsidR="00CD2C99" w:rsidRPr="00CD2C99" w:rsidRDefault="00CD2C99" w:rsidP="00CD2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spellStart"/>
      <w:r w:rsidRPr="00CD2C99">
        <w:rPr>
          <w:rFonts w:ascii="Consolas" w:eastAsia="宋体" w:hAnsi="Consolas" w:cs="Consolas"/>
          <w:color w:val="333333"/>
          <w:kern w:val="0"/>
          <w:sz w:val="22"/>
        </w:rPr>
        <w:t>scale.invert</w:t>
      </w:r>
      <w:proofErr w:type="spellEnd"/>
      <w:r w:rsidRPr="00CD2C99">
        <w:rPr>
          <w:rFonts w:ascii="Consolas" w:eastAsia="宋体" w:hAnsi="Consolas" w:cs="Consolas"/>
          <w:color w:val="333333"/>
          <w:kern w:val="0"/>
          <w:sz w:val="22"/>
        </w:rPr>
        <w:t>(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50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 xml:space="preserve">)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 xml:space="preserve">//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输出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:3</w:t>
      </w:r>
    </w:p>
    <w:p w14:paraId="2511D979" w14:textId="77777777" w:rsidR="00CD2C99" w:rsidRPr="00CD2C99" w:rsidRDefault="00CD2C99" w:rsidP="00CD2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</w:p>
    <w:p w14:paraId="38D0C076" w14:textId="77777777" w:rsidR="00CD2C99" w:rsidRPr="00CD2C99" w:rsidRDefault="00CD2C99" w:rsidP="00CD2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D2C99">
        <w:rPr>
          <w:rFonts w:ascii="Consolas" w:eastAsia="宋体" w:hAnsi="Consolas" w:cs="Consolas"/>
          <w:b/>
          <w:bCs/>
          <w:color w:val="333333"/>
          <w:kern w:val="0"/>
          <w:sz w:val="22"/>
        </w:rPr>
        <w:t>let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 xml:space="preserve"> scale2 = d</w:t>
      </w:r>
      <w:proofErr w:type="gramStart"/>
      <w:r w:rsidRPr="00CD2C99">
        <w:rPr>
          <w:rFonts w:ascii="Consolas" w:eastAsia="宋体" w:hAnsi="Consolas" w:cs="Consolas"/>
          <w:color w:val="333333"/>
          <w:kern w:val="0"/>
          <w:sz w:val="22"/>
        </w:rPr>
        <w:t>3.scaleQuantize</w:t>
      </w:r>
      <w:proofErr w:type="gramEnd"/>
      <w:r w:rsidRPr="00CD2C99">
        <w:rPr>
          <w:rFonts w:ascii="Consolas" w:eastAsia="宋体" w:hAnsi="Consolas" w:cs="Consolas"/>
          <w:color w:val="333333"/>
          <w:kern w:val="0"/>
          <w:sz w:val="22"/>
        </w:rPr>
        <w:t>().domain([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0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>,</w:t>
      </w:r>
      <w:r w:rsidRPr="00CD2C99">
        <w:rPr>
          <w:rFonts w:ascii="Consolas" w:eastAsia="宋体" w:hAnsi="Consolas" w:cs="Consolas"/>
          <w:color w:val="008080"/>
          <w:kern w:val="0"/>
          <w:sz w:val="22"/>
        </w:rPr>
        <w:t>10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>]).range([</w:t>
      </w:r>
      <w:r w:rsidRPr="00CD2C99">
        <w:rPr>
          <w:rFonts w:ascii="Consolas" w:eastAsia="宋体" w:hAnsi="Consolas" w:cs="Consolas"/>
          <w:color w:val="DD1144"/>
          <w:kern w:val="0"/>
          <w:sz w:val="22"/>
        </w:rPr>
        <w:t>'small'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 xml:space="preserve">, </w:t>
      </w:r>
      <w:r w:rsidRPr="00CD2C99">
        <w:rPr>
          <w:rFonts w:ascii="Consolas" w:eastAsia="宋体" w:hAnsi="Consolas" w:cs="Consolas"/>
          <w:color w:val="DD1144"/>
          <w:kern w:val="0"/>
          <w:sz w:val="22"/>
        </w:rPr>
        <w:t>'big'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>])</w:t>
      </w:r>
    </w:p>
    <w:p w14:paraId="3B744FFA" w14:textId="77777777" w:rsidR="00CD2C99" w:rsidRPr="00CD2C99" w:rsidRDefault="00CD2C99" w:rsidP="00CD2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CD2C99">
        <w:rPr>
          <w:rFonts w:ascii="Consolas" w:eastAsia="宋体" w:hAnsi="Consolas" w:cs="Consolas"/>
          <w:color w:val="333333"/>
          <w:kern w:val="0"/>
          <w:sz w:val="22"/>
        </w:rPr>
        <w:t>scale2.invertExtent(</w:t>
      </w:r>
      <w:r w:rsidRPr="00CD2C99">
        <w:rPr>
          <w:rFonts w:ascii="Consolas" w:eastAsia="宋体" w:hAnsi="Consolas" w:cs="Consolas"/>
          <w:color w:val="DD1144"/>
          <w:kern w:val="0"/>
          <w:sz w:val="22"/>
        </w:rPr>
        <w:t>'small'</w:t>
      </w:r>
      <w:r w:rsidRPr="00CD2C99">
        <w:rPr>
          <w:rFonts w:ascii="Consolas" w:eastAsia="宋体" w:hAnsi="Consolas" w:cs="Consolas"/>
          <w:color w:val="333333"/>
          <w:kern w:val="0"/>
          <w:sz w:val="22"/>
        </w:rPr>
        <w:t xml:space="preserve">)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 xml:space="preserve">// 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输出</w:t>
      </w:r>
      <w:r w:rsidRPr="00CD2C99">
        <w:rPr>
          <w:rFonts w:ascii="Consolas" w:eastAsia="宋体" w:hAnsi="Consolas" w:cs="Consolas"/>
          <w:color w:val="999988"/>
          <w:kern w:val="0"/>
          <w:sz w:val="22"/>
        </w:rPr>
        <w:t>:[0,5]</w:t>
      </w:r>
    </w:p>
    <w:p w14:paraId="782CECE1" w14:textId="77777777" w:rsidR="00CD2C99" w:rsidRPr="00CD2C99" w:rsidRDefault="00CD2C99" w:rsidP="00CD2C99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不过，值得注意的是，这两种方法只针对连续性比例尺有效，即</w:t>
      </w:r>
      <w:r w:rsidRPr="00CD2C99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domain()</w:t>
      </w: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域为连续性数据集的比例尺。那么非连续性的比例尺就没有</w:t>
      </w:r>
      <w:r w:rsidRPr="00CD2C99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invert()</w:t>
      </w:r>
      <w:r w:rsidRPr="00CD2C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方法了吗？</w:t>
      </w:r>
    </w:p>
    <w:p w14:paraId="40E67BFF" w14:textId="77777777" w:rsidR="00CB5DD0" w:rsidRDefault="00CD2C99"/>
    <w:sectPr w:rsidR="00CB5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F6"/>
    <w:rsid w:val="002E72F6"/>
    <w:rsid w:val="00865CAA"/>
    <w:rsid w:val="008C123E"/>
    <w:rsid w:val="00CD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0517E"/>
  <w15:chartTrackingRefBased/>
  <w15:docId w15:val="{D902E118-9A6F-459A-99D4-67A5EDC78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2C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CD2C9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CD2C99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D2C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D2C9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D2C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D2C99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CD2C99"/>
  </w:style>
  <w:style w:type="character" w:customStyle="1" w:styleId="hljs-number">
    <w:name w:val="hljs-number"/>
    <w:basedOn w:val="a0"/>
    <w:rsid w:val="00CD2C99"/>
  </w:style>
  <w:style w:type="character" w:customStyle="1" w:styleId="hljs-comment">
    <w:name w:val="hljs-comment"/>
    <w:basedOn w:val="a0"/>
    <w:rsid w:val="00CD2C99"/>
  </w:style>
  <w:style w:type="character" w:customStyle="1" w:styleId="hljs-string">
    <w:name w:val="hljs-string"/>
    <w:basedOn w:val="a0"/>
    <w:rsid w:val="00CD2C99"/>
  </w:style>
  <w:style w:type="character" w:customStyle="1" w:styleId="hljs-builtin">
    <w:name w:val="hljs-built_in"/>
    <w:basedOn w:val="a0"/>
    <w:rsid w:val="00CD2C99"/>
  </w:style>
  <w:style w:type="character" w:customStyle="1" w:styleId="10">
    <w:name w:val="标题 1 字符"/>
    <w:basedOn w:val="a0"/>
    <w:link w:val="1"/>
    <w:uiPriority w:val="9"/>
    <w:rsid w:val="00CD2C99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CD2C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6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Zhang 张宇</dc:creator>
  <cp:keywords/>
  <dc:description/>
  <cp:lastModifiedBy>Yu Zhang 张宇</cp:lastModifiedBy>
  <cp:revision>2</cp:revision>
  <dcterms:created xsi:type="dcterms:W3CDTF">2019-02-19T01:50:00Z</dcterms:created>
  <dcterms:modified xsi:type="dcterms:W3CDTF">2019-02-19T01:51:00Z</dcterms:modified>
</cp:coreProperties>
</file>