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897" w:rsidRPr="003E0897" w:rsidRDefault="003E0897" w:rsidP="003E08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3E0897">
        <w:rPr>
          <w:rFonts w:eastAsia="Times New Roman" w:cstheme="minorHAnsi"/>
          <w:bCs/>
          <w:sz w:val="24"/>
          <w:szCs w:val="24"/>
        </w:rPr>
        <w:t>3.4.1</w:t>
      </w:r>
      <w:r w:rsidRPr="003E0897">
        <w:rPr>
          <w:rFonts w:eastAsia="Times New Roman" w:cstheme="minorHAnsi"/>
          <w:sz w:val="24"/>
          <w:szCs w:val="24"/>
        </w:rPr>
        <w:br/>
        <w:t xml:space="preserve">Das &lt;a&gt;-Tag ist für Links gedacht, also besser geeignet für Schaltflächen. </w:t>
      </w:r>
      <w:r w:rsidRPr="003E0897">
        <w:rPr>
          <w:rFonts w:eastAsia="Times New Roman" w:cstheme="minorHAnsi"/>
          <w:sz w:val="24"/>
          <w:szCs w:val="24"/>
          <w:lang w:val="en-US"/>
        </w:rPr>
        <w:t xml:space="preserve">&lt;li&gt; </w:t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ist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 xml:space="preserve"> </w:t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nur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 xml:space="preserve"> </w:t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für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 xml:space="preserve"> Listen, </w:t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nicht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 xml:space="preserve"> </w:t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interaktiv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>.</w:t>
      </w:r>
    </w:p>
    <w:p w:rsidR="003E0897" w:rsidRPr="003E0897" w:rsidRDefault="003E0897" w:rsidP="003E08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3E0897">
        <w:rPr>
          <w:rFonts w:eastAsia="Times New Roman" w:cstheme="minorHAnsi"/>
          <w:bCs/>
          <w:sz w:val="24"/>
          <w:szCs w:val="24"/>
          <w:lang w:val="en-US"/>
        </w:rPr>
        <w:t>3.4.2</w:t>
      </w:r>
      <w:r w:rsidRPr="003E0897">
        <w:rPr>
          <w:rFonts w:eastAsia="Times New Roman" w:cstheme="minorHAnsi"/>
          <w:sz w:val="24"/>
          <w:szCs w:val="24"/>
          <w:lang w:val="en-US"/>
        </w:rPr>
        <w:br/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Zwei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 xml:space="preserve"> </w:t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Listenarten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>:</w:t>
      </w:r>
    </w:p>
    <w:p w:rsidR="003E0897" w:rsidRPr="003E0897" w:rsidRDefault="003E0897" w:rsidP="003E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Ungeordnete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 xml:space="preserve"> </w:t>
      </w:r>
      <w:proofErr w:type="spellStart"/>
      <w:r w:rsidRPr="003E0897">
        <w:rPr>
          <w:rFonts w:eastAsia="Times New Roman" w:cstheme="minorHAnsi"/>
          <w:sz w:val="24"/>
          <w:szCs w:val="24"/>
          <w:lang w:val="en-US"/>
        </w:rPr>
        <w:t>Liste</w:t>
      </w:r>
      <w:proofErr w:type="spellEnd"/>
      <w:r w:rsidRPr="003E0897">
        <w:rPr>
          <w:rFonts w:eastAsia="Times New Roman" w:cstheme="minorHAnsi"/>
          <w:sz w:val="24"/>
          <w:szCs w:val="24"/>
          <w:lang w:val="en-US"/>
        </w:rPr>
        <w:t xml:space="preserve"> (&lt;ul&gt;)</w:t>
      </w:r>
    </w:p>
    <w:p w:rsidR="003E0897" w:rsidRPr="003E0897" w:rsidRDefault="003E0897" w:rsidP="003E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0897">
        <w:rPr>
          <w:rFonts w:eastAsia="Times New Roman" w:cstheme="minorHAnsi"/>
          <w:sz w:val="24"/>
          <w:szCs w:val="24"/>
        </w:rPr>
        <w:t>Geordnete Liste (&lt;</w:t>
      </w:r>
      <w:proofErr w:type="spellStart"/>
      <w:r w:rsidRPr="003E0897">
        <w:rPr>
          <w:rFonts w:eastAsia="Times New Roman" w:cstheme="minorHAnsi"/>
          <w:sz w:val="24"/>
          <w:szCs w:val="24"/>
        </w:rPr>
        <w:t>ol</w:t>
      </w:r>
      <w:proofErr w:type="spellEnd"/>
      <w:r w:rsidRPr="003E0897">
        <w:rPr>
          <w:rFonts w:eastAsia="Times New Roman" w:cstheme="minorHAnsi"/>
          <w:sz w:val="24"/>
          <w:szCs w:val="24"/>
        </w:rPr>
        <w:t>&gt;)</w:t>
      </w:r>
      <w:r w:rsidRPr="003E0897">
        <w:rPr>
          <w:rFonts w:eastAsia="Times New Roman" w:cstheme="minorHAnsi"/>
          <w:sz w:val="24"/>
          <w:szCs w:val="24"/>
        </w:rPr>
        <w:br/>
        <w:t xml:space="preserve">Dritte Art: </w:t>
      </w:r>
      <w:r w:rsidRPr="003E0897">
        <w:rPr>
          <w:rFonts w:eastAsia="Times New Roman" w:cstheme="minorHAnsi"/>
          <w:bCs/>
          <w:sz w:val="24"/>
          <w:szCs w:val="24"/>
        </w:rPr>
        <w:t>Definitionsliste</w:t>
      </w:r>
      <w:r w:rsidRPr="003E0897">
        <w:rPr>
          <w:rFonts w:eastAsia="Times New Roman" w:cstheme="minorHAnsi"/>
          <w:sz w:val="24"/>
          <w:szCs w:val="24"/>
        </w:rPr>
        <w:t xml:space="preserve"> (&lt;dl&gt;), für Begriffe und deren Definitionen.</w:t>
      </w:r>
    </w:p>
    <w:p w:rsidR="003E0897" w:rsidRPr="003E0897" w:rsidRDefault="003E0897" w:rsidP="003E08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0897">
        <w:rPr>
          <w:rFonts w:eastAsia="Times New Roman" w:cstheme="minorHAnsi"/>
          <w:bCs/>
          <w:sz w:val="24"/>
          <w:szCs w:val="24"/>
        </w:rPr>
        <w:t>3.4.3</w:t>
      </w:r>
      <w:r w:rsidRPr="003E0897">
        <w:rPr>
          <w:rFonts w:eastAsia="Times New Roman" w:cstheme="minorHAnsi"/>
          <w:sz w:val="24"/>
          <w:szCs w:val="24"/>
        </w:rPr>
        <w:br/>
        <w:t>Nein, man kann auch &lt;</w:t>
      </w:r>
      <w:proofErr w:type="spellStart"/>
      <w:r w:rsidRPr="003E0897">
        <w:rPr>
          <w:rFonts w:eastAsia="Times New Roman" w:cstheme="minorHAnsi"/>
          <w:sz w:val="24"/>
          <w:szCs w:val="24"/>
        </w:rPr>
        <w:t>nav</w:t>
      </w:r>
      <w:proofErr w:type="spellEnd"/>
      <w:r w:rsidRPr="003E0897">
        <w:rPr>
          <w:rFonts w:eastAsia="Times New Roman" w:cstheme="minorHAnsi"/>
          <w:sz w:val="24"/>
          <w:szCs w:val="24"/>
        </w:rPr>
        <w:t>&gt; oder &lt;div&gt; verwenden, um Menüs zu erstellen.</w:t>
      </w:r>
    </w:p>
    <w:p w:rsidR="003E0897" w:rsidRPr="003E0897" w:rsidRDefault="003E0897" w:rsidP="003E08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0897">
        <w:rPr>
          <w:rFonts w:eastAsia="Times New Roman" w:cstheme="minorHAnsi"/>
          <w:bCs/>
          <w:sz w:val="24"/>
          <w:szCs w:val="24"/>
        </w:rPr>
        <w:t>3.4.4</w:t>
      </w:r>
      <w:r w:rsidRPr="003E0897">
        <w:rPr>
          <w:rFonts w:eastAsia="Times New Roman" w:cstheme="minorHAnsi"/>
          <w:sz w:val="24"/>
          <w:szCs w:val="24"/>
        </w:rPr>
        <w:br/>
        <w:t>Mehrzeiliger Text könnte das Layout der Schaltflächen durcheinanderbringen, da sie sich nicht automatisch anpassen.</w:t>
      </w:r>
    </w:p>
    <w:p w:rsidR="003E0897" w:rsidRPr="003E0897" w:rsidRDefault="003E0897" w:rsidP="003E08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0897">
        <w:rPr>
          <w:rFonts w:eastAsia="Times New Roman" w:cstheme="minorHAnsi"/>
          <w:bCs/>
          <w:sz w:val="24"/>
          <w:szCs w:val="24"/>
        </w:rPr>
        <w:t>3.4.5</w:t>
      </w:r>
      <w:r w:rsidRPr="003E0897">
        <w:rPr>
          <w:rFonts w:eastAsia="Times New Roman" w:cstheme="minorHAnsi"/>
          <w:sz w:val="24"/>
          <w:szCs w:val="24"/>
        </w:rPr>
        <w:br/>
      </w:r>
      <w:proofErr w:type="spellStart"/>
      <w:r w:rsidRPr="003E0897">
        <w:rPr>
          <w:rFonts w:eastAsia="Times New Roman" w:cstheme="minorHAnsi"/>
          <w:sz w:val="24"/>
          <w:szCs w:val="24"/>
        </w:rPr>
        <w:t>padding-left</w:t>
      </w:r>
      <w:proofErr w:type="spellEnd"/>
      <w:r w:rsidRPr="003E0897">
        <w:rPr>
          <w:rFonts w:eastAsia="Times New Roman" w:cstheme="minorHAnsi"/>
          <w:sz w:val="24"/>
          <w:szCs w:val="24"/>
        </w:rPr>
        <w:t>: 0px; entfernt den Standardabstand links von der Liste, damit die Schaltflächen richtig ausgerichtet sind.</w:t>
      </w:r>
    </w:p>
    <w:p w:rsidR="001831F5" w:rsidRPr="003E0897" w:rsidRDefault="001831F5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1831F5" w:rsidRPr="003E0897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DCA"/>
    <w:multiLevelType w:val="multilevel"/>
    <w:tmpl w:val="7DC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97"/>
    <w:rsid w:val="000C202A"/>
    <w:rsid w:val="001831F5"/>
    <w:rsid w:val="003E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892CCC-B2BC-449F-9B40-83430635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3E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ett">
    <w:name w:val="Strong"/>
    <w:basedOn w:val="Absatz-Standardschriftart"/>
    <w:uiPriority w:val="22"/>
    <w:qFormat/>
    <w:rsid w:val="003E089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3E08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5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Presseprecher</cp:lastModifiedBy>
  <cp:revision>1</cp:revision>
  <dcterms:created xsi:type="dcterms:W3CDTF">2025-02-24T15:11:00Z</dcterms:created>
  <dcterms:modified xsi:type="dcterms:W3CDTF">2025-02-24T15:12:00Z</dcterms:modified>
</cp:coreProperties>
</file>