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VisualPrompt Studio</w:t>
      </w:r>
    </w:p>
    <w:p>
      <w:pPr>
        <w:pStyle w:val="Subtitle"/>
      </w:pPr>
      <w:r>
        <w:t>Product Advertising and Photography</w:t>
      </w:r>
    </w:p>
    <w:p>
      <w:pPr>
        <w:pStyle w:val="Heading1"/>
      </w:pPr>
      <w:r>
        <w:t>DISC-01 Research Dossier</w:t>
      </w:r>
    </w:p>
    <w:p>
      <w:r>
        <w:t>Ten independently structured preset molds and a complete field encyclopedia</w:t>
      </w:r>
    </w:p>
    <w:tbl>
      <w:tblPr>
        <w:tblStyle w:val="TableGrid"/>
        <w:tblW w:type="auto" w:w="0"/>
        <w:jc w:val="center"/>
        <w:tblLayout w:type="fixed"/>
        <w:tblLook w:firstColumn="1" w:firstRow="1" w:lastColumn="0" w:lastRow="0" w:noHBand="0" w:noVBand="1" w:val="04A0"/>
      </w:tblPr>
      <w:tblGrid>
        <w:gridCol w:w="2268"/>
        <w:gridCol w:w="7597"/>
      </w:tblGrid>
      <w:tr>
        <w:trPr>
          <w:tblHeader/>
          <w:cantSplit/>
        </w:trPr>
        <w:tc>
          <w:tcPr>
            <w:tcW w:type="dxa" w:w="2268"/>
            <w:vAlign w:val="center"/>
            <w:shd w:fill="E8EFF4"/>
          </w:tcPr>
          <w:p>
            <w:pPr>
              <w:spacing w:before="40" w:after="40" w:line="240" w:lineRule="auto"/>
            </w:pPr>
            <w:r>
              <w:rPr>
                <w:rFonts w:ascii="Arial" w:hAnsi="Arial"/>
                <w:b/>
                <w:sz w:val="20"/>
              </w:rPr>
              <w:t>Document control</w:t>
            </w:r>
          </w:p>
        </w:tc>
        <w:tc>
          <w:tcPr>
            <w:tcW w:type="dxa" w:w="7597"/>
            <w:vAlign w:val="center"/>
            <w:shd w:fill="E8EFF4"/>
          </w:tcPr>
          <w:p>
            <w:pPr>
              <w:spacing w:before="40" w:after="40" w:line="240" w:lineRule="auto"/>
            </w:pPr>
            <w:r>
              <w:rPr>
                <w:rFonts w:ascii="Arial" w:hAnsi="Arial"/>
                <w:b/>
                <w:sz w:val="20"/>
              </w:rPr>
              <w:t>Value</w:t>
            </w:r>
          </w:p>
        </w:tc>
      </w:tr>
      <w:tr>
        <w:trPr>
          <w:cantSplit/>
        </w:trPr>
        <w:tc>
          <w:tcPr>
            <w:tcW w:type="dxa" w:w="2268"/>
            <w:vAlign w:val="center"/>
          </w:tcPr>
          <w:p>
            <w:pPr>
              <w:spacing w:before="40" w:after="40" w:line="240" w:lineRule="auto"/>
            </w:pPr>
            <w:r>
              <w:rPr>
                <w:rFonts w:ascii="Arial" w:hAnsi="Arial"/>
                <w:b w:val="0"/>
                <w:sz w:val="20"/>
              </w:rPr>
              <w:t>Research version</w:t>
            </w:r>
          </w:p>
        </w:tc>
        <w:tc>
          <w:tcPr>
            <w:tcW w:type="dxa" w:w="7597"/>
            <w:vAlign w:val="center"/>
          </w:tcPr>
          <w:p>
            <w:pPr>
              <w:spacing w:before="40" w:after="40" w:line="240" w:lineRule="auto"/>
            </w:pPr>
            <w:r>
              <w:rPr>
                <w:rFonts w:ascii="Arial" w:hAnsi="Arial"/>
                <w:b w:val="0"/>
                <w:sz w:val="20"/>
              </w:rPr>
              <w:t>1.0</w:t>
            </w:r>
          </w:p>
        </w:tc>
      </w:tr>
      <w:tr>
        <w:trPr>
          <w:cantSplit/>
        </w:trPr>
        <w:tc>
          <w:tcPr>
            <w:tcW w:type="dxa" w:w="2268"/>
            <w:vAlign w:val="center"/>
          </w:tcPr>
          <w:p>
            <w:pPr>
              <w:spacing w:before="40" w:after="40" w:line="240" w:lineRule="auto"/>
            </w:pPr>
            <w:r>
              <w:rPr>
                <w:rFonts w:ascii="Arial" w:hAnsi="Arial"/>
                <w:b w:val="0"/>
                <w:sz w:val="20"/>
              </w:rPr>
              <w:t>Scope</w:t>
            </w:r>
          </w:p>
        </w:tc>
        <w:tc>
          <w:tcPr>
            <w:tcW w:type="dxa" w:w="7597"/>
            <w:vAlign w:val="center"/>
          </w:tcPr>
          <w:p>
            <w:pPr>
              <w:spacing w:before="40" w:after="40" w:line="240" w:lineRule="auto"/>
            </w:pPr>
            <w:r>
              <w:rPr>
                <w:rFonts w:ascii="Arial" w:hAnsi="Arial"/>
                <w:b w:val="0"/>
                <w:sz w:val="20"/>
              </w:rPr>
              <w:t>DISC-01 only; ten research presets</w:t>
            </w:r>
          </w:p>
        </w:tc>
      </w:tr>
      <w:tr>
        <w:trPr>
          <w:cantSplit/>
        </w:trPr>
        <w:tc>
          <w:tcPr>
            <w:tcW w:type="dxa" w:w="2268"/>
            <w:vAlign w:val="center"/>
          </w:tcPr>
          <w:p>
            <w:pPr>
              <w:spacing w:before="40" w:after="40" w:line="240" w:lineRule="auto"/>
            </w:pPr>
            <w:r>
              <w:rPr>
                <w:rFonts w:ascii="Arial" w:hAnsi="Arial"/>
                <w:b w:val="0"/>
                <w:sz w:val="20"/>
              </w:rPr>
              <w:t>Approval state</w:t>
            </w:r>
          </w:p>
        </w:tc>
        <w:tc>
          <w:tcPr>
            <w:tcW w:type="dxa" w:w="7597"/>
            <w:vAlign w:val="center"/>
          </w:tcPr>
          <w:p>
            <w:pPr>
              <w:spacing w:before="40" w:after="40" w:line="240" w:lineRule="auto"/>
            </w:pPr>
            <w:r>
              <w:rPr>
                <w:rFonts w:ascii="Arial" w:hAnsi="Arial"/>
                <w:b w:val="0"/>
                <w:sz w:val="20"/>
              </w:rPr>
              <w:t>Research complete for owner review; release and schema decisions pending</w:t>
            </w:r>
          </w:p>
        </w:tc>
      </w:tr>
      <w:tr>
        <w:trPr>
          <w:cantSplit/>
        </w:trPr>
        <w:tc>
          <w:tcPr>
            <w:tcW w:type="dxa" w:w="2268"/>
            <w:vAlign w:val="center"/>
          </w:tcPr>
          <w:p>
            <w:pPr>
              <w:spacing w:before="40" w:after="40" w:line="240" w:lineRule="auto"/>
            </w:pPr>
            <w:r>
              <w:rPr>
                <w:rFonts w:ascii="Arial" w:hAnsi="Arial"/>
                <w:b w:val="0"/>
                <w:sz w:val="20"/>
              </w:rPr>
              <w:t>Evidence standard</w:t>
            </w:r>
          </w:p>
        </w:tc>
        <w:tc>
          <w:tcPr>
            <w:tcW w:type="dxa" w:w="7597"/>
            <w:vAlign w:val="center"/>
          </w:tcPr>
          <w:p>
            <w:pPr>
              <w:spacing w:before="40" w:after="40" w:line="240" w:lineRule="auto"/>
            </w:pPr>
            <w:r>
              <w:rPr>
                <w:rFonts w:ascii="Arial" w:hAnsi="Arial"/>
                <w:b w:val="0"/>
                <w:sz w:val="20"/>
              </w:rPr>
              <w:t>Source-supported or sample-used creative concepts; exact prompt performance not empirically tested</w:t>
            </w:r>
          </w:p>
        </w:tc>
      </w:tr>
      <w:tr>
        <w:trPr>
          <w:cantSplit/>
        </w:trPr>
        <w:tc>
          <w:tcPr>
            <w:tcW w:type="dxa" w:w="2268"/>
            <w:vAlign w:val="center"/>
          </w:tcPr>
          <w:p>
            <w:pPr>
              <w:spacing w:before="40" w:after="40" w:line="240" w:lineRule="auto"/>
            </w:pPr>
            <w:r>
              <w:rPr>
                <w:rFonts w:ascii="Arial" w:hAnsi="Arial"/>
                <w:b w:val="0"/>
                <w:sz w:val="20"/>
              </w:rPr>
              <w:t>Date</w:t>
            </w:r>
          </w:p>
        </w:tc>
        <w:tc>
          <w:tcPr>
            <w:tcW w:type="dxa" w:w="7597"/>
            <w:vAlign w:val="center"/>
          </w:tcPr>
          <w:p>
            <w:pPr>
              <w:spacing w:before="40" w:after="40" w:line="240" w:lineRule="auto"/>
            </w:pPr>
            <w:r>
              <w:rPr>
                <w:rFonts w:ascii="Arial" w:hAnsi="Arial"/>
                <w:b w:val="0"/>
                <w:sz w:val="20"/>
              </w:rPr>
              <w:t>9 October 2026</w:t>
            </w:r>
          </w:p>
        </w:tc>
      </w:tr>
      <w:tr>
        <w:trPr>
          <w:cantSplit/>
        </w:trPr>
        <w:tc>
          <w:tcPr>
            <w:tcW w:type="dxa" w:w="2268"/>
            <w:vAlign w:val="center"/>
          </w:tcPr>
          <w:p>
            <w:pPr>
              <w:spacing w:before="40" w:after="40" w:line="240" w:lineRule="auto"/>
            </w:pPr>
            <w:r>
              <w:rPr>
                <w:rFonts w:ascii="Arial" w:hAnsi="Arial"/>
                <w:b w:val="0"/>
                <w:sz w:val="20"/>
              </w:rPr>
              <w:t>Coordinator</w:t>
            </w:r>
          </w:p>
        </w:tc>
        <w:tc>
          <w:tcPr>
            <w:tcW w:type="dxa" w:w="7597"/>
            <w:vAlign w:val="center"/>
          </w:tcPr>
          <w:p>
            <w:pPr>
              <w:spacing w:before="40" w:after="40" w:line="240" w:lineRule="auto"/>
            </w:pPr>
            <w:r>
              <w:rPr>
                <w:rFonts w:ascii="Arial" w:hAnsi="Arial"/>
                <w:b w:val="0"/>
                <w:sz w:val="20"/>
              </w:rPr>
              <w:t>image-workflow-research-v2.md; internal version 3.0</w:t>
            </w:r>
          </w:p>
        </w:tc>
      </w:tr>
      <w:tr>
        <w:trPr>
          <w:cantSplit/>
        </w:trPr>
        <w:tc>
          <w:tcPr>
            <w:tcW w:type="dxa" w:w="2268"/>
            <w:vAlign w:val="center"/>
          </w:tcPr>
          <w:p>
            <w:pPr>
              <w:spacing w:before="40" w:after="40" w:line="240" w:lineRule="auto"/>
            </w:pPr>
            <w:r>
              <w:rPr>
                <w:rFonts w:ascii="Arial" w:hAnsi="Arial"/>
                <w:b w:val="0"/>
                <w:sz w:val="20"/>
              </w:rPr>
              <w:t>Companion files</w:t>
            </w:r>
          </w:p>
        </w:tc>
        <w:tc>
          <w:tcPr>
            <w:tcW w:type="dxa" w:w="7597"/>
            <w:vAlign w:val="center"/>
          </w:tcPr>
          <w:p>
            <w:pPr>
              <w:spacing w:before="40" w:after="40" w:line="240" w:lineRule="auto"/>
            </w:pPr>
            <w:r>
              <w:rPr>
                <w:rFonts w:ascii="Arial" w:hAnsi="Arial"/>
                <w:b w:val="0"/>
                <w:sz w:val="20"/>
              </w:rPr>
              <w:t>Configuration Catalogue JSON; Field Encyclopedia Markdown; Preset Molds Markdown</w:t>
            </w:r>
          </w:p>
        </w:tc>
      </w:tr>
    </w:tbl>
    <w:p>
      <w:pPr>
        <w:pStyle w:val="Heading2"/>
      </w:pPr>
      <w:r>
        <w:t>Review priorities</w:t>
      </w:r>
    </w:p>
    <w:p>
      <w:r>
        <w:t>The portfolio covers catalog, studio hero, lifestyle, detail, flat lay, relative scale, bundle, reflective still life, action concept and copy-ready campaign layout. Every preset provides thirty editable field values and its own instruction hierarchy.</w:t>
      </w:r>
    </w:p>
    <w:p>
      <w:r>
        <w:t>Before implementation, resolve the existing four-preset MVP requirement and approve explicit mold identity in saved product configurations. This dossier does not amend project documents or implement a website.</w:t>
      </w:r>
    </w:p>
    <w:p>
      <w:r>
        <w:t>All ten creative profiles are Not Empirically Tested. Deterministic text checks do not establish generated-image fidelity, conversion performance or channel compliance.</w:t>
      </w:r>
    </w:p>
    <w:p>
      <w:pPr>
        <w:pStyle w:val="Heading2"/>
      </w:pPr>
      <w:r>
        <w:t>Navigation</w:t>
      </w:r>
    </w:p>
    <w:p>
      <w:r>
        <w:t>Research and alignment → compiler and validation → full field encyclopedia → ten preset specifications and examples → source register → gates and owner decisions. Heading navigation is available in Word.</w:t>
      </w:r>
    </w:p>
    <w:p>
      <w:r>
        <w:br w:type="page"/>
      </w:r>
    </w:p>
    <w:p>
      <w:pPr>
        <w:pStyle w:val="Heading1"/>
      </w:pPr>
      <w:r>
        <w:t>Intake and requirements alignment</w:t>
      </w:r>
    </w:p>
    <w:tbl>
      <w:tblPr>
        <w:tblStyle w:val="TableGrid"/>
        <w:tblW w:type="auto" w:w="0"/>
        <w:jc w:val="center"/>
        <w:tblLayout w:type="fixed"/>
        <w:tblLook w:firstColumn="1" w:firstRow="1" w:lastColumn="0" w:lastRow="0" w:noHBand="0" w:noVBand="1" w:val="04A0"/>
      </w:tblPr>
      <w:tblGrid>
        <w:gridCol w:w="2268"/>
        <w:gridCol w:w="7597"/>
      </w:tblGrid>
      <w:tr>
        <w:trPr>
          <w:tblHeader/>
          <w:cantSplit/>
        </w:trPr>
        <w:tc>
          <w:tcPr>
            <w:tcW w:type="dxa" w:w="2268"/>
            <w:vAlign w:val="center"/>
            <w:shd w:fill="E8EFF4"/>
          </w:tcPr>
          <w:p>
            <w:pPr>
              <w:spacing w:before="40" w:after="40" w:line="240" w:lineRule="auto"/>
            </w:pPr>
            <w:r>
              <w:rPr>
                <w:rFonts w:ascii="Arial" w:hAnsi="Arial"/>
                <w:b/>
                <w:sz w:val="18"/>
              </w:rPr>
              <w:t>Confirmed item</w:t>
            </w:r>
          </w:p>
        </w:tc>
        <w:tc>
          <w:tcPr>
            <w:tcW w:type="dxa" w:w="7597"/>
            <w:vAlign w:val="center"/>
            <w:shd w:fill="E8EFF4"/>
          </w:tcPr>
          <w:p>
            <w:pPr>
              <w:spacing w:before="40" w:after="40" w:line="240" w:lineRule="auto"/>
            </w:pPr>
            <w:r>
              <w:rPr>
                <w:rFonts w:ascii="Arial" w:hAnsi="Arial"/>
                <w:b/>
                <w:sz w:val="18"/>
              </w:rPr>
              <w:t>Authorized scope</w:t>
            </w:r>
          </w:p>
        </w:tc>
      </w:tr>
      <w:tr>
        <w:trPr>
          <w:cantSplit/>
        </w:trPr>
        <w:tc>
          <w:tcPr>
            <w:tcW w:type="dxa" w:w="2268"/>
            <w:vAlign w:val="center"/>
          </w:tcPr>
          <w:p>
            <w:pPr>
              <w:spacing w:before="40" w:after="40" w:line="240" w:lineRule="auto"/>
            </w:pPr>
            <w:r>
              <w:rPr>
                <w:rFonts w:ascii="Arial" w:hAnsi="Arial"/>
                <w:b w:val="0"/>
                <w:sz w:val="18"/>
              </w:rPr>
              <w:t>Mode</w:t>
            </w:r>
          </w:p>
        </w:tc>
        <w:tc>
          <w:tcPr>
            <w:tcW w:type="dxa" w:w="7597"/>
            <w:vAlign w:val="center"/>
          </w:tcPr>
          <w:p>
            <w:pPr>
              <w:spacing w:before="40" w:after="40" w:line="240" w:lineRule="auto"/>
            </w:pPr>
            <w:r>
              <w:rPr>
                <w:rFonts w:ascii="Arial" w:hAnsi="Arial"/>
                <w:b w:val="0"/>
                <w:sz w:val="18"/>
              </w:rPr>
              <w:t>Continue approved discovery-led work with dedicated depth for DISC-01.</w:t>
            </w:r>
          </w:p>
        </w:tc>
      </w:tr>
      <w:tr>
        <w:trPr>
          <w:cantSplit/>
        </w:trPr>
        <w:tc>
          <w:tcPr>
            <w:tcW w:type="dxa" w:w="2268"/>
            <w:vAlign w:val="center"/>
          </w:tcPr>
          <w:p>
            <w:pPr>
              <w:spacing w:before="40" w:after="40" w:line="240" w:lineRule="auto"/>
            </w:pPr>
            <w:r>
              <w:rPr>
                <w:rFonts w:ascii="Arial" w:hAnsi="Arial"/>
                <w:b w:val="0"/>
                <w:sz w:val="18"/>
              </w:rPr>
              <w:t>Preset quantity</w:t>
            </w:r>
          </w:p>
        </w:tc>
        <w:tc>
          <w:tcPr>
            <w:tcW w:type="dxa" w:w="7597"/>
            <w:vAlign w:val="center"/>
          </w:tcPr>
          <w:p>
            <w:pPr>
              <w:spacing w:before="40" w:after="40" w:line="240" w:lineRule="auto"/>
            </w:pPr>
            <w:r>
              <w:rPr>
                <w:rFonts w:ascii="Arial" w:hAnsi="Arial"/>
                <w:b w:val="0"/>
                <w:sz w:val="18"/>
              </w:rPr>
              <w:t>As many defensibly distinct directions as possible, maximum ten; ten selected.</w:t>
            </w:r>
          </w:p>
        </w:tc>
      </w:tr>
      <w:tr>
        <w:trPr>
          <w:cantSplit/>
        </w:trPr>
        <w:tc>
          <w:tcPr>
            <w:tcW w:type="dxa" w:w="2268"/>
            <w:vAlign w:val="center"/>
          </w:tcPr>
          <w:p>
            <w:pPr>
              <w:spacing w:before="40" w:after="40" w:line="240" w:lineRule="auto"/>
            </w:pPr>
            <w:r>
              <w:rPr>
                <w:rFonts w:ascii="Arial" w:hAnsi="Arial"/>
                <w:b w:val="0"/>
                <w:sz w:val="18"/>
              </w:rPr>
              <w:t>Fields</w:t>
            </w:r>
          </w:p>
        </w:tc>
        <w:tc>
          <w:tcPr>
            <w:tcW w:type="dxa" w:w="7597"/>
            <w:vAlign w:val="center"/>
          </w:tcPr>
          <w:p>
            <w:pPr>
              <w:spacing w:before="40" w:after="40" w:line="240" w:lineRule="auto"/>
            </w:pPr>
            <w:r>
              <w:rPr>
                <w:rFonts w:ascii="Arial" w:hAnsi="Arial"/>
                <w:b w:val="0"/>
                <w:sz w:val="18"/>
              </w:rPr>
              <w:t>Every field must be source-supported or used in a supplied sample.</w:t>
            </w:r>
          </w:p>
        </w:tc>
      </w:tr>
      <w:tr>
        <w:trPr>
          <w:cantSplit/>
        </w:trPr>
        <w:tc>
          <w:tcPr>
            <w:tcW w:type="dxa" w:w="2268"/>
            <w:vAlign w:val="center"/>
          </w:tcPr>
          <w:p>
            <w:pPr>
              <w:spacing w:before="40" w:after="40" w:line="240" w:lineRule="auto"/>
            </w:pPr>
            <w:r>
              <w:rPr>
                <w:rFonts w:ascii="Arial" w:hAnsi="Arial"/>
                <w:b w:val="0"/>
                <w:sz w:val="18"/>
              </w:rPr>
              <w:t>Mold semantics</w:t>
            </w:r>
          </w:p>
        </w:tc>
        <w:tc>
          <w:tcPr>
            <w:tcW w:type="dxa" w:w="7597"/>
            <w:vAlign w:val="center"/>
          </w:tcPr>
          <w:p>
            <w:pPr>
              <w:spacing w:before="40" w:after="40" w:line="240" w:lineRule="auto"/>
            </w:pPr>
            <w:r>
              <w:rPr>
                <w:rFonts w:ascii="Arial" w:hAnsi="Arial"/>
                <w:b w:val="0"/>
                <w:sz w:val="18"/>
              </w:rPr>
              <w:t>Every creative field is a {field-name} variable. Current selections/custom text replace those variables on submit.</w:t>
            </w:r>
          </w:p>
        </w:tc>
      </w:tr>
      <w:tr>
        <w:trPr>
          <w:cantSplit/>
        </w:trPr>
        <w:tc>
          <w:tcPr>
            <w:tcW w:type="dxa" w:w="2268"/>
            <w:vAlign w:val="center"/>
          </w:tcPr>
          <w:p>
            <w:pPr>
              <w:spacing w:before="40" w:after="40" w:line="240" w:lineRule="auto"/>
            </w:pPr>
            <w:r>
              <w:rPr>
                <w:rFonts w:ascii="Arial" w:hAnsi="Arial"/>
                <w:b w:val="0"/>
                <w:sz w:val="18"/>
              </w:rPr>
              <w:t>Knowledge base</w:t>
            </w:r>
          </w:p>
        </w:tc>
        <w:tc>
          <w:tcPr>
            <w:tcW w:type="dxa" w:w="7597"/>
            <w:vAlign w:val="center"/>
          </w:tcPr>
          <w:p>
            <w:pPr>
              <w:spacing w:before="40" w:after="40" w:line="240" w:lineRule="auto"/>
            </w:pPr>
            <w:r>
              <w:rPr>
                <w:rFonts w:ascii="Arial" w:hAnsi="Arial"/>
                <w:b w:val="0"/>
                <w:sz w:val="18"/>
              </w:rPr>
              <w:t>A user-facing table explains what each field is, when and how to use it, values, examples, interactions and mistakes.</w:t>
            </w:r>
          </w:p>
        </w:tc>
      </w:tr>
      <w:tr>
        <w:trPr>
          <w:cantSplit/>
        </w:trPr>
        <w:tc>
          <w:tcPr>
            <w:tcW w:type="dxa" w:w="2268"/>
            <w:vAlign w:val="center"/>
          </w:tcPr>
          <w:p>
            <w:pPr>
              <w:spacing w:before="40" w:after="40" w:line="240" w:lineRule="auto"/>
            </w:pPr>
            <w:r>
              <w:rPr>
                <w:rFonts w:ascii="Arial" w:hAnsi="Arial"/>
                <w:b w:val="0"/>
                <w:sz w:val="18"/>
              </w:rPr>
              <w:t>Authority</w:t>
            </w:r>
          </w:p>
        </w:tc>
        <w:tc>
          <w:tcPr>
            <w:tcW w:type="dxa" w:w="7597"/>
            <w:vAlign w:val="center"/>
          </w:tcPr>
          <w:p>
            <w:pPr>
              <w:spacing w:before="40" w:after="40" w:line="240" w:lineRule="auto"/>
            </w:pPr>
            <w:r>
              <w:rPr>
                <w:rFonts w:ascii="Arial" w:hAnsi="Arial"/>
                <w:b w:val="0"/>
                <w:sz w:val="18"/>
              </w:rPr>
              <w:t>User scope approval permits research. Product schema and release requirement changes remain review decisions.</w:t>
            </w:r>
          </w:p>
        </w:tc>
      </w:tr>
    </w:tbl>
    <w:p>
      <w:pPr>
        <w:pStyle w:val="Heading2"/>
      </w:pPr>
      <w:r>
        <w:t>Workflow definition</w:t>
      </w:r>
    </w:p>
    <w:p>
      <w:r>
        <w:t>A deterministic brief-building workflow for one still product image, preserving supplied product identity while configuring scene, framing, lighting, materials and layout.</w:t>
      </w:r>
    </w:p>
    <w:p>
      <w:r>
        <w:t>Target users: Learners and small teams preparing product-image briefs; Non-specialist marketers who need editable creative starting points.</w:t>
      </w:r>
    </w:p>
    <w:tbl>
      <w:tblPr>
        <w:tblStyle w:val="TableGrid"/>
        <w:tblW w:type="auto" w:w="0"/>
        <w:jc w:val="center"/>
        <w:tblLayout w:type="fixed"/>
        <w:tblLook w:firstColumn="1" w:firstRow="1" w:lastColumn="0" w:lastRow="0" w:noHBand="0" w:noVBand="1" w:val="04A0"/>
      </w:tblPr>
      <w:tblGrid>
        <w:gridCol w:w="1701"/>
        <w:gridCol w:w="8164"/>
      </w:tblGrid>
      <w:tr>
        <w:trPr>
          <w:tblHeader/>
          <w:cantSplit/>
        </w:trPr>
        <w:tc>
          <w:tcPr>
            <w:tcW w:type="dxa" w:w="1701"/>
            <w:vAlign w:val="center"/>
            <w:shd w:fill="E8EFF4"/>
          </w:tcPr>
          <w:p>
            <w:pPr>
              <w:spacing w:before="40" w:after="40" w:line="240" w:lineRule="auto"/>
            </w:pPr>
            <w:r>
              <w:rPr>
                <w:rFonts w:ascii="Arial" w:hAnsi="Arial"/>
                <w:b/>
                <w:sz w:val="18"/>
              </w:rPr>
              <w:t>Contract</w:t>
            </w:r>
          </w:p>
        </w:tc>
        <w:tc>
          <w:tcPr>
            <w:tcW w:type="dxa" w:w="8164"/>
            <w:vAlign w:val="center"/>
            <w:shd w:fill="E8EFF4"/>
          </w:tcPr>
          <w:p>
            <w:pPr>
              <w:spacing w:before="40" w:after="40" w:line="240" w:lineRule="auto"/>
            </w:pPr>
            <w:r>
              <w:rPr>
                <w:rFonts w:ascii="Arial" w:hAnsi="Arial"/>
                <w:b/>
                <w:sz w:val="18"/>
              </w:rPr>
              <w:t>Definition</w:t>
            </w:r>
          </w:p>
        </w:tc>
      </w:tr>
      <w:tr>
        <w:trPr>
          <w:cantSplit/>
        </w:trPr>
        <w:tc>
          <w:tcPr>
            <w:tcW w:type="dxa" w:w="1701"/>
            <w:vAlign w:val="center"/>
          </w:tcPr>
          <w:p>
            <w:pPr>
              <w:spacing w:before="40" w:after="40" w:line="240" w:lineRule="auto"/>
            </w:pPr>
            <w:r>
              <w:rPr>
                <w:rFonts w:ascii="Arial" w:hAnsi="Arial"/>
                <w:b w:val="0"/>
                <w:sz w:val="18"/>
              </w:rPr>
              <w:t>Input</w:t>
            </w:r>
          </w:p>
        </w:tc>
        <w:tc>
          <w:tcPr>
            <w:tcW w:type="dxa" w:w="8164"/>
            <w:vAlign w:val="center"/>
          </w:tcPr>
          <w:p>
            <w:pPr>
              <w:spacing w:before="40" w:after="40" w:line="240" w:lineRule="auto"/>
            </w:pPr>
            <w:r>
              <w:rPr>
                <w:rFonts w:ascii="Arial" w:hAnsi="Arial"/>
                <w:b w:val="0"/>
                <w:sz w:val="18"/>
              </w:rPr>
              <w:t>Product facts, editable native field values and optional role notes for images attached externally.</w:t>
            </w:r>
          </w:p>
        </w:tc>
      </w:tr>
      <w:tr>
        <w:trPr>
          <w:cantSplit/>
        </w:trPr>
        <w:tc>
          <w:tcPr>
            <w:tcW w:type="dxa" w:w="1701"/>
            <w:vAlign w:val="center"/>
          </w:tcPr>
          <w:p>
            <w:pPr>
              <w:spacing w:before="40" w:after="40" w:line="240" w:lineRule="auto"/>
            </w:pPr>
            <w:r>
              <w:rPr>
                <w:rFonts w:ascii="Arial" w:hAnsi="Arial"/>
                <w:b w:val="0"/>
                <w:sz w:val="18"/>
              </w:rPr>
              <w:t>Output</w:t>
            </w:r>
          </w:p>
        </w:tc>
        <w:tc>
          <w:tcPr>
            <w:tcW w:type="dxa" w:w="8164"/>
            <w:vAlign w:val="center"/>
          </w:tcPr>
          <w:p>
            <w:pPr>
              <w:spacing w:before="40" w:after="40" w:line="240" w:lineRule="auto"/>
            </w:pPr>
            <w:r>
              <w:rPr>
                <w:rFonts w:ascii="Arial" w:hAnsi="Arial"/>
                <w:b w:val="0"/>
                <w:sz w:val="18"/>
              </w:rPr>
              <w:t>One English Markdown prompt. Vietnamese help is separate. User-edited prompt remains a distinct value.</w:t>
            </w:r>
          </w:p>
        </w:tc>
      </w:tr>
      <w:tr>
        <w:trPr>
          <w:cantSplit/>
        </w:trPr>
        <w:tc>
          <w:tcPr>
            <w:tcW w:type="dxa" w:w="1701"/>
            <w:vAlign w:val="center"/>
          </w:tcPr>
          <w:p>
            <w:pPr>
              <w:spacing w:before="40" w:after="40" w:line="240" w:lineRule="auto"/>
            </w:pPr>
            <w:r>
              <w:rPr>
                <w:rFonts w:ascii="Arial" w:hAnsi="Arial"/>
                <w:b w:val="0"/>
                <w:sz w:val="18"/>
              </w:rPr>
              <w:t>Boundary</w:t>
            </w:r>
          </w:p>
        </w:tc>
        <w:tc>
          <w:tcPr>
            <w:tcW w:type="dxa" w:w="8164"/>
            <w:vAlign w:val="center"/>
          </w:tcPr>
          <w:p>
            <w:pPr>
              <w:spacing w:before="40" w:after="40" w:line="240" w:lineRule="auto"/>
            </w:pPr>
            <w:r>
              <w:rPr>
                <w:rFonts w:ascii="Arial" w:hAnsi="Arial"/>
                <w:b w:val="0"/>
                <w:sz w:val="18"/>
              </w:rPr>
              <w:t>Reflective material and action presets remain product stills. Person-focused UGC belongs to DISC-02; person identity, face and demographic systems are not introduced here.</w:t>
            </w:r>
          </w:p>
        </w:tc>
      </w:tr>
      <w:tr>
        <w:trPr>
          <w:cantSplit/>
        </w:trPr>
        <w:tc>
          <w:tcPr>
            <w:tcW w:type="dxa" w:w="1701"/>
            <w:vAlign w:val="center"/>
          </w:tcPr>
          <w:p>
            <w:pPr>
              <w:spacing w:before="40" w:after="40" w:line="240" w:lineRule="auto"/>
            </w:pPr>
            <w:r>
              <w:rPr>
                <w:rFonts w:ascii="Arial" w:hAnsi="Arial"/>
                <w:b w:val="0"/>
                <w:sz w:val="18"/>
              </w:rPr>
              <w:t>Start Blank</w:t>
            </w:r>
          </w:p>
        </w:tc>
        <w:tc>
          <w:tcPr>
            <w:tcW w:type="dxa" w:w="8164"/>
            <w:vAlign w:val="center"/>
          </w:tcPr>
          <w:p>
            <w:pPr>
              <w:spacing w:before="40" w:after="40" w:line="240" w:lineRule="auto"/>
            </w:pPr>
            <w:r>
              <w:rPr>
                <w:rFonts w:ascii="Arial" w:hAnsi="Arial"/>
                <w:b w:val="0"/>
                <w:sz w:val="18"/>
              </w:rPr>
              <w:t>Required subject and use case start blank. Optional fields start blank. A neutral compiler profile handles filled blank configurations; no creative defaults are inferred.</w:t>
            </w:r>
          </w:p>
        </w:tc>
      </w:tr>
      <w:tr>
        <w:trPr>
          <w:cantSplit/>
        </w:trPr>
        <w:tc>
          <w:tcPr>
            <w:tcW w:type="dxa" w:w="1701"/>
            <w:vAlign w:val="center"/>
          </w:tcPr>
          <w:p>
            <w:pPr>
              <w:spacing w:before="40" w:after="40" w:line="240" w:lineRule="auto"/>
            </w:pPr>
            <w:r>
              <w:rPr>
                <w:rFonts w:ascii="Arial" w:hAnsi="Arial"/>
                <w:b w:val="0"/>
                <w:sz w:val="18"/>
              </w:rPr>
              <w:t>Excluded</w:t>
            </w:r>
          </w:p>
        </w:tc>
        <w:tc>
          <w:tcPr>
            <w:tcW w:type="dxa" w:w="8164"/>
            <w:vAlign w:val="center"/>
          </w:tcPr>
          <w:p>
            <w:pPr>
              <w:spacing w:before="40" w:after="40" w:line="240" w:lineRule="auto"/>
            </w:pPr>
            <w:r>
              <w:rPr>
                <w:rFonts w:ascii="Arial" w:hAnsi="Arial"/>
                <w:b w:val="0"/>
                <w:sz w:val="18"/>
              </w:rPr>
              <w:t>Image generation or fidelity guarantees; Image upload/analysis; Video, 360 capture, automated multi-asset output; Provider-specific API controls; Website build or changes to baseline project documents</w:t>
            </w:r>
          </w:p>
        </w:tc>
      </w:tr>
    </w:tbl>
    <w:p>
      <w:pPr>
        <w:pStyle w:val="Heading2"/>
      </w:pPr>
      <w:r>
        <w:t>Project source precedence</w:t>
      </w:r>
    </w:p>
    <w:p>
      <w:r>
        <w:t>P01 v1.5, P02 v1.4 and P03 v1.3 are Draft product/domain guidance. P04 v1.1 is Draft architecture documentation with accepted ADRs. User-authorized research may exceed those drafts, but does not silently change their runtime contracts. DOC-01 control/revision date inconsistency remains in the discovery authority register.</w:t>
      </w:r>
    </w:p>
    <w:p>
      <w:r>
        <w:t>P02 FR-018 specifies four built-ins per retained MVP workflow. P03 has sourcePresetId and compilerVersion, but no explicit templateProfileId. P04 requires native controls, a pure deterministic compiler and an async storage interface. These are the material alignment constraints.</w:t>
      </w:r>
    </w:p>
    <w:p>
      <w:r>
        <w:br w:type="page"/>
      </w:r>
    </w:p>
    <w:p>
      <w:pPr>
        <w:pStyle w:val="Heading1"/>
      </w:pPr>
      <w:r>
        <w:t>Shared discovery and classification</w:t>
      </w:r>
    </w:p>
    <w:tbl>
      <w:tblPr>
        <w:tblStyle w:val="TableGrid"/>
        <w:tblW w:type="auto" w:w="0"/>
        <w:jc w:val="center"/>
        <w:tblLayout w:type="fixed"/>
        <w:tblLook w:firstColumn="1" w:firstRow="1" w:lastColumn="0" w:lastRow="0" w:noHBand="0" w:noVBand="1" w:val="04A0"/>
      </w:tblPr>
      <w:tblGrid>
        <w:gridCol w:w="1134"/>
        <w:gridCol w:w="4535"/>
        <w:gridCol w:w="4195"/>
      </w:tblGrid>
      <w:tr>
        <w:trPr>
          <w:tblHeader/>
          <w:cantSplit/>
        </w:trPr>
        <w:tc>
          <w:tcPr>
            <w:tcW w:type="dxa" w:w="1134"/>
            <w:vAlign w:val="center"/>
            <w:shd w:fill="E8EFF4"/>
          </w:tcPr>
          <w:p>
            <w:pPr>
              <w:spacing w:before="40" w:after="40" w:line="240" w:lineRule="auto"/>
            </w:pPr>
            <w:r>
              <w:rPr>
                <w:rFonts w:ascii="Arial" w:hAnsi="Arial"/>
                <w:b/>
                <w:sz w:val="18"/>
              </w:rPr>
              <w:t>ID</w:t>
            </w:r>
          </w:p>
        </w:tc>
        <w:tc>
          <w:tcPr>
            <w:tcW w:type="dxa" w:w="4535"/>
            <w:vAlign w:val="center"/>
            <w:shd w:fill="E8EFF4"/>
          </w:tcPr>
          <w:p>
            <w:pPr>
              <w:spacing w:before="40" w:after="40" w:line="240" w:lineRule="auto"/>
            </w:pPr>
            <w:r>
              <w:rPr>
                <w:rFonts w:ascii="Arial" w:hAnsi="Arial"/>
                <w:b/>
                <w:sz w:val="18"/>
              </w:rPr>
              <w:t>Workflow family</w:t>
            </w:r>
          </w:p>
        </w:tc>
        <w:tc>
          <w:tcPr>
            <w:tcW w:type="dxa" w:w="4195"/>
            <w:vAlign w:val="center"/>
            <w:shd w:fill="E8EFF4"/>
          </w:tcPr>
          <w:p>
            <w:pPr>
              <w:spacing w:before="40" w:after="40" w:line="240" w:lineRule="auto"/>
            </w:pPr>
            <w:r>
              <w:rPr>
                <w:rFonts w:ascii="Arial" w:hAnsi="Arial"/>
                <w:b/>
                <w:sz w:val="18"/>
              </w:rPr>
              <w:t>Current status</w:t>
            </w:r>
          </w:p>
        </w:tc>
      </w:tr>
      <w:tr>
        <w:trPr>
          <w:cantSplit/>
        </w:trPr>
        <w:tc>
          <w:tcPr>
            <w:tcW w:type="dxa" w:w="1134"/>
            <w:vAlign w:val="center"/>
          </w:tcPr>
          <w:p>
            <w:pPr>
              <w:spacing w:before="40" w:after="40" w:line="240" w:lineRule="auto"/>
            </w:pPr>
            <w:r>
              <w:rPr>
                <w:rFonts w:ascii="Arial" w:hAnsi="Arial"/>
                <w:b w:val="0"/>
                <w:sz w:val="18"/>
              </w:rPr>
              <w:t>DISC-01</w:t>
            </w:r>
          </w:p>
        </w:tc>
        <w:tc>
          <w:tcPr>
            <w:tcW w:type="dxa" w:w="4535"/>
            <w:vAlign w:val="center"/>
          </w:tcPr>
          <w:p>
            <w:pPr>
              <w:spacing w:before="40" w:after="40" w:line="240" w:lineRule="auto"/>
            </w:pPr>
            <w:r>
              <w:rPr>
                <w:rFonts w:ascii="Arial" w:hAnsi="Arial"/>
                <w:b w:val="0"/>
                <w:sz w:val="18"/>
              </w:rPr>
              <w:t>Product Advertising &amp; Photography</w:t>
            </w:r>
          </w:p>
        </w:tc>
        <w:tc>
          <w:tcPr>
            <w:tcW w:type="dxa" w:w="4195"/>
            <w:vAlign w:val="center"/>
          </w:tcPr>
          <w:p>
            <w:pPr>
              <w:spacing w:before="40" w:after="40" w:line="240" w:lineRule="auto"/>
            </w:pPr>
            <w:r>
              <w:rPr>
                <w:rFonts w:ascii="Arial" w:hAnsi="Arial"/>
                <w:b w:val="0"/>
                <w:sz w:val="18"/>
              </w:rPr>
              <w:t>In scope, fully designed</w:t>
            </w:r>
          </w:p>
        </w:tc>
      </w:tr>
      <w:tr>
        <w:trPr>
          <w:cantSplit/>
        </w:trPr>
        <w:tc>
          <w:tcPr>
            <w:tcW w:type="dxa" w:w="1134"/>
            <w:vAlign w:val="center"/>
          </w:tcPr>
          <w:p>
            <w:pPr>
              <w:spacing w:before="40" w:after="40" w:line="240" w:lineRule="auto"/>
            </w:pPr>
            <w:r>
              <w:rPr>
                <w:rFonts w:ascii="Arial" w:hAnsi="Arial"/>
                <w:b w:val="0"/>
                <w:sz w:val="18"/>
              </w:rPr>
              <w:t>DISC-02</w:t>
            </w:r>
          </w:p>
        </w:tc>
        <w:tc>
          <w:tcPr>
            <w:tcW w:type="dxa" w:w="4535"/>
            <w:vAlign w:val="center"/>
          </w:tcPr>
          <w:p>
            <w:pPr>
              <w:spacing w:before="40" w:after="40" w:line="240" w:lineRule="auto"/>
            </w:pPr>
            <w:r>
              <w:rPr>
                <w:rFonts w:ascii="Arial" w:hAnsi="Arial"/>
                <w:b w:val="0"/>
                <w:sz w:val="18"/>
              </w:rPr>
              <w:t>UGC-Style Lifestyle Still Photography</w:t>
            </w:r>
          </w:p>
        </w:tc>
        <w:tc>
          <w:tcPr>
            <w:tcW w:type="dxa" w:w="4195"/>
            <w:vAlign w:val="center"/>
          </w:tcPr>
          <w:p>
            <w:pPr>
              <w:spacing w:before="40" w:after="40" w:line="240" w:lineRule="auto"/>
            </w:pPr>
            <w:r>
              <w:rPr>
                <w:rFonts w:ascii="Arial" w:hAnsi="Arial"/>
                <w:b w:val="0"/>
                <w:sz w:val="18"/>
              </w:rPr>
              <w:t>Out of Scope — Discovered</w:t>
            </w:r>
          </w:p>
        </w:tc>
      </w:tr>
      <w:tr>
        <w:trPr>
          <w:cantSplit/>
        </w:trPr>
        <w:tc>
          <w:tcPr>
            <w:tcW w:type="dxa" w:w="1134"/>
            <w:vAlign w:val="center"/>
          </w:tcPr>
          <w:p>
            <w:pPr>
              <w:spacing w:before="40" w:after="40" w:line="240" w:lineRule="auto"/>
            </w:pPr>
            <w:r>
              <w:rPr>
                <w:rFonts w:ascii="Arial" w:hAnsi="Arial"/>
                <w:b w:val="0"/>
                <w:sz w:val="18"/>
              </w:rPr>
              <w:t>DISC-03</w:t>
            </w:r>
          </w:p>
        </w:tc>
        <w:tc>
          <w:tcPr>
            <w:tcW w:type="dxa" w:w="4535"/>
            <w:vAlign w:val="center"/>
          </w:tcPr>
          <w:p>
            <w:pPr>
              <w:spacing w:before="40" w:after="40" w:line="240" w:lineRule="auto"/>
            </w:pPr>
            <w:r>
              <w:rPr>
                <w:rFonts w:ascii="Arial" w:hAnsi="Arial"/>
                <w:b w:val="0"/>
                <w:sz w:val="18"/>
              </w:rPr>
              <w:t>Character &amp; Keyframe Concept</w:t>
            </w:r>
          </w:p>
        </w:tc>
        <w:tc>
          <w:tcPr>
            <w:tcW w:type="dxa" w:w="4195"/>
            <w:vAlign w:val="center"/>
          </w:tcPr>
          <w:p>
            <w:pPr>
              <w:spacing w:before="40" w:after="40" w:line="240" w:lineRule="auto"/>
            </w:pPr>
            <w:r>
              <w:rPr>
                <w:rFonts w:ascii="Arial" w:hAnsi="Arial"/>
                <w:b w:val="0"/>
                <w:sz w:val="18"/>
              </w:rPr>
              <w:t>Out of Scope — Discovered</w:t>
            </w:r>
          </w:p>
        </w:tc>
      </w:tr>
      <w:tr>
        <w:trPr>
          <w:cantSplit/>
        </w:trPr>
        <w:tc>
          <w:tcPr>
            <w:tcW w:type="dxa" w:w="1134"/>
            <w:vAlign w:val="center"/>
          </w:tcPr>
          <w:p>
            <w:pPr>
              <w:spacing w:before="40" w:after="40" w:line="240" w:lineRule="auto"/>
            </w:pPr>
            <w:r>
              <w:rPr>
                <w:rFonts w:ascii="Arial" w:hAnsi="Arial"/>
                <w:b w:val="0"/>
                <w:sz w:val="18"/>
              </w:rPr>
              <w:t>DISC-04</w:t>
            </w:r>
          </w:p>
        </w:tc>
        <w:tc>
          <w:tcPr>
            <w:tcW w:type="dxa" w:w="4535"/>
            <w:vAlign w:val="center"/>
          </w:tcPr>
          <w:p>
            <w:pPr>
              <w:spacing w:before="40" w:after="40" w:line="240" w:lineRule="auto"/>
            </w:pPr>
            <w:r>
              <w:rPr>
                <w:rFonts w:ascii="Arial" w:hAnsi="Arial"/>
                <w:b w:val="0"/>
                <w:sz w:val="18"/>
              </w:rPr>
              <w:t>Social &amp; Editorial Visual</w:t>
            </w:r>
          </w:p>
        </w:tc>
        <w:tc>
          <w:tcPr>
            <w:tcW w:type="dxa" w:w="4195"/>
            <w:vAlign w:val="center"/>
          </w:tcPr>
          <w:p>
            <w:pPr>
              <w:spacing w:before="40" w:after="40" w:line="240" w:lineRule="auto"/>
            </w:pPr>
            <w:r>
              <w:rPr>
                <w:rFonts w:ascii="Arial" w:hAnsi="Arial"/>
                <w:b w:val="0"/>
                <w:sz w:val="18"/>
              </w:rPr>
              <w:t>Out of Scope — Discovered</w:t>
            </w:r>
          </w:p>
        </w:tc>
      </w:tr>
      <w:tr>
        <w:trPr>
          <w:cantSplit/>
        </w:trPr>
        <w:tc>
          <w:tcPr>
            <w:tcW w:type="dxa" w:w="1134"/>
            <w:vAlign w:val="center"/>
          </w:tcPr>
          <w:p>
            <w:pPr>
              <w:spacing w:before="40" w:after="40" w:line="240" w:lineRule="auto"/>
            </w:pPr>
            <w:r>
              <w:rPr>
                <w:rFonts w:ascii="Arial" w:hAnsi="Arial"/>
                <w:b w:val="0"/>
                <w:sz w:val="18"/>
              </w:rPr>
              <w:t>DISC-05</w:t>
            </w:r>
          </w:p>
        </w:tc>
        <w:tc>
          <w:tcPr>
            <w:tcW w:type="dxa" w:w="4535"/>
            <w:vAlign w:val="center"/>
          </w:tcPr>
          <w:p>
            <w:pPr>
              <w:spacing w:before="40" w:after="40" w:line="240" w:lineRule="auto"/>
            </w:pPr>
            <w:r>
              <w:rPr>
                <w:rFonts w:ascii="Arial" w:hAnsi="Arial"/>
                <w:b w:val="0"/>
                <w:sz w:val="18"/>
              </w:rPr>
              <w:t>Illustration &amp; Merchandise Graphic</w:t>
            </w:r>
          </w:p>
        </w:tc>
        <w:tc>
          <w:tcPr>
            <w:tcW w:type="dxa" w:w="4195"/>
            <w:vAlign w:val="center"/>
          </w:tcPr>
          <w:p>
            <w:pPr>
              <w:spacing w:before="40" w:after="40" w:line="240" w:lineRule="auto"/>
            </w:pPr>
            <w:r>
              <w:rPr>
                <w:rFonts w:ascii="Arial" w:hAnsi="Arial"/>
                <w:b w:val="0"/>
                <w:sz w:val="18"/>
              </w:rPr>
              <w:t>Out of Scope — Discovered</w:t>
            </w:r>
          </w:p>
        </w:tc>
      </w:tr>
      <w:tr>
        <w:trPr>
          <w:cantSplit/>
        </w:trPr>
        <w:tc>
          <w:tcPr>
            <w:tcW w:type="dxa" w:w="1134"/>
            <w:vAlign w:val="center"/>
          </w:tcPr>
          <w:p>
            <w:pPr>
              <w:spacing w:before="40" w:after="40" w:line="240" w:lineRule="auto"/>
            </w:pPr>
            <w:r>
              <w:rPr>
                <w:rFonts w:ascii="Arial" w:hAnsi="Arial"/>
                <w:b w:val="0"/>
                <w:sz w:val="18"/>
              </w:rPr>
              <w:t>DISC-06</w:t>
            </w:r>
          </w:p>
        </w:tc>
        <w:tc>
          <w:tcPr>
            <w:tcW w:type="dxa" w:w="4535"/>
            <w:vAlign w:val="center"/>
          </w:tcPr>
          <w:p>
            <w:pPr>
              <w:spacing w:before="40" w:after="40" w:line="240" w:lineRule="auto"/>
            </w:pPr>
            <w:r>
              <w:rPr>
                <w:rFonts w:ascii="Arial" w:hAnsi="Arial"/>
                <w:b w:val="0"/>
                <w:sz w:val="18"/>
              </w:rPr>
              <w:t>Environment &amp; Scenery Concept</w:t>
            </w:r>
          </w:p>
        </w:tc>
        <w:tc>
          <w:tcPr>
            <w:tcW w:type="dxa" w:w="4195"/>
            <w:vAlign w:val="center"/>
          </w:tcPr>
          <w:p>
            <w:pPr>
              <w:spacing w:before="40" w:after="40" w:line="240" w:lineRule="auto"/>
            </w:pPr>
            <w:r>
              <w:rPr>
                <w:rFonts w:ascii="Arial" w:hAnsi="Arial"/>
                <w:b w:val="0"/>
                <w:sz w:val="18"/>
              </w:rPr>
              <w:t>Out of Scope — Discovered</w:t>
            </w:r>
          </w:p>
        </w:tc>
      </w:tr>
      <w:tr>
        <w:trPr>
          <w:cantSplit/>
        </w:trPr>
        <w:tc>
          <w:tcPr>
            <w:tcW w:type="dxa" w:w="1134"/>
            <w:vAlign w:val="center"/>
          </w:tcPr>
          <w:p>
            <w:pPr>
              <w:spacing w:before="40" w:after="40" w:line="240" w:lineRule="auto"/>
            </w:pPr>
            <w:r>
              <w:rPr>
                <w:rFonts w:ascii="Arial" w:hAnsi="Arial"/>
                <w:b w:val="0"/>
                <w:sz w:val="18"/>
              </w:rPr>
              <w:t>DISC-07</w:t>
            </w:r>
          </w:p>
        </w:tc>
        <w:tc>
          <w:tcPr>
            <w:tcW w:type="dxa" w:w="4535"/>
            <w:vAlign w:val="center"/>
          </w:tcPr>
          <w:p>
            <w:pPr>
              <w:spacing w:before="40" w:after="40" w:line="240" w:lineRule="auto"/>
            </w:pPr>
            <w:r>
              <w:rPr>
                <w:rFonts w:ascii="Arial" w:hAnsi="Arial"/>
                <w:b w:val="0"/>
                <w:sz w:val="18"/>
              </w:rPr>
              <w:t>Portrait &amp; Personal Branding</w:t>
            </w:r>
          </w:p>
        </w:tc>
        <w:tc>
          <w:tcPr>
            <w:tcW w:type="dxa" w:w="4195"/>
            <w:vAlign w:val="center"/>
          </w:tcPr>
          <w:p>
            <w:pPr>
              <w:spacing w:before="40" w:after="40" w:line="240" w:lineRule="auto"/>
            </w:pPr>
            <w:r>
              <w:rPr>
                <w:rFonts w:ascii="Arial" w:hAnsi="Arial"/>
                <w:b w:val="0"/>
                <w:sz w:val="18"/>
              </w:rPr>
              <w:t>Out of Scope — Discovered</w:t>
            </w:r>
          </w:p>
        </w:tc>
      </w:tr>
      <w:tr>
        <w:trPr>
          <w:cantSplit/>
        </w:trPr>
        <w:tc>
          <w:tcPr>
            <w:tcW w:type="dxa" w:w="1134"/>
            <w:vAlign w:val="center"/>
          </w:tcPr>
          <w:p>
            <w:pPr>
              <w:spacing w:before="40" w:after="40" w:line="240" w:lineRule="auto"/>
            </w:pPr>
            <w:r>
              <w:rPr>
                <w:rFonts w:ascii="Arial" w:hAnsi="Arial"/>
                <w:b w:val="0"/>
                <w:sz w:val="18"/>
              </w:rPr>
              <w:t>DISC-08</w:t>
            </w:r>
          </w:p>
        </w:tc>
        <w:tc>
          <w:tcPr>
            <w:tcW w:type="dxa" w:w="4535"/>
            <w:vAlign w:val="center"/>
          </w:tcPr>
          <w:p>
            <w:pPr>
              <w:spacing w:before="40" w:after="40" w:line="240" w:lineRule="auto"/>
            </w:pPr>
            <w:r>
              <w:rPr>
                <w:rFonts w:ascii="Arial" w:hAnsi="Arial"/>
                <w:b w:val="0"/>
                <w:sz w:val="18"/>
              </w:rPr>
              <w:t>Reference-Preserving Edit &amp; Composite Brief</w:t>
            </w:r>
          </w:p>
        </w:tc>
        <w:tc>
          <w:tcPr>
            <w:tcW w:type="dxa" w:w="4195"/>
            <w:vAlign w:val="center"/>
          </w:tcPr>
          <w:p>
            <w:pPr>
              <w:spacing w:before="40" w:after="40" w:line="240" w:lineRule="auto"/>
            </w:pPr>
            <w:r>
              <w:rPr>
                <w:rFonts w:ascii="Arial" w:hAnsi="Arial"/>
                <w:b w:val="0"/>
                <w:sz w:val="18"/>
              </w:rPr>
              <w:t>Out of Scope — Discovered</w:t>
            </w:r>
          </w:p>
        </w:tc>
      </w:tr>
    </w:tbl>
    <w:p>
      <w:r>
        <w:t>Discovery breadth is retained for future selection. Character identity, UGC person portraits, social/editorial assets, illustration/merchandise, environments, portraits and edit/composite workflows receive no new full field or preset design in this scope.</w:t>
      </w:r>
    </w:p>
    <w:p>
      <w:pPr>
        <w:pStyle w:val="Heading2"/>
      </w:pPr>
      <w:r>
        <w:t>Classification and authority</w:t>
      </w:r>
    </w:p>
    <w:tbl>
      <w:tblPr>
        <w:tblStyle w:val="TableGrid"/>
        <w:tblW w:type="auto" w:w="0"/>
        <w:jc w:val="center"/>
        <w:tblLayout w:type="fixed"/>
        <w:tblLook w:firstColumn="1" w:firstRow="1" w:lastColumn="0" w:lastRow="0" w:noHBand="0" w:noVBand="1" w:val="04A0"/>
      </w:tblPr>
      <w:tblGrid>
        <w:gridCol w:w="1701"/>
        <w:gridCol w:w="8164"/>
      </w:tblGrid>
      <w:tr>
        <w:trPr>
          <w:tblHeader/>
          <w:cantSplit/>
        </w:trPr>
        <w:tc>
          <w:tcPr>
            <w:tcW w:type="dxa" w:w="1701"/>
            <w:vAlign w:val="center"/>
            <w:shd w:fill="E8EFF4"/>
          </w:tcPr>
          <w:p>
            <w:pPr>
              <w:spacing w:before="40" w:after="40" w:line="240" w:lineRule="auto"/>
            </w:pPr>
            <w:r>
              <w:rPr>
                <w:rFonts w:ascii="Arial" w:hAnsi="Arial"/>
                <w:b/>
                <w:sz w:val="18"/>
              </w:rPr>
              <w:t>Class</w:t>
            </w:r>
          </w:p>
        </w:tc>
        <w:tc>
          <w:tcPr>
            <w:tcW w:type="dxa" w:w="8164"/>
            <w:vAlign w:val="center"/>
            <w:shd w:fill="E8EFF4"/>
          </w:tcPr>
          <w:p>
            <w:pPr>
              <w:spacing w:before="40" w:after="40" w:line="240" w:lineRule="auto"/>
            </w:pPr>
            <w:r>
              <w:rPr>
                <w:rFonts w:ascii="Arial" w:hAnsi="Arial"/>
                <w:b/>
                <w:sz w:val="18"/>
              </w:rPr>
              <w:t>Use in this package</w:t>
            </w:r>
          </w:p>
        </w:tc>
      </w:tr>
      <w:tr>
        <w:trPr>
          <w:cantSplit/>
        </w:trPr>
        <w:tc>
          <w:tcPr>
            <w:tcW w:type="dxa" w:w="1701"/>
            <w:vAlign w:val="center"/>
          </w:tcPr>
          <w:p>
            <w:pPr>
              <w:spacing w:before="40" w:after="40" w:line="240" w:lineRule="auto"/>
            </w:pPr>
            <w:r>
              <w:rPr>
                <w:rFonts w:ascii="Arial" w:hAnsi="Arial"/>
                <w:b w:val="0"/>
                <w:sz w:val="18"/>
              </w:rPr>
              <w:t>A/B/C/D</w:t>
            </w:r>
          </w:p>
        </w:tc>
        <w:tc>
          <w:tcPr>
            <w:tcW w:type="dxa" w:w="8164"/>
            <w:vAlign w:val="center"/>
          </w:tcPr>
          <w:p>
            <w:pPr>
              <w:spacing w:before="40" w:after="40" w:line="240" w:lineRule="auto"/>
            </w:pPr>
            <w:r>
              <w:rPr>
                <w:rFonts w:ascii="Arial" w:hAnsi="Arial"/>
                <w:b w:val="0"/>
                <w:sz w:val="18"/>
              </w:rPr>
              <w:t>Project purpose, functional requirements, domain/persistence and UX/architecture constraints.</w:t>
            </w:r>
          </w:p>
        </w:tc>
      </w:tr>
      <w:tr>
        <w:trPr>
          <w:cantSplit/>
        </w:trPr>
        <w:tc>
          <w:tcPr>
            <w:tcW w:type="dxa" w:w="1701"/>
            <w:vAlign w:val="center"/>
          </w:tcPr>
          <w:p>
            <w:pPr>
              <w:spacing w:before="40" w:after="40" w:line="240" w:lineRule="auto"/>
            </w:pPr>
            <w:r>
              <w:rPr>
                <w:rFonts w:ascii="Arial" w:hAnsi="Arial"/>
                <w:b w:val="0"/>
                <w:sz w:val="18"/>
              </w:rPr>
              <w:t>E/J</w:t>
            </w:r>
          </w:p>
        </w:tc>
        <w:tc>
          <w:tcPr>
            <w:tcW w:type="dxa" w:w="8164"/>
            <w:vAlign w:val="center"/>
          </w:tcPr>
          <w:p>
            <w:pPr>
              <w:spacing w:before="40" w:after="40" w:line="240" w:lineRule="auto"/>
            </w:pPr>
            <w:r>
              <w:rPr>
                <w:rFonts w:ascii="Arial" w:hAnsi="Arial"/>
                <w:b w:val="0"/>
                <w:sz w:val="18"/>
              </w:rPr>
              <w:t>Coordinator formatting, evaluation and completeness rules.</w:t>
            </w:r>
          </w:p>
        </w:tc>
      </w:tr>
      <w:tr>
        <w:trPr>
          <w:cantSplit/>
        </w:trPr>
        <w:tc>
          <w:tcPr>
            <w:tcW w:type="dxa" w:w="1701"/>
            <w:vAlign w:val="center"/>
          </w:tcPr>
          <w:p>
            <w:pPr>
              <w:spacing w:before="40" w:after="40" w:line="240" w:lineRule="auto"/>
            </w:pPr>
            <w:r>
              <w:rPr>
                <w:rFonts w:ascii="Arial" w:hAnsi="Arial"/>
                <w:b w:val="0"/>
                <w:sz w:val="18"/>
              </w:rPr>
              <w:t>F/G/H/I</w:t>
            </w:r>
          </w:p>
        </w:tc>
        <w:tc>
          <w:tcPr>
            <w:tcW w:type="dxa" w:w="8164"/>
            <w:vAlign w:val="center"/>
          </w:tcPr>
          <w:p>
            <w:pPr>
              <w:spacing w:before="40" w:after="40" w:line="240" w:lineRule="auto"/>
            </w:pPr>
            <w:r>
              <w:rPr>
                <w:rFonts w:ascii="Arial" w:hAnsi="Arial"/>
                <w:b w:val="0"/>
                <w:sz w:val="18"/>
              </w:rPr>
              <w:t>Primary domain guidance, supplied workflow reconstructions, creative concepts and taxonomy.</w:t>
            </w:r>
          </w:p>
        </w:tc>
      </w:tr>
      <w:tr>
        <w:trPr>
          <w:cantSplit/>
        </w:trPr>
        <w:tc>
          <w:tcPr>
            <w:tcW w:type="dxa" w:w="1701"/>
            <w:vAlign w:val="center"/>
          </w:tcPr>
          <w:p>
            <w:pPr>
              <w:spacing w:before="40" w:after="40" w:line="240" w:lineRule="auto"/>
            </w:pPr>
            <w:r>
              <w:rPr>
                <w:rFonts w:ascii="Arial" w:hAnsi="Arial"/>
                <w:b w:val="0"/>
                <w:sz w:val="18"/>
              </w:rPr>
              <w:t>K/L</w:t>
            </w:r>
          </w:p>
        </w:tc>
        <w:tc>
          <w:tcPr>
            <w:tcW w:type="dxa" w:w="8164"/>
            <w:vAlign w:val="center"/>
          </w:tcPr>
          <w:p>
            <w:pPr>
              <w:spacing w:before="40" w:after="40" w:line="240" w:lineRule="auto"/>
            </w:pPr>
            <w:r>
              <w:rPr>
                <w:rFonts w:ascii="Arial" w:hAnsi="Arial"/>
                <w:b w:val="0"/>
                <w:sz w:val="18"/>
              </w:rPr>
              <w:t>Recorded decisions, historical conflicts and ambiguous/unverified claims.</w:t>
            </w:r>
          </w:p>
        </w:tc>
      </w:tr>
    </w:tbl>
    <w:p>
      <w:r>
        <w:t>Thirty source records are retained: twelve supplied materials, fourteen earlier primary references and four additional primary Product/photography sources. All external leads remain separate from examined sources. The JSON retains 108 linked candidate leads without presenting them as verified evidence.</w:t>
      </w:r>
    </w:p>
    <w:p>
      <w:pPr>
        <w:pStyle w:val="Heading2"/>
      </w:pPr>
      <w:r>
        <w:t>Organization manifest</w:t>
      </w:r>
    </w:p>
    <w:p>
      <w:r>
        <w:t>Original samples and project files remain intact. Source IDs index the full register. Generated DISC-01 files form one deliverable set; the JSON carries the discovery register, applicability mapping, authority assessment, historical conflicts and source folder manifest. New W15–W18 records map to DISC-01. No duplicate source copy implies new authority.</w:t>
      </w:r>
    </w:p>
    <w:p>
      <w:r>
        <w:br w:type="page"/>
      </w:r>
    </w:p>
    <w:p>
      <w:pPr>
        <w:pStyle w:val="Heading1"/>
      </w:pPr>
      <w:r>
        <w:t>Evidence and workflow benchmarking</w:t>
      </w:r>
    </w:p>
    <w:p>
      <w:r>
        <w:t>Evidence establishes that a field or creative concept is documented or used by a supplied sample. Curated English labels, Vietnamese guidance and mold placement are design adaptations. No exact phrase, profile or preset is claimed to have experimentally superior image results.</w:t>
      </w:r>
    </w:p>
    <w:tbl>
      <w:tblPr>
        <w:tblStyle w:val="TableGrid"/>
        <w:tblW w:type="auto" w:w="0"/>
        <w:jc w:val="center"/>
        <w:tblLayout w:type="fixed"/>
        <w:tblLook w:firstColumn="1" w:firstRow="1" w:lastColumn="0" w:lastRow="0" w:noHBand="0" w:noVBand="1" w:val="04A0"/>
      </w:tblPr>
      <w:tblGrid>
        <w:gridCol w:w="2381"/>
        <w:gridCol w:w="3628"/>
        <w:gridCol w:w="3855"/>
      </w:tblGrid>
      <w:tr>
        <w:trPr>
          <w:tblHeader/>
          <w:cantSplit/>
        </w:trPr>
        <w:tc>
          <w:tcPr>
            <w:tcW w:type="dxa" w:w="2381"/>
            <w:vAlign w:val="center"/>
            <w:shd w:fill="E8EFF4"/>
          </w:tcPr>
          <w:p>
            <w:pPr>
              <w:spacing w:before="40" w:after="40" w:line="240" w:lineRule="auto"/>
            </w:pPr>
            <w:r>
              <w:rPr>
                <w:rFonts w:ascii="Arial" w:hAnsi="Arial"/>
                <w:b/>
                <w:sz w:val="18"/>
              </w:rPr>
              <w:t>Benchmark</w:t>
            </w:r>
          </w:p>
        </w:tc>
        <w:tc>
          <w:tcPr>
            <w:tcW w:type="dxa" w:w="3628"/>
            <w:vAlign w:val="center"/>
            <w:shd w:fill="E8EFF4"/>
          </w:tcPr>
          <w:p>
            <w:pPr>
              <w:spacing w:before="40" w:after="40" w:line="240" w:lineRule="auto"/>
            </w:pPr>
            <w:r>
              <w:rPr>
                <w:rFonts w:ascii="Arial" w:hAnsi="Arial"/>
                <w:b/>
                <w:sz w:val="18"/>
              </w:rPr>
              <w:t>Adopted pattern</w:t>
            </w:r>
          </w:p>
        </w:tc>
        <w:tc>
          <w:tcPr>
            <w:tcW w:type="dxa" w:w="3855"/>
            <w:vAlign w:val="center"/>
            <w:shd w:fill="E8EFF4"/>
          </w:tcPr>
          <w:p>
            <w:pPr>
              <w:spacing w:before="40" w:after="40" w:line="240" w:lineRule="auto"/>
            </w:pPr>
            <w:r>
              <w:rPr>
                <w:rFonts w:ascii="Arial" w:hAnsi="Arial"/>
                <w:b/>
                <w:sz w:val="18"/>
              </w:rPr>
              <w:t>Limits</w:t>
            </w:r>
          </w:p>
        </w:tc>
      </w:tr>
      <w:tr>
        <w:trPr>
          <w:cantSplit/>
        </w:trPr>
        <w:tc>
          <w:tcPr>
            <w:tcW w:type="dxa" w:w="2381"/>
            <w:vAlign w:val="center"/>
          </w:tcPr>
          <w:p>
            <w:pPr>
              <w:spacing w:before="40" w:after="40" w:line="240" w:lineRule="auto"/>
            </w:pPr>
            <w:r>
              <w:rPr>
                <w:rFonts w:ascii="Arial" w:hAnsi="Arial"/>
                <w:b w:val="0"/>
                <w:sz w:val="18"/>
              </w:rPr>
              <w:t>S01</w:t>
              <w:br/>
              <w:t>Campaign strategy and product lock</w:t>
            </w:r>
          </w:p>
        </w:tc>
        <w:tc>
          <w:tcPr>
            <w:tcW w:type="dxa" w:w="3628"/>
            <w:vAlign w:val="center"/>
          </w:tcPr>
          <w:p>
            <w:pPr>
              <w:spacing w:before="40" w:after="40" w:line="240" w:lineRule="auto"/>
            </w:pPr>
            <w:r>
              <w:rPr>
                <w:rFonts w:ascii="Arial" w:hAnsi="Arial"/>
                <w:b w:val="0"/>
                <w:sz w:val="18"/>
              </w:rPr>
              <w:t>Campaign intent, identity constraints, layout fields</w:t>
            </w:r>
          </w:p>
        </w:tc>
        <w:tc>
          <w:tcPr>
            <w:tcW w:type="dxa" w:w="3855"/>
            <w:vAlign w:val="center"/>
          </w:tcPr>
          <w:p>
            <w:pPr>
              <w:spacing w:before="40" w:after="40" w:line="240" w:lineRule="auto"/>
            </w:pPr>
            <w:r>
              <w:rPr>
                <w:rFonts w:ascii="Arial" w:hAnsi="Arial"/>
                <w:b w:val="0"/>
                <w:sz w:val="18"/>
              </w:rPr>
              <w:t>Video terms and fixed variation counts outside current still scope</w:t>
              <w:br/>
              <w:t>Excluded: Unverified conversion promises or runtime AI</w:t>
            </w:r>
          </w:p>
        </w:tc>
      </w:tr>
      <w:tr>
        <w:trPr>
          <w:cantSplit/>
        </w:trPr>
        <w:tc>
          <w:tcPr>
            <w:tcW w:type="dxa" w:w="2381"/>
            <w:vAlign w:val="center"/>
          </w:tcPr>
          <w:p>
            <w:pPr>
              <w:spacing w:before="40" w:after="40" w:line="240" w:lineRule="auto"/>
            </w:pPr>
            <w:r>
              <w:rPr>
                <w:rFonts w:ascii="Arial" w:hAnsi="Arial"/>
                <w:b w:val="0"/>
                <w:sz w:val="18"/>
              </w:rPr>
              <w:t>S02</w:t>
              <w:br/>
              <w:t>Product background scene prompts</w:t>
            </w:r>
          </w:p>
        </w:tc>
        <w:tc>
          <w:tcPr>
            <w:tcW w:type="dxa" w:w="3628"/>
            <w:vAlign w:val="center"/>
          </w:tcPr>
          <w:p>
            <w:pPr>
              <w:spacing w:before="40" w:after="40" w:line="240" w:lineRule="auto"/>
            </w:pPr>
            <w:r>
              <w:rPr>
                <w:rFonts w:ascii="Arial" w:hAnsi="Arial"/>
                <w:b w:val="0"/>
                <w:sz w:val="18"/>
              </w:rPr>
              <w:t>Scene and lighting vocabulary</w:t>
            </w:r>
          </w:p>
        </w:tc>
        <w:tc>
          <w:tcPr>
            <w:tcW w:type="dxa" w:w="3855"/>
            <w:vAlign w:val="center"/>
          </w:tcPr>
          <w:p>
            <w:pPr>
              <w:spacing w:before="40" w:after="40" w:line="240" w:lineRule="auto"/>
            </w:pPr>
            <w:r>
              <w:rPr>
                <w:rFonts w:ascii="Arial" w:hAnsi="Arial"/>
                <w:b w:val="0"/>
                <w:sz w:val="18"/>
              </w:rPr>
              <w:t>Product omitted from scene-only formula</w:t>
              <w:br/>
              <w:t>Excluded: Mandatory omission of product identity in standalone compiled prompts</w:t>
            </w:r>
          </w:p>
        </w:tc>
      </w:tr>
      <w:tr>
        <w:trPr>
          <w:cantSplit/>
        </w:trPr>
        <w:tc>
          <w:tcPr>
            <w:tcW w:type="dxa" w:w="2381"/>
            <w:vAlign w:val="center"/>
          </w:tcPr>
          <w:p>
            <w:pPr>
              <w:spacing w:before="40" w:after="40" w:line="240" w:lineRule="auto"/>
            </w:pPr>
            <w:r>
              <w:rPr>
                <w:rFonts w:ascii="Arial" w:hAnsi="Arial"/>
                <w:b w:val="0"/>
                <w:sz w:val="18"/>
              </w:rPr>
              <w:t>S03</w:t>
              <w:br/>
              <w:t>Prompt preparation and handoff</w:t>
            </w:r>
          </w:p>
        </w:tc>
        <w:tc>
          <w:tcPr>
            <w:tcW w:type="dxa" w:w="3628"/>
            <w:vAlign w:val="center"/>
          </w:tcPr>
          <w:p>
            <w:pPr>
              <w:spacing w:before="40" w:after="40" w:line="240" w:lineRule="auto"/>
            </w:pPr>
            <w:r>
              <w:rPr>
                <w:rFonts w:ascii="Arial" w:hAnsi="Arial"/>
                <w:b w:val="0"/>
                <w:sz w:val="18"/>
              </w:rPr>
              <w:t>Reference-role field and coherent prompt sections</w:t>
            </w:r>
          </w:p>
        </w:tc>
        <w:tc>
          <w:tcPr>
            <w:tcW w:type="dxa" w:w="3855"/>
            <w:vAlign w:val="center"/>
          </w:tcPr>
          <w:p>
            <w:pPr>
              <w:spacing w:before="40" w:after="40" w:line="240" w:lineRule="auto"/>
            </w:pPr>
            <w:r>
              <w:rPr>
                <w:rFonts w:ascii="Arial" w:hAnsi="Arial"/>
                <w:b w:val="0"/>
                <w:sz w:val="18"/>
              </w:rPr>
              <w:t>Handoff settings/limits not verified</w:t>
              <w:br/>
              <w:t>Excluded: External handoff links and provider settings</w:t>
            </w:r>
          </w:p>
        </w:tc>
      </w:tr>
      <w:tr>
        <w:trPr>
          <w:cantSplit/>
        </w:trPr>
        <w:tc>
          <w:tcPr>
            <w:tcW w:type="dxa" w:w="2381"/>
            <w:vAlign w:val="center"/>
          </w:tcPr>
          <w:p>
            <w:pPr>
              <w:spacing w:before="40" w:after="40" w:line="240" w:lineRule="auto"/>
            </w:pPr>
            <w:r>
              <w:rPr>
                <w:rFonts w:ascii="Arial" w:hAnsi="Arial"/>
                <w:b w:val="0"/>
                <w:sz w:val="18"/>
              </w:rPr>
              <w:t>S05</w:t>
              <w:br/>
              <w:t>Lifestyle product concepts</w:t>
            </w:r>
          </w:p>
        </w:tc>
        <w:tc>
          <w:tcPr>
            <w:tcW w:type="dxa" w:w="3628"/>
            <w:vAlign w:val="center"/>
          </w:tcPr>
          <w:p>
            <w:pPr>
              <w:spacing w:before="40" w:after="40" w:line="240" w:lineRule="auto"/>
            </w:pPr>
            <w:r>
              <w:rPr>
                <w:rFonts w:ascii="Arial" w:hAnsi="Arial"/>
                <w:b w:val="0"/>
                <w:sz w:val="18"/>
              </w:rPr>
              <w:t>Context and action directions</w:t>
            </w:r>
          </w:p>
        </w:tc>
        <w:tc>
          <w:tcPr>
            <w:tcW w:type="dxa" w:w="3855"/>
            <w:vAlign w:val="center"/>
          </w:tcPr>
          <w:p>
            <w:pPr>
              <w:spacing w:before="40" w:after="40" w:line="240" w:lineRule="auto"/>
            </w:pPr>
            <w:r>
              <w:rPr>
                <w:rFonts w:ascii="Arial" w:hAnsi="Arial"/>
                <w:b w:val="0"/>
                <w:sz w:val="18"/>
              </w:rPr>
              <w:t>Three outputs and generation performance untested</w:t>
              <w:br/>
              <w:t>Excluded: Automatic variations count and guaranteed fidelity</w:t>
            </w:r>
          </w:p>
        </w:tc>
      </w:tr>
      <w:tr>
        <w:trPr>
          <w:cantSplit/>
        </w:trPr>
        <w:tc>
          <w:tcPr>
            <w:tcW w:type="dxa" w:w="2381"/>
            <w:vAlign w:val="center"/>
          </w:tcPr>
          <w:p>
            <w:pPr>
              <w:spacing w:before="40" w:after="40" w:line="240" w:lineRule="auto"/>
            </w:pPr>
            <w:r>
              <w:rPr>
                <w:rFonts w:ascii="Arial" w:hAnsi="Arial"/>
                <w:b w:val="0"/>
                <w:sz w:val="18"/>
              </w:rPr>
              <w:t>S06</w:t>
              <w:br/>
              <w:t>Everyday person photo variations</w:t>
            </w:r>
          </w:p>
        </w:tc>
        <w:tc>
          <w:tcPr>
            <w:tcW w:type="dxa" w:w="3628"/>
            <w:vAlign w:val="center"/>
          </w:tcPr>
          <w:p>
            <w:pPr>
              <w:spacing w:before="40" w:after="40" w:line="240" w:lineRule="auto"/>
            </w:pPr>
            <w:r>
              <w:rPr>
                <w:rFonts w:ascii="Arial" w:hAnsi="Arial"/>
                <w:b w:val="0"/>
                <w:sz w:val="18"/>
              </w:rPr>
              <w:t>Interaction and relative scale vocabulary with adaptation</w:t>
            </w:r>
          </w:p>
        </w:tc>
        <w:tc>
          <w:tcPr>
            <w:tcW w:type="dxa" w:w="3855"/>
            <w:vAlign w:val="center"/>
          </w:tcPr>
          <w:p>
            <w:pPr>
              <w:spacing w:before="40" w:after="40" w:line="240" w:lineRule="auto"/>
            </w:pPr>
            <w:r>
              <w:rPr>
                <w:rFonts w:ascii="Arial" w:hAnsi="Arial"/>
                <w:b w:val="0"/>
                <w:sz w:val="18"/>
              </w:rPr>
              <w:t>Person-only example, not a full Product system</w:t>
              <w:br/>
              <w:t>Excluded: Universal no-mirror/no-blur policy</w:t>
            </w:r>
          </w:p>
        </w:tc>
      </w:tr>
      <w:tr>
        <w:trPr>
          <w:cantSplit/>
        </w:trPr>
        <w:tc>
          <w:tcPr>
            <w:tcW w:type="dxa" w:w="2381"/>
            <w:vAlign w:val="center"/>
          </w:tcPr>
          <w:p>
            <w:pPr>
              <w:spacing w:before="40" w:after="40" w:line="240" w:lineRule="auto"/>
            </w:pPr>
            <w:r>
              <w:rPr>
                <w:rFonts w:ascii="Arial" w:hAnsi="Arial"/>
                <w:b w:val="0"/>
                <w:sz w:val="18"/>
              </w:rPr>
              <w:t>W15,W16</w:t>
              <w:br/>
              <w:t>Commercial photography task taxonomy</w:t>
            </w:r>
          </w:p>
        </w:tc>
        <w:tc>
          <w:tcPr>
            <w:tcW w:type="dxa" w:w="3628"/>
            <w:vAlign w:val="center"/>
          </w:tcPr>
          <w:p>
            <w:pPr>
              <w:spacing w:before="40" w:after="40" w:line="240" w:lineRule="auto"/>
            </w:pPr>
            <w:r>
              <w:rPr>
                <w:rFonts w:ascii="Arial" w:hAnsi="Arial"/>
                <w:b w:val="0"/>
                <w:sz w:val="18"/>
              </w:rPr>
              <w:t>Task boundaries and evidence for catalogue fields</w:t>
            </w:r>
          </w:p>
        </w:tc>
        <w:tc>
          <w:tcPr>
            <w:tcW w:type="dxa" w:w="3855"/>
            <w:vAlign w:val="center"/>
          </w:tcPr>
          <w:p>
            <w:pPr>
              <w:spacing w:before="40" w:after="40" w:line="240" w:lineRule="auto"/>
            </w:pPr>
            <w:r>
              <w:rPr>
                <w:rFonts w:ascii="Arial" w:hAnsi="Arial"/>
                <w:b w:val="0"/>
                <w:sz w:val="18"/>
              </w:rPr>
              <w:t>Physical photography guidance</w:t>
              <w:br/>
              <w:t>Excluded: Conversion or return-rate claims as experimental preset outcomes</w:t>
            </w:r>
          </w:p>
        </w:tc>
      </w:tr>
      <w:tr>
        <w:trPr>
          <w:cantSplit/>
        </w:trPr>
        <w:tc>
          <w:tcPr>
            <w:tcW w:type="dxa" w:w="2381"/>
            <w:vAlign w:val="center"/>
          </w:tcPr>
          <w:p>
            <w:pPr>
              <w:spacing w:before="40" w:after="40" w:line="240" w:lineRule="auto"/>
            </w:pPr>
            <w:r>
              <w:rPr>
                <w:rFonts w:ascii="Arial" w:hAnsi="Arial"/>
                <w:b w:val="0"/>
                <w:sz w:val="18"/>
              </w:rPr>
              <w:t>W18</w:t>
              <w:br/>
              <w:t>AI product background and campaign production</w:t>
            </w:r>
          </w:p>
        </w:tc>
        <w:tc>
          <w:tcPr>
            <w:tcW w:type="dxa" w:w="3628"/>
            <w:vAlign w:val="center"/>
          </w:tcPr>
          <w:p>
            <w:pPr>
              <w:spacing w:before="40" w:after="40" w:line="240" w:lineRule="auto"/>
            </w:pPr>
            <w:r>
              <w:rPr>
                <w:rFonts w:ascii="Arial" w:hAnsi="Arial"/>
                <w:b w:val="0"/>
                <w:sz w:val="18"/>
              </w:rPr>
              <w:t>Slot-based scene decomposition and copy handling</w:t>
            </w:r>
          </w:p>
        </w:tc>
        <w:tc>
          <w:tcPr>
            <w:tcW w:type="dxa" w:w="3855"/>
            <w:vAlign w:val="center"/>
          </w:tcPr>
          <w:p>
            <w:pPr>
              <w:spacing w:before="40" w:after="40" w:line="240" w:lineRule="auto"/>
            </w:pPr>
            <w:r>
              <w:rPr>
                <w:rFonts w:ascii="Arial" w:hAnsi="Arial"/>
                <w:b w:val="0"/>
                <w:sz w:val="18"/>
              </w:rPr>
              <w:t>Vendor-specific mechanisms</w:t>
              <w:br/>
              <w:t>Excluded: Universal structure or API controls</w:t>
            </w:r>
          </w:p>
        </w:tc>
      </w:tr>
    </w:tbl>
    <w:p>
      <w:pPr>
        <w:pStyle w:val="Heading2"/>
      </w:pPr>
      <w:r>
        <w:t>Evidence corrections</w:t>
      </w:r>
    </w:p>
    <w:p>
      <w:r>
        <w:t>S02 creates scene-only backgrounds and omits product name; that exception cannot become a universal rule for standalone product briefs. S06 is person-focused and contributes only contextual hand/pose vocabulary. Sample output counts do not determine preset count. Secondary claims about token-order attention, universal CFG/seed controls and multiple Omni references remain unsupported or provider-specific and are excluded.</w:t>
      </w:r>
    </w:p>
    <w:p>
      <w:r>
        <w:t>W01/W15/W16 support photography tasks. W02 supports primary-listing restrictions. W03/W18 support scene decomposition and background/typography handling. W11 supports reference roles and identity constraints. Product identity, packaging count and truthful claims always come from supplied facts.</w:t>
      </w:r>
    </w:p>
    <w:p>
      <w:r>
        <w:br w:type="page"/>
      </w:r>
    </w:p>
    <w:p>
      <w:pPr>
        <w:pStyle w:val="Heading1"/>
      </w:pPr>
      <w:r>
        <w:t>Preset taxonomy and selection</w:t>
      </w:r>
    </w:p>
    <w:tbl>
      <w:tblPr>
        <w:tblStyle w:val="TableGrid"/>
        <w:tblW w:type="auto" w:w="0"/>
        <w:jc w:val="center"/>
        <w:tblLayout w:type="fixed"/>
        <w:tblLook w:firstColumn="1" w:firstRow="1" w:lastColumn="0" w:lastRow="0" w:noHBand="0" w:noVBand="1" w:val="04A0"/>
      </w:tblPr>
      <w:tblGrid>
        <w:gridCol w:w="2268"/>
        <w:gridCol w:w="3798"/>
        <w:gridCol w:w="3798"/>
      </w:tblGrid>
      <w:tr>
        <w:trPr>
          <w:tblHeader/>
          <w:cantSplit/>
        </w:trPr>
        <w:tc>
          <w:tcPr>
            <w:tcW w:type="dxa" w:w="2268"/>
            <w:vAlign w:val="center"/>
            <w:shd w:fill="E8EFF4"/>
          </w:tcPr>
          <w:p>
            <w:pPr>
              <w:spacing w:before="40" w:after="40" w:line="240" w:lineRule="auto"/>
            </w:pPr>
            <w:r>
              <w:rPr>
                <w:rFonts w:ascii="Arial" w:hAnsi="Arial"/>
                <w:b/>
                <w:sz w:val="18"/>
              </w:rPr>
              <w:t>Preset</w:t>
            </w:r>
          </w:p>
        </w:tc>
        <w:tc>
          <w:tcPr>
            <w:tcW w:type="dxa" w:w="3798"/>
            <w:vAlign w:val="center"/>
            <w:shd w:fill="E8EFF4"/>
          </w:tcPr>
          <w:p>
            <w:pPr>
              <w:spacing w:before="40" w:after="40" w:line="240" w:lineRule="auto"/>
            </w:pPr>
            <w:r>
              <w:rPr>
                <w:rFonts w:ascii="Arial" w:hAnsi="Arial"/>
                <w:b/>
                <w:sz w:val="18"/>
              </w:rPr>
              <w:t>Primary viewer task</w:t>
            </w:r>
          </w:p>
        </w:tc>
        <w:tc>
          <w:tcPr>
            <w:tcW w:type="dxa" w:w="3798"/>
            <w:vAlign w:val="center"/>
            <w:shd w:fill="E8EFF4"/>
          </w:tcPr>
          <w:p>
            <w:pPr>
              <w:spacing w:before="40" w:after="40" w:line="240" w:lineRule="auto"/>
            </w:pPr>
            <w:r>
              <w:rPr>
                <w:rFonts w:ascii="Arial" w:hAnsi="Arial"/>
                <w:b/>
                <w:sz w:val="18"/>
              </w:rPr>
              <w:t>Distinct design emphasis</w:t>
            </w:r>
          </w:p>
        </w:tc>
      </w:tr>
      <w:tr>
        <w:trPr>
          <w:cantSplit/>
        </w:trPr>
        <w:tc>
          <w:tcPr>
            <w:tcW w:type="dxa" w:w="2268"/>
            <w:vAlign w:val="center"/>
          </w:tcPr>
          <w:p>
            <w:pPr>
              <w:spacing w:before="40" w:after="40" w:line="240" w:lineRule="auto"/>
            </w:pPr>
            <w:r>
              <w:rPr>
                <w:rFonts w:ascii="Arial" w:hAnsi="Arial"/>
                <w:b w:val="0"/>
                <w:sz w:val="18"/>
              </w:rPr>
              <w:t>product-p01</w:t>
              <w:br/>
              <w:t>Clean Catalog Packshot</w:t>
            </w:r>
          </w:p>
        </w:tc>
        <w:tc>
          <w:tcPr>
            <w:tcW w:type="dxa" w:w="3798"/>
            <w:vAlign w:val="center"/>
          </w:tcPr>
          <w:p>
            <w:pPr>
              <w:spacing w:before="40" w:after="40" w:line="240" w:lineRule="auto"/>
            </w:pPr>
            <w:r>
              <w:rPr>
                <w:rFonts w:ascii="Arial" w:hAnsi="Arial"/>
                <w:b w:val="0"/>
                <w:sz w:val="18"/>
              </w:rPr>
              <w:t>Clear product identity and unobstructed silhouette for a primary listing.</w:t>
            </w:r>
          </w:p>
        </w:tc>
        <w:tc>
          <w:tcPr>
            <w:tcW w:type="dxa" w:w="3798"/>
            <w:vAlign w:val="center"/>
          </w:tcPr>
          <w:p>
            <w:pPr>
              <w:spacing w:before="40" w:after="40" w:line="240" w:lineRule="auto"/>
            </w:pPr>
            <w:r>
              <w:rPr>
                <w:rFonts w:ascii="Arial" w:hAnsi="Arial"/>
                <w:b w:val="0"/>
                <w:sz w:val="18"/>
              </w:rPr>
              <w:t>Prioritize identity and channel restrictions before scene or aesthetics.</w:t>
            </w:r>
          </w:p>
        </w:tc>
      </w:tr>
      <w:tr>
        <w:trPr>
          <w:cantSplit/>
        </w:trPr>
        <w:tc>
          <w:tcPr>
            <w:tcW w:type="dxa" w:w="2268"/>
            <w:vAlign w:val="center"/>
          </w:tcPr>
          <w:p>
            <w:pPr>
              <w:spacing w:before="40" w:after="40" w:line="240" w:lineRule="auto"/>
            </w:pPr>
            <w:r>
              <w:rPr>
                <w:rFonts w:ascii="Arial" w:hAnsi="Arial"/>
                <w:b w:val="0"/>
                <w:sz w:val="18"/>
              </w:rPr>
              <w:t>product-p02</w:t>
              <w:br/>
              <w:t>Sculptural Studio Hero</w:t>
            </w:r>
          </w:p>
        </w:tc>
        <w:tc>
          <w:tcPr>
            <w:tcW w:type="dxa" w:w="3798"/>
            <w:vAlign w:val="center"/>
          </w:tcPr>
          <w:p>
            <w:pPr>
              <w:spacing w:before="40" w:after="40" w:line="240" w:lineRule="auto"/>
            </w:pPr>
            <w:r>
              <w:rPr>
                <w:rFonts w:ascii="Arial" w:hAnsi="Arial"/>
                <w:b w:val="0"/>
                <w:sz w:val="18"/>
              </w:rPr>
              <w:t>Present one product as the focal object in a deliberately designed set.</w:t>
            </w:r>
          </w:p>
        </w:tc>
        <w:tc>
          <w:tcPr>
            <w:tcW w:type="dxa" w:w="3798"/>
            <w:vAlign w:val="center"/>
          </w:tcPr>
          <w:p>
            <w:pPr>
              <w:spacing w:before="40" w:after="40" w:line="240" w:lineRule="auto"/>
            </w:pPr>
            <w:r>
              <w:rPr>
                <w:rFonts w:ascii="Arial" w:hAnsi="Arial"/>
                <w:b w:val="0"/>
                <w:sz w:val="18"/>
              </w:rPr>
              <w:t>Establish product priority, then placement and sculptural spatial hierarchy before finishing.</w:t>
            </w:r>
          </w:p>
        </w:tc>
      </w:tr>
      <w:tr>
        <w:trPr>
          <w:cantSplit/>
        </w:trPr>
        <w:tc>
          <w:tcPr>
            <w:tcW w:type="dxa" w:w="2268"/>
            <w:vAlign w:val="center"/>
          </w:tcPr>
          <w:p>
            <w:pPr>
              <w:spacing w:before="40" w:after="40" w:line="240" w:lineRule="auto"/>
            </w:pPr>
            <w:r>
              <w:rPr>
                <w:rFonts w:ascii="Arial" w:hAnsi="Arial"/>
                <w:b w:val="0"/>
                <w:sz w:val="18"/>
              </w:rPr>
              <w:t>product-p03</w:t>
              <w:br/>
              <w:t>Contextual Lifestyle</w:t>
            </w:r>
          </w:p>
        </w:tc>
        <w:tc>
          <w:tcPr>
            <w:tcW w:type="dxa" w:w="3798"/>
            <w:vAlign w:val="center"/>
          </w:tcPr>
          <w:p>
            <w:pPr>
              <w:spacing w:before="40" w:after="40" w:line="240" w:lineRule="auto"/>
            </w:pPr>
            <w:r>
              <w:rPr>
                <w:rFonts w:ascii="Arial" w:hAnsi="Arial"/>
                <w:b w:val="0"/>
                <w:sz w:val="18"/>
              </w:rPr>
              <w:t>Show how the product belongs in an everyday environment.</w:t>
            </w:r>
          </w:p>
        </w:tc>
        <w:tc>
          <w:tcPr>
            <w:tcW w:type="dxa" w:w="3798"/>
            <w:vAlign w:val="center"/>
          </w:tcPr>
          <w:p>
            <w:pPr>
              <w:spacing w:before="40" w:after="40" w:line="240" w:lineRule="auto"/>
            </w:pPr>
            <w:r>
              <w:rPr>
                <w:rFonts w:ascii="Arial" w:hAnsi="Arial"/>
                <w:b w:val="0"/>
                <w:sz w:val="18"/>
              </w:rPr>
              <w:t>Lead with environment and relation to use, then preserve subject and readable framing.</w:t>
            </w:r>
          </w:p>
        </w:tc>
      </w:tr>
      <w:tr>
        <w:trPr>
          <w:cantSplit/>
        </w:trPr>
        <w:tc>
          <w:tcPr>
            <w:tcW w:type="dxa" w:w="2268"/>
            <w:vAlign w:val="center"/>
          </w:tcPr>
          <w:p>
            <w:pPr>
              <w:spacing w:before="40" w:after="40" w:line="240" w:lineRule="auto"/>
            </w:pPr>
            <w:r>
              <w:rPr>
                <w:rFonts w:ascii="Arial" w:hAnsi="Arial"/>
                <w:b w:val="0"/>
                <w:sz w:val="18"/>
              </w:rPr>
              <w:t>product-p04</w:t>
              <w:br/>
              <w:t>Craft and Material Detail</w:t>
            </w:r>
          </w:p>
        </w:tc>
        <w:tc>
          <w:tcPr>
            <w:tcW w:type="dxa" w:w="3798"/>
            <w:vAlign w:val="center"/>
          </w:tcPr>
          <w:p>
            <w:pPr>
              <w:spacing w:before="40" w:after="40" w:line="240" w:lineRule="auto"/>
            </w:pPr>
            <w:r>
              <w:rPr>
                <w:rFonts w:ascii="Arial" w:hAnsi="Arial"/>
                <w:b w:val="0"/>
                <w:sz w:val="18"/>
              </w:rPr>
              <w:t>Direct attention to a supplied construction feature or texture.</w:t>
            </w:r>
          </w:p>
        </w:tc>
        <w:tc>
          <w:tcPr>
            <w:tcW w:type="dxa" w:w="3798"/>
            <w:vAlign w:val="center"/>
          </w:tcPr>
          <w:p>
            <w:pPr>
              <w:spacing w:before="40" w:after="40" w:line="240" w:lineRule="auto"/>
            </w:pPr>
            <w:r>
              <w:rPr>
                <w:rFonts w:ascii="Arial" w:hAnsi="Arial"/>
                <w:b w:val="0"/>
                <w:sz w:val="18"/>
              </w:rPr>
              <w:t>Lead with detail target and focus; describe crop from current values without forcing a macro after override.</w:t>
            </w:r>
          </w:p>
        </w:tc>
      </w:tr>
      <w:tr>
        <w:trPr>
          <w:cantSplit/>
        </w:trPr>
        <w:tc>
          <w:tcPr>
            <w:tcW w:type="dxa" w:w="2268"/>
            <w:vAlign w:val="center"/>
          </w:tcPr>
          <w:p>
            <w:pPr>
              <w:spacing w:before="40" w:after="40" w:line="240" w:lineRule="auto"/>
            </w:pPr>
            <w:r>
              <w:rPr>
                <w:rFonts w:ascii="Arial" w:hAnsi="Arial"/>
                <w:b w:val="0"/>
                <w:sz w:val="18"/>
              </w:rPr>
              <w:t>product-p05</w:t>
              <w:br/>
              <w:t>Editorial Flat Lay</w:t>
            </w:r>
          </w:p>
        </w:tc>
        <w:tc>
          <w:tcPr>
            <w:tcW w:type="dxa" w:w="3798"/>
            <w:vAlign w:val="center"/>
          </w:tcPr>
          <w:p>
            <w:pPr>
              <w:spacing w:before="40" w:after="40" w:line="240" w:lineRule="auto"/>
            </w:pPr>
            <w:r>
              <w:rPr>
                <w:rFonts w:ascii="Arial" w:hAnsi="Arial"/>
                <w:b w:val="0"/>
                <w:sz w:val="18"/>
              </w:rPr>
              <w:t>Arrange the product and supporting props in an overhead visual story.</w:t>
            </w:r>
          </w:p>
        </w:tc>
        <w:tc>
          <w:tcPr>
            <w:tcW w:type="dxa" w:w="3798"/>
            <w:vAlign w:val="center"/>
          </w:tcPr>
          <w:p>
            <w:pPr>
              <w:spacing w:before="40" w:after="40" w:line="240" w:lineRule="auto"/>
            </w:pPr>
            <w:r>
              <w:rPr>
                <w:rFonts w:ascii="Arial" w:hAnsi="Arial"/>
                <w:b w:val="0"/>
                <w:sz w:val="18"/>
              </w:rPr>
              <w:t>Establish arrangement and view together, then supporting-element hierarchy and texture.</w:t>
            </w:r>
          </w:p>
        </w:tc>
      </w:tr>
      <w:tr>
        <w:trPr>
          <w:cantSplit/>
        </w:trPr>
        <w:tc>
          <w:tcPr>
            <w:tcW w:type="dxa" w:w="2268"/>
            <w:vAlign w:val="center"/>
          </w:tcPr>
          <w:p>
            <w:pPr>
              <w:spacing w:before="40" w:after="40" w:line="240" w:lineRule="auto"/>
            </w:pPr>
            <w:r>
              <w:rPr>
                <w:rFonts w:ascii="Arial" w:hAnsi="Arial"/>
                <w:b w:val="0"/>
                <w:sz w:val="18"/>
              </w:rPr>
              <w:t>product-p06</w:t>
              <w:br/>
              <w:t>Relative Scale Demonstration</w:t>
            </w:r>
          </w:p>
        </w:tc>
        <w:tc>
          <w:tcPr>
            <w:tcW w:type="dxa" w:w="3798"/>
            <w:vAlign w:val="center"/>
          </w:tcPr>
          <w:p>
            <w:pPr>
              <w:spacing w:before="40" w:after="40" w:line="240" w:lineRule="auto"/>
            </w:pPr>
            <w:r>
              <w:rPr>
                <w:rFonts w:ascii="Arial" w:hAnsi="Arial"/>
                <w:b w:val="0"/>
                <w:sz w:val="18"/>
              </w:rPr>
              <w:t>Help the viewer understand approximate relative size using a supplied context cue.</w:t>
            </w:r>
          </w:p>
        </w:tc>
        <w:tc>
          <w:tcPr>
            <w:tcW w:type="dxa" w:w="3798"/>
            <w:vAlign w:val="center"/>
          </w:tcPr>
          <w:p>
            <w:pPr>
              <w:spacing w:before="40" w:after="40" w:line="240" w:lineRule="auto"/>
            </w:pPr>
            <w:r>
              <w:rPr>
                <w:rFonts w:ascii="Arial" w:hAnsi="Arial"/>
                <w:b w:val="0"/>
                <w:sz w:val="18"/>
              </w:rPr>
              <w:t>Lead with scale relation and interaction; never convert a contextual cue into an exact measurement.</w:t>
            </w:r>
          </w:p>
        </w:tc>
      </w:tr>
      <w:tr>
        <w:trPr>
          <w:cantSplit/>
        </w:trPr>
        <w:tc>
          <w:tcPr>
            <w:tcW w:type="dxa" w:w="2268"/>
            <w:vAlign w:val="center"/>
          </w:tcPr>
          <w:p>
            <w:pPr>
              <w:spacing w:before="40" w:after="40" w:line="240" w:lineRule="auto"/>
            </w:pPr>
            <w:r>
              <w:rPr>
                <w:rFonts w:ascii="Arial" w:hAnsi="Arial"/>
                <w:b w:val="0"/>
                <w:sz w:val="18"/>
              </w:rPr>
              <w:t>product-p07</w:t>
              <w:br/>
              <w:t>Bundle and Packaging Overview</w:t>
            </w:r>
          </w:p>
        </w:tc>
        <w:tc>
          <w:tcPr>
            <w:tcW w:type="dxa" w:w="3798"/>
            <w:vAlign w:val="center"/>
          </w:tcPr>
          <w:p>
            <w:pPr>
              <w:spacing w:before="40" w:after="40" w:line="240" w:lineRule="auto"/>
            </w:pPr>
            <w:r>
              <w:rPr>
                <w:rFonts w:ascii="Arial" w:hAnsi="Arial"/>
                <w:b w:val="0"/>
                <w:sz w:val="18"/>
              </w:rPr>
              <w:t>Show exactly the supplied collection, including packaging when it is part of the brief.</w:t>
            </w:r>
          </w:p>
        </w:tc>
        <w:tc>
          <w:tcPr>
            <w:tcW w:type="dxa" w:w="3798"/>
            <w:vAlign w:val="center"/>
          </w:tcPr>
          <w:p>
            <w:pPr>
              <w:spacing w:before="40" w:after="40" w:line="240" w:lineRule="auto"/>
            </w:pPr>
            <w:r>
              <w:rPr>
                <w:rFonts w:ascii="Arial" w:hAnsi="Arial"/>
                <w:b w:val="0"/>
                <w:sz w:val="18"/>
              </w:rPr>
              <w:t>Lead with complete inventory and arrangement, then equal readability and containment.</w:t>
            </w:r>
          </w:p>
        </w:tc>
      </w:tr>
      <w:tr>
        <w:trPr>
          <w:cantSplit/>
        </w:trPr>
        <w:tc>
          <w:tcPr>
            <w:tcW w:type="dxa" w:w="2268"/>
            <w:vAlign w:val="center"/>
          </w:tcPr>
          <w:p>
            <w:pPr>
              <w:spacing w:before="40" w:after="40" w:line="240" w:lineRule="auto"/>
            </w:pPr>
            <w:r>
              <w:rPr>
                <w:rFonts w:ascii="Arial" w:hAnsi="Arial"/>
                <w:b w:val="0"/>
                <w:sz w:val="18"/>
              </w:rPr>
              <w:t>product-p08</w:t>
              <w:br/>
              <w:t>Reflective Luxury Still Life</w:t>
            </w:r>
          </w:p>
        </w:tc>
        <w:tc>
          <w:tcPr>
            <w:tcW w:type="dxa" w:w="3798"/>
            <w:vAlign w:val="center"/>
          </w:tcPr>
          <w:p>
            <w:pPr>
              <w:spacing w:before="40" w:after="40" w:line="240" w:lineRule="auto"/>
            </w:pPr>
            <w:r>
              <w:rPr>
                <w:rFonts w:ascii="Arial" w:hAnsi="Arial"/>
                <w:b w:val="0"/>
                <w:sz w:val="18"/>
              </w:rPr>
              <w:t>Make supplied reflective surfaces readable through controlled highlights and separation.</w:t>
            </w:r>
          </w:p>
        </w:tc>
        <w:tc>
          <w:tcPr>
            <w:tcW w:type="dxa" w:w="3798"/>
            <w:vAlign w:val="center"/>
          </w:tcPr>
          <w:p>
            <w:pPr>
              <w:spacing w:before="40" w:after="40" w:line="240" w:lineRule="auto"/>
            </w:pPr>
            <w:r>
              <w:rPr>
                <w:rFonts w:ascii="Arial" w:hAnsi="Arial"/>
                <w:b w:val="0"/>
                <w:sz w:val="18"/>
              </w:rPr>
              <w:t>Lead with material response and light control, then scene restraint; preserve the actual product finish.</w:t>
            </w:r>
          </w:p>
        </w:tc>
      </w:tr>
      <w:tr>
        <w:trPr>
          <w:cantSplit/>
        </w:trPr>
        <w:tc>
          <w:tcPr>
            <w:tcW w:type="dxa" w:w="2268"/>
            <w:vAlign w:val="center"/>
          </w:tcPr>
          <w:p>
            <w:pPr>
              <w:spacing w:before="40" w:after="40" w:line="240" w:lineRule="auto"/>
            </w:pPr>
            <w:r>
              <w:rPr>
                <w:rFonts w:ascii="Arial" w:hAnsi="Arial"/>
                <w:b w:val="0"/>
                <w:sz w:val="18"/>
              </w:rPr>
              <w:t>product-p09</w:t>
              <w:br/>
              <w:t>Dynamic Performance Concept</w:t>
            </w:r>
          </w:p>
        </w:tc>
        <w:tc>
          <w:tcPr>
            <w:tcW w:type="dxa" w:w="3798"/>
            <w:vAlign w:val="center"/>
          </w:tcPr>
          <w:p>
            <w:pPr>
              <w:spacing w:before="40" w:after="40" w:line="240" w:lineRule="auto"/>
            </w:pPr>
            <w:r>
              <w:rPr>
                <w:rFonts w:ascii="Arial" w:hAnsi="Arial"/>
                <w:b w:val="0"/>
                <w:sz w:val="18"/>
              </w:rPr>
              <w:t>Communicate energy in a single frozen product-centered scene.</w:t>
            </w:r>
          </w:p>
        </w:tc>
        <w:tc>
          <w:tcPr>
            <w:tcW w:type="dxa" w:w="3798"/>
            <w:vAlign w:val="center"/>
          </w:tcPr>
          <w:p>
            <w:pPr>
              <w:spacing w:before="40" w:after="40" w:line="240" w:lineRule="auto"/>
            </w:pPr>
            <w:r>
              <w:rPr>
                <w:rFonts w:ascii="Arial" w:hAnsi="Arial"/>
                <w:b w:val="0"/>
                <w:sz w:val="18"/>
              </w:rPr>
              <w:t>Lead with action cue and framing; stabilize identity and visibility before atmospheric styling.</w:t>
            </w:r>
          </w:p>
        </w:tc>
      </w:tr>
      <w:tr>
        <w:trPr>
          <w:cantSplit/>
        </w:trPr>
        <w:tc>
          <w:tcPr>
            <w:tcW w:type="dxa" w:w="2268"/>
            <w:vAlign w:val="center"/>
          </w:tcPr>
          <w:p>
            <w:pPr>
              <w:spacing w:before="40" w:after="40" w:line="240" w:lineRule="auto"/>
            </w:pPr>
            <w:r>
              <w:rPr>
                <w:rFonts w:ascii="Arial" w:hAnsi="Arial"/>
                <w:b w:val="0"/>
                <w:sz w:val="18"/>
              </w:rPr>
              <w:t>product-p10</w:t>
              <w:br/>
              <w:t>Copy Ready Campaign Layout</w:t>
            </w:r>
          </w:p>
        </w:tc>
        <w:tc>
          <w:tcPr>
            <w:tcW w:type="dxa" w:w="3798"/>
            <w:vAlign w:val="center"/>
          </w:tcPr>
          <w:p>
            <w:pPr>
              <w:spacing w:before="40" w:after="40" w:line="240" w:lineRule="auto"/>
            </w:pPr>
            <w:r>
              <w:rPr>
                <w:rFonts w:ascii="Arial" w:hAnsi="Arial"/>
                <w:b w:val="0"/>
                <w:sz w:val="18"/>
              </w:rPr>
              <w:t>Create a product-led layout with a deliberate region for approved campaign copy.</w:t>
            </w:r>
          </w:p>
        </w:tc>
        <w:tc>
          <w:tcPr>
            <w:tcW w:type="dxa" w:w="3798"/>
            <w:vAlign w:val="center"/>
          </w:tcPr>
          <w:p>
            <w:pPr>
              <w:spacing w:before="40" w:after="40" w:line="240" w:lineRule="auto"/>
            </w:pPr>
            <w:r>
              <w:rPr>
                <w:rFonts w:ascii="Arial" w:hAnsi="Arial"/>
                <w:b w:val="0"/>
                <w:sz w:val="18"/>
              </w:rPr>
              <w:t>Lead with communication, copy handling and spatial reservation; product depiction supports that layout.</w:t>
            </w:r>
          </w:p>
        </w:tc>
      </w:tr>
    </w:tbl>
    <w:p>
      <w:pPr>
        <w:pStyle w:val="Heading2"/>
      </w:pPr>
      <w:r>
        <w:t>Rejected and deferred candidates</w:t>
      </w:r>
    </w:p>
    <w:p>
      <w:r>
        <w:t>Seasonal color variation: Not selected. Palette/environment override already expresses this; no distinct viewer task.</w:t>
      </w:r>
    </w:p>
    <w:p>
      <w:r>
        <w:t>Transparent cutout export: Deferred. Actual alpha/export is generator-side capability outside current prompt-site contract; white background is not equivalent to transparency.</w:t>
      </w:r>
    </w:p>
    <w:p>
      <w:r>
        <w:t>360 product spin: Out of scope. Multiple frames/video workflow, not one still brief.</w:t>
      </w:r>
    </w:p>
    <w:p>
      <w:r>
        <w:t>Person testimonial advertisement: Out of scope. DISC-02 with separate person-focused fields and evidence.</w:t>
      </w:r>
    </w:p>
    <w:p>
      <w:r>
        <w:t>Each selected direction has a different task priority, complete mapping and reviewed profile. Presets are editable starting points: changing a product, angle, scene or copy policy can change the resulting direction without automatically switching the selected hierarchy. A preset title is a UI label, never a hidden rendering constraint.</w:t>
      </w:r>
    </w:p>
    <w:p>
      <w:r>
        <w:br w:type="page"/>
      </w:r>
    </w:p>
    <w:p>
      <w:pPr>
        <w:pStyle w:val="Heading1"/>
      </w:pPr>
      <w:r>
        <w:t>Shared compiler contract</w:t>
      </w:r>
    </w:p>
    <w:p>
      <w:r>
        <w:t>One deterministic compiler contract serves ten explicitly selected creative profiles. The profile supplies instruction order and task-specific prose. Structured current field values supply all creative facts and choices. Start Blank uses a separate neutral profile.</w:t>
      </w:r>
    </w:p>
    <w:p>
      <w:r>
        <w:t>1. Validate workflow, profile identity and compiler version; unknown identities do not silently fall back.</w:t>
      </w:r>
    </w:p>
    <w:p>
      <w:r>
        <w:t>2. Reject unknown keys and non-string inputs. Normalize ordinary fields using NFC and collapsed whitespace. Exact copy preserves Unicode composition and spacing; only CRLF/CR become LF and all-whitespace becomes blank.</w:t>
      </w:r>
    </w:p>
    <w:p>
      <w:r>
        <w:t>3. Validate length by Unicode scalar-value count, not UTF-16 code units. Reject C0 controls except tab/LF and reject DEL.</w:t>
      </w:r>
    </w:p>
    <w:p>
      <w:r>
        <w:t>4. Validate required fields and fixed-choice values. Suggested choices accept custom text, replacing rather than appending the chosen suggestion.</w:t>
      </w:r>
    </w:p>
    <w:p>
      <w:r>
        <w:t>5. Run deterministic error/warning rules; errors retain editor configuration and block output. Warnings do not rewrite values.</w:t>
      </w:r>
    </w:p>
    <w:p>
      <w:r>
        <w:t>6. Use the explicitly selected profile order. Include each nonblank field once, omit its whole clause when blank, and omit empty sections. Use copy-policy clause variants.</w:t>
      </w:r>
    </w:p>
    <w:p>
      <w:r>
        <w:t>7. Substitute each trusted mold placeholder once using a callback; never interpret inserted user braces as variables. Escape Markdown structural characters.</w:t>
      </w:r>
    </w:p>
    <w:p>
      <w:r>
        <w:t>8. Serialize exact-copy as a quoted JSON string to represent spacing/newlines unambiguously; do not translate its content.</w:t>
      </w:r>
    </w:p>
    <w:p>
      <w:r>
        <w:t>9. Return deterministic Markdown text, normalized values and issues. Never read DOM, storage, clock, random state or a remote model.</w:t>
      </w:r>
    </w:p>
    <w:p>
      <w:pPr>
        <w:pStyle w:val="Heading2"/>
      </w:pPr>
      <w:r>
        <w:t>Input and output</w:t>
      </w:r>
    </w:p>
    <w:tbl>
      <w:tblPr>
        <w:tblStyle w:val="TableGrid"/>
        <w:tblW w:type="auto" w:w="0"/>
        <w:jc w:val="center"/>
        <w:tblLayout w:type="fixed"/>
        <w:tblLook w:firstColumn="1" w:firstRow="1" w:lastColumn="0" w:lastRow="0" w:noHBand="0" w:noVBand="1" w:val="04A0"/>
      </w:tblPr>
      <w:tblGrid>
        <w:gridCol w:w="1814"/>
        <w:gridCol w:w="8050"/>
      </w:tblGrid>
      <w:tr>
        <w:trPr>
          <w:tblHeader/>
          <w:cantSplit/>
        </w:trPr>
        <w:tc>
          <w:tcPr>
            <w:tcW w:type="dxa" w:w="1814"/>
            <w:vAlign w:val="center"/>
            <w:shd w:fill="E8EFF4"/>
          </w:tcPr>
          <w:p>
            <w:pPr>
              <w:spacing w:before="40" w:after="40" w:line="240" w:lineRule="auto"/>
            </w:pPr>
            <w:r>
              <w:rPr>
                <w:rFonts w:ascii="Arial" w:hAnsi="Arial"/>
                <w:b/>
                <w:sz w:val="18"/>
              </w:rPr>
              <w:t>Item</w:t>
            </w:r>
          </w:p>
        </w:tc>
        <w:tc>
          <w:tcPr>
            <w:tcW w:type="dxa" w:w="8050"/>
            <w:vAlign w:val="center"/>
            <w:shd w:fill="E8EFF4"/>
          </w:tcPr>
          <w:p>
            <w:pPr>
              <w:spacing w:before="40" w:after="40" w:line="240" w:lineRule="auto"/>
            </w:pPr>
            <w:r>
              <w:rPr>
                <w:rFonts w:ascii="Arial" w:hAnsi="Arial"/>
                <w:b/>
                <w:sz w:val="18"/>
              </w:rPr>
              <w:t>Specification</w:t>
            </w:r>
          </w:p>
        </w:tc>
      </w:tr>
      <w:tr>
        <w:trPr>
          <w:cantSplit/>
        </w:trPr>
        <w:tc>
          <w:tcPr>
            <w:tcW w:type="dxa" w:w="1814"/>
            <w:vAlign w:val="center"/>
          </w:tcPr>
          <w:p>
            <w:pPr>
              <w:spacing w:before="40" w:after="40" w:line="240" w:lineRule="auto"/>
            </w:pPr>
            <w:r>
              <w:rPr>
                <w:rFonts w:ascii="Arial" w:hAnsi="Arial"/>
                <w:b w:val="0"/>
                <w:sz w:val="18"/>
              </w:rPr>
              <w:t>Workflow</w:t>
            </w:r>
          </w:p>
        </w:tc>
        <w:tc>
          <w:tcPr>
            <w:tcW w:type="dxa" w:w="8050"/>
            <w:vAlign w:val="center"/>
          </w:tcPr>
          <w:p>
            <w:pPr>
              <w:spacing w:before="40" w:after="40" w:line="240" w:lineRule="auto"/>
            </w:pPr>
            <w:r>
              <w:rPr>
                <w:rFonts w:ascii="Arial" w:hAnsi="Arial"/>
                <w:b w:val="0"/>
                <w:sz w:val="18"/>
              </w:rPr>
              <w:t>product; DISC-01 is the research ID.</w:t>
            </w:r>
          </w:p>
        </w:tc>
      </w:tr>
      <w:tr>
        <w:trPr>
          <w:cantSplit/>
        </w:trPr>
        <w:tc>
          <w:tcPr>
            <w:tcW w:type="dxa" w:w="1814"/>
            <w:vAlign w:val="center"/>
          </w:tcPr>
          <w:p>
            <w:pPr>
              <w:spacing w:before="40" w:after="40" w:line="240" w:lineRule="auto"/>
            </w:pPr>
            <w:r>
              <w:rPr>
                <w:rFonts w:ascii="Arial" w:hAnsi="Arial"/>
                <w:b w:val="0"/>
                <w:sz w:val="18"/>
              </w:rPr>
              <w:t>Profile</w:t>
            </w:r>
          </w:p>
        </w:tc>
        <w:tc>
          <w:tcPr>
            <w:tcW w:type="dxa" w:w="8050"/>
            <w:vAlign w:val="center"/>
          </w:tcPr>
          <w:p>
            <w:pPr>
              <w:spacing w:before="40" w:after="40" w:line="240" w:lineRule="auto"/>
            </w:pPr>
            <w:r>
              <w:rPr>
                <w:rFonts w:ascii="Arial" w:hAnsi="Arial"/>
                <w:b w:val="0"/>
                <w:sz w:val="18"/>
              </w:rPr>
              <w:t>One product-p01-mold … product-p10-mold, or product-neutral-mold.</w:t>
            </w:r>
          </w:p>
        </w:tc>
      </w:tr>
      <w:tr>
        <w:trPr>
          <w:cantSplit/>
        </w:trPr>
        <w:tc>
          <w:tcPr>
            <w:tcW w:type="dxa" w:w="1814"/>
            <w:vAlign w:val="center"/>
          </w:tcPr>
          <w:p>
            <w:pPr>
              <w:spacing w:before="40" w:after="40" w:line="240" w:lineRule="auto"/>
            </w:pPr>
            <w:r>
              <w:rPr>
                <w:rFonts w:ascii="Arial" w:hAnsi="Arial"/>
                <w:b w:val="0"/>
                <w:sz w:val="18"/>
              </w:rPr>
              <w:t>Version</w:t>
            </w:r>
          </w:p>
        </w:tc>
        <w:tc>
          <w:tcPr>
            <w:tcW w:type="dxa" w:w="8050"/>
            <w:vAlign w:val="center"/>
          </w:tcPr>
          <w:p>
            <w:pPr>
              <w:spacing w:before="40" w:after="40" w:line="240" w:lineRule="auto"/>
            </w:pPr>
            <w:r>
              <w:rPr>
                <w:rFonts w:ascii="Arial" w:hAnsi="Arial"/>
                <w:b w:val="0"/>
                <w:sz w:val="18"/>
              </w:rPr>
              <w:t>product-molds-1.0.0; immutable profile registry for this version.</w:t>
            </w:r>
          </w:p>
        </w:tc>
      </w:tr>
      <w:tr>
        <w:trPr>
          <w:cantSplit/>
        </w:trPr>
        <w:tc>
          <w:tcPr>
            <w:tcW w:type="dxa" w:w="1814"/>
            <w:vAlign w:val="center"/>
          </w:tcPr>
          <w:p>
            <w:pPr>
              <w:spacing w:before="40" w:after="40" w:line="240" w:lineRule="auto"/>
            </w:pPr>
            <w:r>
              <w:rPr>
                <w:rFonts w:ascii="Arial" w:hAnsi="Arial"/>
                <w:b w:val="0"/>
                <w:sz w:val="18"/>
              </w:rPr>
              <w:t>Values</w:t>
            </w:r>
          </w:p>
        </w:tc>
        <w:tc>
          <w:tcPr>
            <w:tcW w:type="dxa" w:w="8050"/>
            <w:vAlign w:val="center"/>
          </w:tcPr>
          <w:p>
            <w:pPr>
              <w:spacing w:before="40" w:after="40" w:line="240" w:lineRule="auto"/>
            </w:pPr>
            <w:r>
              <w:rPr>
                <w:rFonts w:ascii="Arial" w:hAnsi="Arial"/>
                <w:b w:val="0"/>
                <w:sz w:val="18"/>
              </w:rPr>
              <w:t>Thirty known IDs; string values. Omitted optional keys normalize to blank. Required identity/use case must be supplied.</w:t>
            </w:r>
          </w:p>
        </w:tc>
      </w:tr>
      <w:tr>
        <w:trPr>
          <w:cantSplit/>
        </w:trPr>
        <w:tc>
          <w:tcPr>
            <w:tcW w:type="dxa" w:w="1814"/>
            <w:vAlign w:val="center"/>
          </w:tcPr>
          <w:p>
            <w:pPr>
              <w:spacing w:before="40" w:after="40" w:line="240" w:lineRule="auto"/>
            </w:pPr>
            <w:r>
              <w:rPr>
                <w:rFonts w:ascii="Arial" w:hAnsi="Arial"/>
                <w:b w:val="0"/>
                <w:sz w:val="18"/>
              </w:rPr>
              <w:t>Output</w:t>
            </w:r>
          </w:p>
        </w:tc>
        <w:tc>
          <w:tcPr>
            <w:tcW w:type="dxa" w:w="8050"/>
            <w:vAlign w:val="center"/>
          </w:tcPr>
          <w:p>
            <w:pPr>
              <w:spacing w:before="40" w:after="40" w:line="240" w:lineRule="auto"/>
            </w:pPr>
            <w:r>
              <w:rPr>
                <w:rFonts w:ascii="Arial" w:hAnsi="Arial"/>
                <w:b w:val="0"/>
                <w:sz w:val="18"/>
              </w:rPr>
              <w:t>Balanced English Markdown, normalized values and deterministic issues. No runtime model or provider setting.</w:t>
            </w:r>
          </w:p>
        </w:tc>
      </w:tr>
      <w:tr>
        <w:trPr>
          <w:cantSplit/>
        </w:trPr>
        <w:tc>
          <w:tcPr>
            <w:tcW w:type="dxa" w:w="1814"/>
            <w:vAlign w:val="center"/>
          </w:tcPr>
          <w:p>
            <w:pPr>
              <w:spacing w:before="40" w:after="40" w:line="240" w:lineRule="auto"/>
            </w:pPr>
            <w:r>
              <w:rPr>
                <w:rFonts w:ascii="Arial" w:hAnsi="Arial"/>
                <w:b w:val="0"/>
                <w:sz w:val="18"/>
              </w:rPr>
              <w:t>Literal copy</w:t>
            </w:r>
          </w:p>
        </w:tc>
        <w:tc>
          <w:tcPr>
            <w:tcW w:type="dxa" w:w="8050"/>
            <w:vAlign w:val="center"/>
          </w:tcPr>
          <w:p>
            <w:pPr>
              <w:spacing w:before="40" w:after="40" w:line="240" w:lineRule="auto"/>
            </w:pPr>
            <w:r>
              <w:rPr>
                <w:rFonts w:ascii="Arial" w:hAnsi="Arial"/>
                <w:b w:val="0"/>
                <w:sz w:val="18"/>
              </w:rPr>
              <w:t>JSON-quoted exact-copy represents line breaks and spacing. It is never translated or recursively expanded.</w:t>
            </w:r>
          </w:p>
        </w:tc>
      </w:tr>
    </w:tbl>
    <w:p>
      <w:r>
        <w:t>Clause conditions are declarative nonBlank checks. exact-copy has policy-specific variants. No-added-copy with nonblank exact-copy blocks compilation; the user can clear it or choose a copy policy. Empty headings are removed rather than left as template debris.</w:t>
      </w:r>
    </w:p>
    <w:p>
      <w:r>
        <w:br w:type="page"/>
      </w:r>
    </w:p>
    <w:p>
      <w:pPr>
        <w:pStyle w:val="Heading1"/>
      </w:pPr>
      <w:r>
        <w:t>Overrides persistence and architecture</w:t>
      </w:r>
    </w:p>
    <w:p>
      <w:r>
        <w:t>sourcePresetId is provenance; it may be absent after custom save and must not become profile identity by implication.</w:t>
      </w:r>
    </w:p>
    <w:tbl>
      <w:tblPr>
        <w:tblStyle w:val="TableGrid"/>
        <w:tblW w:type="auto" w:w="0"/>
        <w:jc w:val="center"/>
        <w:tblLayout w:type="fixed"/>
        <w:tblLook w:firstColumn="1" w:firstRow="1" w:lastColumn="0" w:lastRow="0" w:noHBand="0" w:noVBand="1" w:val="04A0"/>
      </w:tblPr>
      <w:tblGrid>
        <w:gridCol w:w="2835"/>
        <w:gridCol w:w="7030"/>
      </w:tblGrid>
      <w:tr>
        <w:trPr>
          <w:tblHeader/>
          <w:cantSplit/>
        </w:trPr>
        <w:tc>
          <w:tcPr>
            <w:tcW w:type="dxa" w:w="2835"/>
            <w:vAlign w:val="center"/>
            <w:shd w:fill="E8EFF4"/>
          </w:tcPr>
          <w:p>
            <w:pPr>
              <w:spacing w:before="40" w:after="40" w:line="240" w:lineRule="auto"/>
            </w:pPr>
            <w:r>
              <w:rPr>
                <w:rFonts w:ascii="Arial" w:hAnsi="Arial"/>
                <w:b/>
                <w:sz w:val="18"/>
              </w:rPr>
              <w:t>Identity option</w:t>
            </w:r>
          </w:p>
        </w:tc>
        <w:tc>
          <w:tcPr>
            <w:tcW w:type="dxa" w:w="7030"/>
            <w:vAlign w:val="center"/>
            <w:shd w:fill="E8EFF4"/>
          </w:tcPr>
          <w:p>
            <w:pPr>
              <w:spacing w:before="40" w:after="40" w:line="240" w:lineRule="auto"/>
            </w:pPr>
            <w:r>
              <w:rPr>
                <w:rFonts w:ascii="Arial" w:hAnsi="Arial"/>
                <w:b/>
                <w:sz w:val="18"/>
              </w:rPr>
              <w:t>Assessment</w:t>
            </w:r>
          </w:p>
        </w:tc>
      </w:tr>
      <w:tr>
        <w:trPr>
          <w:cantSplit/>
        </w:trPr>
        <w:tc>
          <w:tcPr>
            <w:tcW w:type="dxa" w:w="2835"/>
            <w:vAlign w:val="center"/>
          </w:tcPr>
          <w:p>
            <w:pPr>
              <w:spacing w:before="40" w:after="40" w:line="240" w:lineRule="auto"/>
            </w:pPr>
            <w:r>
              <w:rPr>
                <w:rFonts w:ascii="Arial" w:hAnsi="Arial"/>
                <w:b w:val="0"/>
                <w:sz w:val="18"/>
              </w:rPr>
              <w:t>Infer from sourcePresetId</w:t>
            </w:r>
          </w:p>
        </w:tc>
        <w:tc>
          <w:tcPr>
            <w:tcW w:type="dxa" w:w="7030"/>
            <w:vAlign w:val="center"/>
          </w:tcPr>
          <w:p>
            <w:pPr>
              <w:spacing w:before="40" w:after="40" w:line="240" w:lineRule="auto"/>
            </w:pPr>
            <w:r>
              <w:rPr>
                <w:rFonts w:ascii="Arial" w:hAnsi="Arial"/>
                <w:b w:val="0"/>
                <w:sz w:val="18"/>
              </w:rPr>
              <w:t>Rejected. Provenance can be absent or misleading for saved/custom/remixed configurations.</w:t>
            </w:r>
          </w:p>
        </w:tc>
      </w:tr>
      <w:tr>
        <w:trPr>
          <w:cantSplit/>
        </w:trPr>
        <w:tc>
          <w:tcPr>
            <w:tcW w:type="dxa" w:w="2835"/>
            <w:vAlign w:val="center"/>
          </w:tcPr>
          <w:p>
            <w:pPr>
              <w:spacing w:before="40" w:after="40" w:line="240" w:lineRule="auto"/>
            </w:pPr>
            <w:r>
              <w:rPr>
                <w:rFonts w:ascii="Arial" w:hAnsi="Arial"/>
                <w:b w:val="0"/>
                <w:sz w:val="18"/>
              </w:rPr>
              <w:t>Derive from creative fields</w:t>
            </w:r>
          </w:p>
        </w:tc>
        <w:tc>
          <w:tcPr>
            <w:tcW w:type="dxa" w:w="7030"/>
            <w:vAlign w:val="center"/>
          </w:tcPr>
          <w:p>
            <w:pPr>
              <w:spacing w:before="40" w:after="40" w:line="240" w:lineRule="auto"/>
            </w:pPr>
            <w:r>
              <w:rPr>
                <w:rFonts w:ascii="Arial" w:hAnsi="Arial"/>
                <w:b w:val="0"/>
                <w:sz w:val="18"/>
              </w:rPr>
              <w:t>Rejected. A user edit would unpredictably change instruction hierarchy.</w:t>
            </w:r>
          </w:p>
        </w:tc>
      </w:tr>
      <w:tr>
        <w:trPr>
          <w:cantSplit/>
        </w:trPr>
        <w:tc>
          <w:tcPr>
            <w:tcW w:type="dxa" w:w="2835"/>
            <w:vAlign w:val="center"/>
          </w:tcPr>
          <w:p>
            <w:pPr>
              <w:spacing w:before="40" w:after="40" w:line="240" w:lineRule="auto"/>
            </w:pPr>
            <w:r>
              <w:rPr>
                <w:rFonts w:ascii="Arial" w:hAnsi="Arial"/>
                <w:b w:val="0"/>
                <w:sz w:val="18"/>
              </w:rPr>
              <w:t>Explicit profile metadata</w:t>
            </w:r>
          </w:p>
        </w:tc>
        <w:tc>
          <w:tcPr>
            <w:tcW w:type="dxa" w:w="7030"/>
            <w:vAlign w:val="center"/>
          </w:tcPr>
          <w:p>
            <w:pPr>
              <w:spacing w:before="40" w:after="40" w:line="240" w:lineRule="auto"/>
            </w:pPr>
            <w:r>
              <w:rPr>
                <w:rFonts w:ascii="Arial" w:hAnsi="Arial"/>
                <w:b w:val="0"/>
                <w:sz w:val="18"/>
              </w:rPr>
              <w:t>Recommended, Architecture Change Required. Stable across save, load, remix and overrides.</w:t>
            </w:r>
          </w:p>
        </w:tc>
      </w:tr>
    </w:tbl>
    <w:p>
      <w:r>
        <w:t>Recommended change: Add templateProfileId inside ProductPromptConfig as compiler metadata, not a creative field. Retain existing compilerVersion on SavedConfiguration and immutable versioned profile registry.</w:t>
      </w:r>
    </w:p>
    <w:p>
      <w:r>
        <w:t>Migration: Existing product records without identity use an explicit neutral migration after documented review; preserve generatedPrompt/editedPrompt and old compilerVersion. Unknown versions/profile IDs block regeneration until migration is selected.</w:t>
      </w:r>
    </w:p>
    <w:p>
      <w:r>
        <w:t>Override/regeneration: edits replace the active value; custom text does not append a suggested value. Clearing an optional field omits its clause. Editing does not change the profile. Explicit preset/profile selection is the only profile switch. Keep editedPrompt separate. Regenerate asks before overwriting an existing edit; cancellation preserves both configuration and edited text. Compiler cannot itself show a dialog.</w:t>
      </w:r>
    </w:p>
    <w:tbl>
      <w:tblPr>
        <w:tblStyle w:val="TableGrid"/>
        <w:tblW w:type="auto" w:w="0"/>
        <w:jc w:val="center"/>
        <w:tblLayout w:type="fixed"/>
        <w:tblLook w:firstColumn="1" w:firstRow="1" w:lastColumn="0" w:lastRow="0" w:noHBand="0" w:noVBand="1" w:val="04A0"/>
      </w:tblPr>
      <w:tblGrid>
        <w:gridCol w:w="2551"/>
        <w:gridCol w:w="7313"/>
      </w:tblGrid>
      <w:tr>
        <w:trPr>
          <w:tblHeader/>
          <w:cantSplit/>
        </w:trPr>
        <w:tc>
          <w:tcPr>
            <w:tcW w:type="dxa" w:w="2551"/>
            <w:vAlign w:val="center"/>
            <w:shd w:fill="E8EFF4"/>
          </w:tcPr>
          <w:p>
            <w:pPr>
              <w:spacing w:before="40" w:after="40" w:line="240" w:lineRule="auto"/>
            </w:pPr>
            <w:r>
              <w:rPr>
                <w:rFonts w:ascii="Arial" w:hAnsi="Arial"/>
                <w:b/>
                <w:sz w:val="18"/>
              </w:rPr>
              <w:t>Proposal</w:t>
            </w:r>
          </w:p>
        </w:tc>
        <w:tc>
          <w:tcPr>
            <w:tcW w:type="dxa" w:w="7313"/>
            <w:vAlign w:val="center"/>
            <w:shd w:fill="E8EFF4"/>
          </w:tcPr>
          <w:p>
            <w:pPr>
              <w:spacing w:before="40" w:after="40" w:line="240" w:lineRule="auto"/>
            </w:pPr>
            <w:r>
              <w:rPr>
                <w:rFonts w:ascii="Arial" w:hAnsi="Arial"/>
                <w:b/>
                <w:sz w:val="18"/>
              </w:rPr>
              <w:t>Classification and affected contract</w:t>
            </w:r>
          </w:p>
        </w:tc>
      </w:tr>
      <w:tr>
        <w:trPr>
          <w:cantSplit/>
        </w:trPr>
        <w:tc>
          <w:tcPr>
            <w:tcW w:type="dxa" w:w="2551"/>
            <w:vAlign w:val="center"/>
          </w:tcPr>
          <w:p>
            <w:pPr>
              <w:spacing w:before="40" w:after="40" w:line="240" w:lineRule="auto"/>
            </w:pPr>
            <w:r>
              <w:rPr>
                <w:rFonts w:ascii="Arial" w:hAnsi="Arial"/>
                <w:b w:val="0"/>
                <w:sz w:val="18"/>
              </w:rPr>
              <w:t>Workflow identity</w:t>
            </w:r>
          </w:p>
        </w:tc>
        <w:tc>
          <w:tcPr>
            <w:tcW w:type="dxa" w:w="7313"/>
            <w:vAlign w:val="center"/>
          </w:tcPr>
          <w:p>
            <w:pPr>
              <w:spacing w:before="40" w:after="40" w:line="240" w:lineRule="auto"/>
            </w:pPr>
            <w:r>
              <w:rPr>
                <w:rFonts w:ascii="Arial" w:hAnsi="Arial"/>
                <w:b w:val="0"/>
                <w:sz w:val="18"/>
              </w:rPr>
              <w:t>Compatible</w:t>
              <w:br/>
              <w:t>P03 WorkflowId</w:t>
              <w:br/>
              <w:t>Use product, not a new runtime enum DISC-01.</w:t>
            </w:r>
          </w:p>
        </w:tc>
      </w:tr>
      <w:tr>
        <w:trPr>
          <w:cantSplit/>
        </w:trPr>
        <w:tc>
          <w:tcPr>
            <w:tcW w:type="dxa" w:w="2551"/>
            <w:vAlign w:val="center"/>
          </w:tcPr>
          <w:p>
            <w:pPr>
              <w:spacing w:before="40" w:after="40" w:line="240" w:lineRule="auto"/>
            </w:pPr>
            <w:r>
              <w:rPr>
                <w:rFonts w:ascii="Arial" w:hAnsi="Arial"/>
                <w:b w:val="0"/>
                <w:sz w:val="18"/>
              </w:rPr>
              <w:t>Native controls and suggested custom values</w:t>
            </w:r>
          </w:p>
        </w:tc>
        <w:tc>
          <w:tcPr>
            <w:tcW w:type="dxa" w:w="7313"/>
            <w:vAlign w:val="center"/>
          </w:tcPr>
          <w:p>
            <w:pPr>
              <w:spacing w:before="40" w:after="40" w:line="240" w:lineRule="auto"/>
            </w:pPr>
            <w:r>
              <w:rPr>
                <w:rFonts w:ascii="Arial" w:hAnsi="Arial"/>
                <w:b w:val="0"/>
                <w:sz w:val="18"/>
              </w:rPr>
              <w:t>Compatible with Adjustments</w:t>
              <w:br/>
              <w:t>P03 FieldDefinition, P04 native-control ADR</w:t>
              <w:br/>
              <w:t>Native select plus one text input for a custom suggested value; one active value only. No sliders, upload, masks or visual editor.</w:t>
            </w:r>
          </w:p>
        </w:tc>
      </w:tr>
      <w:tr>
        <w:trPr>
          <w:cantSplit/>
        </w:trPr>
        <w:tc>
          <w:tcPr>
            <w:tcW w:type="dxa" w:w="2551"/>
            <w:vAlign w:val="center"/>
          </w:tcPr>
          <w:p>
            <w:pPr>
              <w:spacing w:before="40" w:after="40" w:line="240" w:lineRule="auto"/>
            </w:pPr>
            <w:r>
              <w:rPr>
                <w:rFonts w:ascii="Arial" w:hAnsi="Arial"/>
                <w:b w:val="0"/>
                <w:sz w:val="18"/>
              </w:rPr>
              <w:t>Thirty proposed Product fields</w:t>
            </w:r>
          </w:p>
        </w:tc>
        <w:tc>
          <w:tcPr>
            <w:tcW w:type="dxa" w:w="7313"/>
            <w:vAlign w:val="center"/>
          </w:tcPr>
          <w:p>
            <w:pPr>
              <w:spacing w:before="40" w:after="40" w:line="240" w:lineRule="auto"/>
            </w:pPr>
            <w:r>
              <w:rPr>
                <w:rFonts w:ascii="Arial" w:hAnsi="Arial"/>
                <w:b w:val="0"/>
                <w:sz w:val="18"/>
              </w:rPr>
              <w:t>Compatible with Adjustments</w:t>
              <w:br/>
              <w:t>P03 ProductPromptConfig, P02 Product workflow field requirements</w:t>
              <w:br/>
              <w:t>Approve expanded field schema and use existing named state update/validation patterns. Do not assume the current fields already exist.</w:t>
            </w:r>
          </w:p>
        </w:tc>
      </w:tr>
      <w:tr>
        <w:trPr>
          <w:cantSplit/>
        </w:trPr>
        <w:tc>
          <w:tcPr>
            <w:tcW w:type="dxa" w:w="2551"/>
            <w:vAlign w:val="center"/>
          </w:tcPr>
          <w:p>
            <w:pPr>
              <w:spacing w:before="40" w:after="40" w:line="240" w:lineRule="auto"/>
            </w:pPr>
            <w:r>
              <w:rPr>
                <w:rFonts w:ascii="Arial" w:hAnsi="Arial"/>
                <w:b w:val="0"/>
                <w:sz w:val="18"/>
              </w:rPr>
              <w:t>Ten research presets versus four MVP built-ins</w:t>
            </w:r>
          </w:p>
        </w:tc>
        <w:tc>
          <w:tcPr>
            <w:tcW w:type="dxa" w:w="7313"/>
            <w:vAlign w:val="center"/>
          </w:tcPr>
          <w:p>
            <w:pPr>
              <w:spacing w:before="40" w:after="40" w:line="240" w:lineRule="auto"/>
            </w:pPr>
            <w:r>
              <w:rPr>
                <w:rFonts w:ascii="Arial" w:hAnsi="Arial"/>
                <w:b w:val="0"/>
                <w:sz w:val="18"/>
              </w:rPr>
              <w:t>Architecture Change Required</w:t>
              <w:br/>
              <w:t>P02 FR-018</w:t>
              <w:br/>
              <w:t>Keep all ten in research. Owner must choose a separately approved release count or a four-preset MVP subset.</w:t>
            </w:r>
          </w:p>
        </w:tc>
      </w:tr>
      <w:tr>
        <w:trPr>
          <w:cantSplit/>
        </w:trPr>
        <w:tc>
          <w:tcPr>
            <w:tcW w:type="dxa" w:w="2551"/>
            <w:vAlign w:val="center"/>
          </w:tcPr>
          <w:p>
            <w:pPr>
              <w:spacing w:before="40" w:after="40" w:line="240" w:lineRule="auto"/>
            </w:pPr>
            <w:r>
              <w:rPr>
                <w:rFonts w:ascii="Arial" w:hAnsi="Arial"/>
                <w:b w:val="0"/>
                <w:sz w:val="18"/>
              </w:rPr>
              <w:t>Stable template profile metadata</w:t>
            </w:r>
          </w:p>
        </w:tc>
        <w:tc>
          <w:tcPr>
            <w:tcW w:type="dxa" w:w="7313"/>
            <w:vAlign w:val="center"/>
          </w:tcPr>
          <w:p>
            <w:pPr>
              <w:spacing w:before="40" w:after="40" w:line="240" w:lineRule="auto"/>
            </w:pPr>
            <w:r>
              <w:rPr>
                <w:rFonts w:ascii="Arial" w:hAnsi="Arial"/>
                <w:b w:val="0"/>
                <w:sz w:val="18"/>
              </w:rPr>
              <w:t>Architecture Change Required</w:t>
              <w:br/>
              <w:t>P03 ProductPromptConfig and SavedConfiguration schemaVersion, P04 pure compiler and persistence</w:t>
              <w:br/>
              <w:t>Approve proposed templateProfileId metadata and explicit migration before site implementation.</w:t>
            </w:r>
          </w:p>
        </w:tc>
      </w:tr>
      <w:tr>
        <w:trPr>
          <w:cantSplit/>
        </w:trPr>
        <w:tc>
          <w:tcPr>
            <w:tcW w:type="dxa" w:w="2551"/>
            <w:vAlign w:val="center"/>
          </w:tcPr>
          <w:p>
            <w:pPr>
              <w:spacing w:before="40" w:after="40" w:line="240" w:lineRule="auto"/>
            </w:pPr>
            <w:r>
              <w:rPr>
                <w:rFonts w:ascii="Arial" w:hAnsi="Arial"/>
                <w:b w:val="0"/>
                <w:sz w:val="18"/>
              </w:rPr>
              <w:t>Deterministic compiler</w:t>
            </w:r>
          </w:p>
        </w:tc>
        <w:tc>
          <w:tcPr>
            <w:tcW w:type="dxa" w:w="7313"/>
            <w:vAlign w:val="center"/>
          </w:tcPr>
          <w:p>
            <w:pPr>
              <w:spacing w:before="40" w:after="40" w:line="240" w:lineRule="auto"/>
            </w:pPr>
            <w:r>
              <w:rPr>
                <w:rFonts w:ascii="Arial" w:hAnsi="Arial"/>
                <w:b w:val="0"/>
                <w:sz w:val="18"/>
              </w:rPr>
              <w:t>Compatible</w:t>
              <w:br/>
              <w:t>P04 pure compiler ADR, P03 compilerVersion</w:t>
              <w:br/>
              <w:t>Use native declarative mappings; no external runtime API; Balanced mode only.</w:t>
            </w:r>
          </w:p>
        </w:tc>
      </w:tr>
      <w:tr>
        <w:trPr>
          <w:cantSplit/>
        </w:trPr>
        <w:tc>
          <w:tcPr>
            <w:tcW w:type="dxa" w:w="2551"/>
            <w:vAlign w:val="center"/>
          </w:tcPr>
          <w:p>
            <w:pPr>
              <w:spacing w:before="40" w:after="40" w:line="240" w:lineRule="auto"/>
            </w:pPr>
            <w:r>
              <w:rPr>
                <w:rFonts w:ascii="Arial" w:hAnsi="Arial"/>
                <w:b w:val="0"/>
                <w:sz w:val="18"/>
              </w:rPr>
              <w:t>Save, load, remix and edited text</w:t>
            </w:r>
          </w:p>
        </w:tc>
        <w:tc>
          <w:tcPr>
            <w:tcW w:type="dxa" w:w="7313"/>
            <w:vAlign w:val="center"/>
          </w:tcPr>
          <w:p>
            <w:pPr>
              <w:spacing w:before="40" w:after="40" w:line="240" w:lineRule="auto"/>
            </w:pPr>
            <w:r>
              <w:rPr>
                <w:rFonts w:ascii="Arial" w:hAnsi="Arial"/>
                <w:b w:val="0"/>
                <w:sz w:val="18"/>
              </w:rPr>
              <w:t>Compatible with Adjustments</w:t>
              <w:br/>
              <w:t>P03 SavedConfiguration, P04 SavedConfigurationStore</w:t>
              <w:br/>
              <w:t>Preserve mold identity through existing async store interface; retain source provenance separately; validate before save; keep editor on errors.</w:t>
            </w:r>
          </w:p>
        </w:tc>
      </w:tr>
      <w:tr>
        <w:trPr>
          <w:cantSplit/>
        </w:trPr>
        <w:tc>
          <w:tcPr>
            <w:tcW w:type="dxa" w:w="2551"/>
            <w:vAlign w:val="center"/>
          </w:tcPr>
          <w:p>
            <w:pPr>
              <w:spacing w:before="40" w:after="40" w:line="240" w:lineRule="auto"/>
            </w:pPr>
            <w:r>
              <w:rPr>
                <w:rFonts w:ascii="Arial" w:hAnsi="Arial"/>
                <w:b w:val="0"/>
                <w:sz w:val="18"/>
              </w:rPr>
              <w:t>Aspect ratio</w:t>
            </w:r>
          </w:p>
        </w:tc>
        <w:tc>
          <w:tcPr>
            <w:tcW w:type="dxa" w:w="7313"/>
            <w:vAlign w:val="center"/>
          </w:tcPr>
          <w:p>
            <w:pPr>
              <w:spacing w:before="40" w:after="40" w:line="240" w:lineRule="auto"/>
            </w:pPr>
            <w:r>
              <w:rPr>
                <w:rFonts w:ascii="Arial" w:hAnsi="Arial"/>
                <w:b w:val="0"/>
                <w:sz w:val="18"/>
              </w:rPr>
              <w:t>Compatible</w:t>
              <w:br/>
              <w:t>P03 config string field, P04 text output</w:t>
              <w:br/>
              <w:t>Prompt composition intent only. No claim that dropdown sets image dimensions in an external generator.</w:t>
            </w:r>
          </w:p>
        </w:tc>
      </w:tr>
      <w:tr>
        <w:trPr>
          <w:cantSplit/>
        </w:trPr>
        <w:tc>
          <w:tcPr>
            <w:tcW w:type="dxa" w:w="2551"/>
            <w:vAlign w:val="center"/>
          </w:tcPr>
          <w:p>
            <w:pPr>
              <w:spacing w:before="40" w:after="40" w:line="240" w:lineRule="auto"/>
            </w:pPr>
            <w:r>
              <w:rPr>
                <w:rFonts w:ascii="Arial" w:hAnsi="Arial"/>
                <w:b w:val="0"/>
                <w:sz w:val="18"/>
              </w:rPr>
              <w:t>External reference mode</w:t>
            </w:r>
          </w:p>
        </w:tc>
        <w:tc>
          <w:tcPr>
            <w:tcW w:type="dxa" w:w="7313"/>
            <w:vAlign w:val="center"/>
          </w:tcPr>
          <w:p>
            <w:pPr>
              <w:spacing w:before="40" w:after="40" w:line="240" w:lineRule="auto"/>
            </w:pPr>
            <w:r>
              <w:rPr>
                <w:rFonts w:ascii="Arial" w:hAnsi="Arial"/>
                <w:b w:val="0"/>
                <w:sz w:val="18"/>
              </w:rPr>
              <w:t>Compatible</w:t>
              <w:br/>
              <w:t>P04 no external API MVP</w:t>
              <w:br/>
              <w:t>Reference notes only, attached outside site. No upload or analysis inferred.</w:t>
            </w:r>
          </w:p>
        </w:tc>
      </w:tr>
    </w:tbl>
    <w:p>
      <w:r>
        <w:br w:type="page"/>
      </w:r>
    </w:p>
    <w:p>
      <w:pPr>
        <w:pStyle w:val="Heading1"/>
      </w:pPr>
      <w:r>
        <w:t>Validation and conflicts structural and channel</w:t>
      </w:r>
    </w:p>
    <w:p>
      <w:r>
        <w:t>Errors block Generate while preserving inputs. Warnings compile without rewriting values. Resolve an issue by editing the named fields to express a coherent intent or clearing an optional field. Required fields cannot be cleared to bypass errors.</w:t>
      </w:r>
    </w:p>
    <w:p>
      <w:pPr>
        <w:pStyle w:val="Heading2"/>
      </w:pPr>
      <w:r>
        <w:t>V01 ERROR</w:t>
      </w:r>
    </w:p>
    <w:p>
      <w:r>
        <w:t>Fields: product-description, use-case. Supply product identity and a use case.</w:t>
      </w:r>
    </w:p>
    <w:p>
      <w:pPr>
        <w:pStyle w:val="Prompt"/>
      </w:pPr>
      <w:r>
        <w:t>Trigger: {"op": "requiredNonBlank"}.</w:t>
      </w:r>
    </w:p>
    <w:p>
      <w:pPr>
        <w:pStyle w:val="Prompt"/>
      </w:pPr>
      <w:r>
        <w:t>Evidence: P02, S01. Fixture: F-REQUIRED; non-match: F-NONMATCH-V01.</w:t>
      </w:r>
    </w:p>
    <w:p>
      <w:pPr>
        <w:pStyle w:val="Heading2"/>
      </w:pPr>
      <w:r>
        <w:t>V02 ERROR</w:t>
      </w:r>
    </w:p>
    <w:p>
      <w:r>
        <w:t>Fields: all thirty known configuration fields. Reject unknown fields, non-string values, invalid fixed-choice values, control characters and over-limit input.</w:t>
      </w:r>
    </w:p>
    <w:p>
      <w:pPr>
        <w:pStyle w:val="Prompt"/>
      </w:pPr>
      <w:r>
        <w:t>Trigger: {"op": "contractShape"}.</w:t>
      </w:r>
    </w:p>
    <w:p>
      <w:pPr>
        <w:pStyle w:val="Prompt"/>
      </w:pPr>
      <w:r>
        <w:t>Evidence: P03, P04. Fixture: F-BAD structural cases; non-match: F-NONMATCH-V02.</w:t>
      </w:r>
    </w:p>
    <w:p>
      <w:pPr>
        <w:pStyle w:val="Heading2"/>
      </w:pPr>
      <w:r>
        <w:t>V03 ERROR</w:t>
      </w:r>
    </w:p>
    <w:p>
      <w:r>
        <w:t>Fields: reference-mode, reference-notes. Explain the externally attached reference role.</w:t>
      </w:r>
    </w:p>
    <w:p>
      <w:pPr>
        <w:pStyle w:val="Prompt"/>
      </w:pPr>
      <w:r>
        <w:t>Trigger: {"all": [{"equals": ["reference-mode", "External product reference"]}, {"blank": "reference-notes"}]}.</w:t>
      </w:r>
    </w:p>
    <w:p>
      <w:pPr>
        <w:pStyle w:val="Prompt"/>
      </w:pPr>
      <w:r>
        <w:t>Evidence: S03, W11. Fixture: F-V03; non-match: F-NONMATCH-V03.</w:t>
      </w:r>
    </w:p>
    <w:p>
      <w:pPr>
        <w:pStyle w:val="Heading2"/>
      </w:pPr>
      <w:r>
        <w:t>V04 ERROR</w:t>
      </w:r>
    </w:p>
    <w:p>
      <w:r>
        <w:t>Fields: copy-treatment, exact-copy. Supply approved exact copy before requesting rendered text.</w:t>
      </w:r>
    </w:p>
    <w:p>
      <w:pPr>
        <w:pStyle w:val="Prompt"/>
      </w:pPr>
      <w:r>
        <w:t>Trigger: {"all": [{"equals": ["copy-treatment", "Render supplied copy"]}, {"blank": "exact-copy"}]}.</w:t>
      </w:r>
    </w:p>
    <w:p>
      <w:pPr>
        <w:pStyle w:val="Prompt"/>
      </w:pPr>
      <w:r>
        <w:t>Evidence: S01, W05. Fixture: F-V04; non-match: F-NONMATCH-V04.</w:t>
      </w:r>
    </w:p>
    <w:p>
      <w:pPr>
        <w:pStyle w:val="Heading2"/>
      </w:pPr>
      <w:r>
        <w:t>V05 ERROR</w:t>
      </w:r>
    </w:p>
    <w:p>
      <w:r>
        <w:t>Fields: copy-treatment, exact-copy. Exact copy conflicts with No added copy. Change policy or clear this field; physical label text belongs in Preserve details.</w:t>
      </w:r>
    </w:p>
    <w:p>
      <w:pPr>
        <w:pStyle w:val="Prompt"/>
      </w:pPr>
      <w:r>
        <w:t>Trigger: {"all": [{"equals": ["copy-treatment", "No added copy"]}, {"nonBlank": "exact-copy"}]}.</w:t>
      </w:r>
    </w:p>
    <w:p>
      <w:pPr>
        <w:pStyle w:val="Prompt"/>
      </w:pPr>
      <w:r>
        <w:t>Evidence: W02, S01. Fixture: F-V05; non-match: F-NONMATCH-V05.</w:t>
      </w:r>
    </w:p>
    <w:p>
      <w:pPr>
        <w:pStyle w:val="Heading2"/>
      </w:pPr>
      <w:r>
        <w:t>V06 ERROR</w:t>
      </w:r>
    </w:p>
    <w:p>
      <w:r>
        <w:t>Fields: use-case, copy-treatment. Added promotional copy conflicts with primary-image policy. Physical product labels are distinct.</w:t>
      </w:r>
    </w:p>
    <w:p>
      <w:pPr>
        <w:pStyle w:val="Prompt"/>
      </w:pPr>
      <w:r>
        <w:t>Trigger: {"all": [{"equals": ["use-case", "Google Merchant Center primary listing"]}, {"equals": ["copy-treatment", "Render supplied copy"]}]}.</w:t>
      </w:r>
    </w:p>
    <w:p>
      <w:pPr>
        <w:pStyle w:val="Prompt"/>
      </w:pPr>
      <w:r>
        <w:t>Evidence: W02. Fixture: F-V06; non-match: F-NONMATCH-V06.</w:t>
      </w:r>
    </w:p>
    <w:p>
      <w:pPr>
        <w:pStyle w:val="Heading2"/>
      </w:pPr>
      <w:r>
        <w:t>V07 WARNING</w:t>
      </w:r>
    </w:p>
    <w:p>
      <w:r>
        <w:t>Fields: shot-size, detail-target. Select the supplied feature to inspect; otherwise the model chooses the detail.</w:t>
      </w:r>
    </w:p>
    <w:p>
      <w:pPr>
        <w:pStyle w:val="Prompt"/>
      </w:pPr>
      <w:r>
        <w:t>Trigger: {"all": [{"oneOf": ["shot-size", ["Tight detail crop", "Macro detail view"]]}, {"blank": "detail-target"}]}.</w:t>
      </w:r>
    </w:p>
    <w:p>
      <w:pPr>
        <w:pStyle w:val="Prompt"/>
      </w:pPr>
      <w:r>
        <w:t>Evidence: W15, S01. Fixture: F-V07; non-match: F-NONMATCH-V07.</w:t>
      </w:r>
    </w:p>
    <w:p>
      <w:r>
        <w:t>False positives: exact curated values only for creative matching. Custom semantic combinations are not classified by guessing. Warnings never rewrite or block unconventional intent. These checks do not validate the generated image.</w:t>
      </w:r>
    </w:p>
    <w:p>
      <w:r>
        <w:br w:type="page"/>
      </w:r>
    </w:p>
    <w:p>
      <w:pPr>
        <w:pStyle w:val="Heading1"/>
      </w:pPr>
      <w:r>
        <w:t>Validation and conflicts creative intent</w:t>
      </w:r>
    </w:p>
    <w:p>
      <w:r>
        <w:t>Errors block Generate while preserving inputs. Warnings compile without rewriting values. Resolve an issue by editing the named fields to express a coherent intent or clearing an optional field. Required fields cannot be cleared to bypass errors.</w:t>
      </w:r>
    </w:p>
    <w:p>
      <w:pPr>
        <w:pStyle w:val="Heading2"/>
      </w:pPr>
      <w:r>
        <w:t>V08 WARNING</w:t>
      </w:r>
    </w:p>
    <w:p>
      <w:r>
        <w:t>Fields: product-arrangement, camera-angle. Overhead flat-lay arrangement and the selected oblique viewpoint may conflict. Custom viewpoints require human review.</w:t>
      </w:r>
    </w:p>
    <w:p>
      <w:pPr>
        <w:pStyle w:val="Prompt"/>
      </w:pPr>
      <w:r>
        <w:t>Trigger: {"all": [{"equals": ["product-arrangement", "Overhead flat lay arrangement"]}, {"oneOf": ["camera-angle", ["Straight-on at product level", "Three-quarter view at product level", "Low angle", "High angle looking down", "Side profile"]]}]}.</w:t>
      </w:r>
    </w:p>
    <w:p>
      <w:pPr>
        <w:pStyle w:val="Prompt"/>
      </w:pPr>
      <w:r>
        <w:t>Evidence: W17. Fixture: F-V08; non-match: F-NONMATCH-V08.</w:t>
      </w:r>
    </w:p>
    <w:p>
      <w:pPr>
        <w:pStyle w:val="Heading2"/>
      </w:pPr>
      <w:r>
        <w:t>V09 WARNING</w:t>
      </w:r>
    </w:p>
    <w:p>
      <w:r>
        <w:t>Fields: lighting-style, shadow-treatment. A crisp shadow with broad soft illumination needs a deliberate additional light or a revised intent.</w:t>
      </w:r>
    </w:p>
    <w:p>
      <w:pPr>
        <w:pStyle w:val="Prompt"/>
      </w:pPr>
      <w:r>
        <w:t>Trigger: {"all": [{"oneOf": ["lighting-style", ["Soft diffused studio key with gentle fill", "Broad high-key illumination"]]}, {"equals": ["shadow-treatment", "Crisp graphic shadow"]}]}.</w:t>
      </w:r>
    </w:p>
    <w:p>
      <w:pPr>
        <w:pStyle w:val="Prompt"/>
      </w:pPr>
      <w:r>
        <w:t>Evidence: W16, S02. Fixture: F-V09; non-match: F-NONMATCH-V09.</w:t>
      </w:r>
    </w:p>
    <w:p>
      <w:pPr>
        <w:pStyle w:val="Heading2"/>
      </w:pPr>
      <w:r>
        <w:t>V10 WARNING</w:t>
      </w:r>
    </w:p>
    <w:p>
      <w:r>
        <w:t>Fields: composition, copy-space. The chosen copy region overlaps the product region.</w:t>
      </w:r>
    </w:p>
    <w:p>
      <w:pPr>
        <w:pStyle w:val="Prompt"/>
      </w:pPr>
      <w:r>
        <w:t>Trigger: {"any": [{"all": [{"equals": ["composition", "Product on the left third"]}, {"equals": ["copy-space", "Uncluttered left third"]}]}, {"all": [{"equals": ["composition", "Product on the right third"]}, {"equals": ["copy-space", "Uncluttered right third"]}]}]}.</w:t>
      </w:r>
    </w:p>
    <w:p>
      <w:pPr>
        <w:pStyle w:val="Prompt"/>
      </w:pPr>
      <w:r>
        <w:t>Evidence: S01, W17. Fixture: F-V10; non-match: F-NONMATCH-V10.</w:t>
      </w:r>
    </w:p>
    <w:p>
      <w:pPr>
        <w:pStyle w:val="Heading2"/>
      </w:pPr>
      <w:r>
        <w:t>V11 WARNING</w:t>
      </w:r>
    </w:p>
    <w:p>
      <w:r>
        <w:t>Fields: use-case, props. Styling props may imply items not sold. Put included bundle items in Product description and check current channel policy.</w:t>
      </w:r>
    </w:p>
    <w:p>
      <w:pPr>
        <w:pStyle w:val="Prompt"/>
      </w:pPr>
      <w:r>
        <w:t>Trigger: {"all": [{"equals": ["use-case", "Google Merchant Center primary listing"]}, {"nonBlank": "props"}]}.</w:t>
      </w:r>
    </w:p>
    <w:p>
      <w:pPr>
        <w:pStyle w:val="Prompt"/>
      </w:pPr>
      <w:r>
        <w:t>Evidence: W02. Fixture: F-V11; non-match: F-NONMATCH-V11.</w:t>
      </w:r>
    </w:p>
    <w:p>
      <w:pPr>
        <w:pStyle w:val="Heading2"/>
      </w:pPr>
      <w:r>
        <w:t>V12 WARNING</w:t>
      </w:r>
    </w:p>
    <w:p>
      <w:r>
        <w:t>Fields: reference-mode, preserve-details. State which visible product attributes must survive scene changes.</w:t>
      </w:r>
    </w:p>
    <w:p>
      <w:pPr>
        <w:pStyle w:val="Prompt"/>
      </w:pPr>
      <w:r>
        <w:t>Trigger: {"all": [{"equals": ["reference-mode", "External product reference"]}, {"blank": "preserve-details"}]}.</w:t>
      </w:r>
    </w:p>
    <w:p>
      <w:pPr>
        <w:pStyle w:val="Prompt"/>
      </w:pPr>
      <w:r>
        <w:t>Evidence: S01, W11. Fixture: F-V12; non-match: F-NONMATCH-V12.</w:t>
      </w:r>
    </w:p>
    <w:p>
      <w:pPr>
        <w:pStyle w:val="Heading2"/>
      </w:pPr>
      <w:r>
        <w:t>V13 WARNING</w:t>
      </w:r>
    </w:p>
    <w:p>
      <w:r>
        <w:t>Fields: use-case, copy-treatment. A later promotional overlay would need a separate advertising asset, not the primary listing image.</w:t>
      </w:r>
    </w:p>
    <w:p>
      <w:pPr>
        <w:pStyle w:val="Prompt"/>
      </w:pPr>
      <w:r>
        <w:t>Trigger: {"all": [{"equals": ["use-case", "Google Merchant Center primary listing"]}, {"equals": ["copy-treatment", "Reserve space for later copy"]}]}.</w:t>
      </w:r>
    </w:p>
    <w:p>
      <w:pPr>
        <w:pStyle w:val="Prompt"/>
      </w:pPr>
      <w:r>
        <w:t>Evidence: W02. Fixture: F-V13; non-match: F-NONMATCH-V13.</w:t>
      </w:r>
    </w:p>
    <w:p>
      <w:pPr>
        <w:pStyle w:val="Heading2"/>
      </w:pPr>
      <w:r>
        <w:t>V14 WARNING</w:t>
      </w:r>
    </w:p>
    <w:p>
      <w:r>
        <w:t>Fields: scale-cue. Add the relative-size reference or accept that this image will not demonstrate scale reliably.</w:t>
      </w:r>
    </w:p>
    <w:p>
      <w:pPr>
        <w:pStyle w:val="Prompt"/>
      </w:pPr>
      <w:r>
        <w:t>Trigger: {"all": [{"profileEquals": "product-p06-mold"}, {"blank": "scale-cue"}]}.</w:t>
      </w:r>
    </w:p>
    <w:p>
      <w:pPr>
        <w:pStyle w:val="Prompt"/>
      </w:pPr>
      <w:r>
        <w:t>Evidence: W15. Fixture: F-V14; non-match: F-NONMATCH-V14.</w:t>
      </w:r>
    </w:p>
    <w:p>
      <w:r>
        <w:t>False positives: exact curated values only for creative matching. Custom semantic combinations are not classified by guessing. Warnings never rewrite or block unconventional intent. These checks do not validate the generated image.</w:t>
      </w:r>
    </w:p>
    <w:p>
      <w:r>
        <w:br w:type="page"/>
      </w:r>
    </w:p>
    <w:p>
      <w:pPr>
        <w:pStyle w:val="Heading1"/>
      </w:pPr>
      <w:r>
        <w:t>Configuration coverage and evaluation</w:t>
      </w:r>
    </w:p>
    <w:tbl>
      <w:tblPr>
        <w:tblStyle w:val="TableGrid"/>
        <w:tblW w:type="auto" w:w="0"/>
        <w:jc w:val="center"/>
        <w:tblLayout w:type="fixed"/>
        <w:tblLook w:firstColumn="1" w:firstRow="1" w:lastColumn="0" w:lastRow="0" w:noHBand="0" w:noVBand="1" w:val="04A0"/>
      </w:tblPr>
      <w:tblGrid>
        <w:gridCol w:w="4195"/>
        <w:gridCol w:w="2665"/>
        <w:gridCol w:w="3005"/>
      </w:tblGrid>
      <w:tr>
        <w:trPr>
          <w:tblHeader/>
          <w:cantSplit/>
        </w:trPr>
        <w:tc>
          <w:tcPr>
            <w:tcW w:type="dxa" w:w="4195"/>
            <w:vAlign w:val="center"/>
            <w:shd w:fill="E8EFF4"/>
          </w:tcPr>
          <w:p>
            <w:pPr>
              <w:spacing w:before="40" w:after="40" w:line="240" w:lineRule="auto"/>
            </w:pPr>
            <w:r>
              <w:rPr>
                <w:rFonts w:ascii="Arial" w:hAnsi="Arial"/>
                <w:b/>
                <w:sz w:val="18"/>
              </w:rPr>
              <w:t>Scenario</w:t>
            </w:r>
          </w:p>
        </w:tc>
        <w:tc>
          <w:tcPr>
            <w:tcW w:type="dxa" w:w="2665"/>
            <w:vAlign w:val="center"/>
            <w:shd w:fill="E8EFF4"/>
          </w:tcPr>
          <w:p>
            <w:pPr>
              <w:spacing w:before="40" w:after="40" w:line="240" w:lineRule="auto"/>
            </w:pPr>
            <w:r>
              <w:rPr>
                <w:rFonts w:ascii="Arial" w:hAnsi="Arial"/>
                <w:b/>
                <w:sz w:val="18"/>
              </w:rPr>
              <w:t>Configuration result</w:t>
            </w:r>
          </w:p>
        </w:tc>
        <w:tc>
          <w:tcPr>
            <w:tcW w:type="dxa" w:w="3005"/>
            <w:vAlign w:val="center"/>
            <w:shd w:fill="E8EFF4"/>
          </w:tcPr>
          <w:p>
            <w:pPr>
              <w:spacing w:before="40" w:after="40" w:line="240" w:lineRule="auto"/>
            </w:pPr>
            <w:r>
              <w:rPr>
                <w:rFonts w:ascii="Arial" w:hAnsi="Arial"/>
                <w:b/>
                <w:sz w:val="18"/>
              </w:rPr>
              <w:t>Limit</w:t>
            </w:r>
          </w:p>
        </w:tc>
      </w:tr>
      <w:tr>
        <w:trPr>
          <w:cantSplit/>
        </w:trPr>
        <w:tc>
          <w:tcPr>
            <w:tcW w:type="dxa" w:w="4195"/>
            <w:vAlign w:val="center"/>
          </w:tcPr>
          <w:p>
            <w:pPr>
              <w:spacing w:before="40" w:after="40" w:line="240" w:lineRule="auto"/>
            </w:pPr>
            <w:r>
              <w:rPr>
                <w:rFonts w:ascii="Arial" w:hAnsi="Arial"/>
                <w:b w:val="0"/>
                <w:sz w:val="18"/>
              </w:rPr>
              <w:t>C01 Clear product identity and unobstructed silhouette for a primary listing.</w:t>
            </w:r>
          </w:p>
        </w:tc>
        <w:tc>
          <w:tcPr>
            <w:tcW w:type="dxa" w:w="2665"/>
            <w:vAlign w:val="center"/>
          </w:tcPr>
          <w:p>
            <w:pPr>
              <w:spacing w:before="40" w:after="40" w:line="240" w:lineRule="auto"/>
            </w:pPr>
            <w:r>
              <w:rPr>
                <w:rFonts w:ascii="Arial" w:hAnsi="Arial"/>
                <w:b w:val="0"/>
                <w:sz w:val="18"/>
              </w:rPr>
              <w:t>Configurable and fixture compiled</w:t>
            </w:r>
          </w:p>
        </w:tc>
        <w:tc>
          <w:tcPr>
            <w:tcW w:type="dxa" w:w="3005"/>
            <w:vAlign w:val="center"/>
          </w:tcPr>
          <w:p>
            <w:pPr>
              <w:spacing w:before="40" w:after="40" w:line="240" w:lineRule="auto"/>
            </w:pPr>
            <w:r>
              <w:rPr>
                <w:rFonts w:ascii="Arial" w:hAnsi="Arial"/>
                <w:b w:val="0"/>
                <w:sz w:val="18"/>
              </w:rPr>
              <w:t>Output image quality and fidelity untested</w:t>
            </w:r>
          </w:p>
        </w:tc>
      </w:tr>
      <w:tr>
        <w:trPr>
          <w:cantSplit/>
        </w:trPr>
        <w:tc>
          <w:tcPr>
            <w:tcW w:type="dxa" w:w="4195"/>
            <w:vAlign w:val="center"/>
          </w:tcPr>
          <w:p>
            <w:pPr>
              <w:spacing w:before="40" w:after="40" w:line="240" w:lineRule="auto"/>
            </w:pPr>
            <w:r>
              <w:rPr>
                <w:rFonts w:ascii="Arial" w:hAnsi="Arial"/>
                <w:b w:val="0"/>
                <w:sz w:val="18"/>
              </w:rPr>
              <w:t>C02 Present one product as the focal object in a deliberately designed set.</w:t>
            </w:r>
          </w:p>
        </w:tc>
        <w:tc>
          <w:tcPr>
            <w:tcW w:type="dxa" w:w="2665"/>
            <w:vAlign w:val="center"/>
          </w:tcPr>
          <w:p>
            <w:pPr>
              <w:spacing w:before="40" w:after="40" w:line="240" w:lineRule="auto"/>
            </w:pPr>
            <w:r>
              <w:rPr>
                <w:rFonts w:ascii="Arial" w:hAnsi="Arial"/>
                <w:b w:val="0"/>
                <w:sz w:val="18"/>
              </w:rPr>
              <w:t>Configurable and fixture compiled</w:t>
            </w:r>
          </w:p>
        </w:tc>
        <w:tc>
          <w:tcPr>
            <w:tcW w:type="dxa" w:w="3005"/>
            <w:vAlign w:val="center"/>
          </w:tcPr>
          <w:p>
            <w:pPr>
              <w:spacing w:before="40" w:after="40" w:line="240" w:lineRule="auto"/>
            </w:pPr>
            <w:r>
              <w:rPr>
                <w:rFonts w:ascii="Arial" w:hAnsi="Arial"/>
                <w:b w:val="0"/>
                <w:sz w:val="18"/>
              </w:rPr>
              <w:t>Output image quality and fidelity untested</w:t>
            </w:r>
          </w:p>
        </w:tc>
      </w:tr>
      <w:tr>
        <w:trPr>
          <w:cantSplit/>
        </w:trPr>
        <w:tc>
          <w:tcPr>
            <w:tcW w:type="dxa" w:w="4195"/>
            <w:vAlign w:val="center"/>
          </w:tcPr>
          <w:p>
            <w:pPr>
              <w:spacing w:before="40" w:after="40" w:line="240" w:lineRule="auto"/>
            </w:pPr>
            <w:r>
              <w:rPr>
                <w:rFonts w:ascii="Arial" w:hAnsi="Arial"/>
                <w:b w:val="0"/>
                <w:sz w:val="18"/>
              </w:rPr>
              <w:t>C03 Show how the product belongs in an everyday environment.</w:t>
            </w:r>
          </w:p>
        </w:tc>
        <w:tc>
          <w:tcPr>
            <w:tcW w:type="dxa" w:w="2665"/>
            <w:vAlign w:val="center"/>
          </w:tcPr>
          <w:p>
            <w:pPr>
              <w:spacing w:before="40" w:after="40" w:line="240" w:lineRule="auto"/>
            </w:pPr>
            <w:r>
              <w:rPr>
                <w:rFonts w:ascii="Arial" w:hAnsi="Arial"/>
                <w:b w:val="0"/>
                <w:sz w:val="18"/>
              </w:rPr>
              <w:t>Configurable and fixture compiled</w:t>
            </w:r>
          </w:p>
        </w:tc>
        <w:tc>
          <w:tcPr>
            <w:tcW w:type="dxa" w:w="3005"/>
            <w:vAlign w:val="center"/>
          </w:tcPr>
          <w:p>
            <w:pPr>
              <w:spacing w:before="40" w:after="40" w:line="240" w:lineRule="auto"/>
            </w:pPr>
            <w:r>
              <w:rPr>
                <w:rFonts w:ascii="Arial" w:hAnsi="Arial"/>
                <w:b w:val="0"/>
                <w:sz w:val="18"/>
              </w:rPr>
              <w:t>Output image quality and fidelity untested</w:t>
            </w:r>
          </w:p>
        </w:tc>
      </w:tr>
      <w:tr>
        <w:trPr>
          <w:cantSplit/>
        </w:trPr>
        <w:tc>
          <w:tcPr>
            <w:tcW w:type="dxa" w:w="4195"/>
            <w:vAlign w:val="center"/>
          </w:tcPr>
          <w:p>
            <w:pPr>
              <w:spacing w:before="40" w:after="40" w:line="240" w:lineRule="auto"/>
            </w:pPr>
            <w:r>
              <w:rPr>
                <w:rFonts w:ascii="Arial" w:hAnsi="Arial"/>
                <w:b w:val="0"/>
                <w:sz w:val="18"/>
              </w:rPr>
              <w:t>C04 Direct attention to a supplied construction feature or texture.</w:t>
            </w:r>
          </w:p>
        </w:tc>
        <w:tc>
          <w:tcPr>
            <w:tcW w:type="dxa" w:w="2665"/>
            <w:vAlign w:val="center"/>
          </w:tcPr>
          <w:p>
            <w:pPr>
              <w:spacing w:before="40" w:after="40" w:line="240" w:lineRule="auto"/>
            </w:pPr>
            <w:r>
              <w:rPr>
                <w:rFonts w:ascii="Arial" w:hAnsi="Arial"/>
                <w:b w:val="0"/>
                <w:sz w:val="18"/>
              </w:rPr>
              <w:t>Configurable and fixture compiled</w:t>
            </w:r>
          </w:p>
        </w:tc>
        <w:tc>
          <w:tcPr>
            <w:tcW w:type="dxa" w:w="3005"/>
            <w:vAlign w:val="center"/>
          </w:tcPr>
          <w:p>
            <w:pPr>
              <w:spacing w:before="40" w:after="40" w:line="240" w:lineRule="auto"/>
            </w:pPr>
            <w:r>
              <w:rPr>
                <w:rFonts w:ascii="Arial" w:hAnsi="Arial"/>
                <w:b w:val="0"/>
                <w:sz w:val="18"/>
              </w:rPr>
              <w:t>Output image quality and fidelity untested</w:t>
            </w:r>
          </w:p>
        </w:tc>
      </w:tr>
      <w:tr>
        <w:trPr>
          <w:cantSplit/>
        </w:trPr>
        <w:tc>
          <w:tcPr>
            <w:tcW w:type="dxa" w:w="4195"/>
            <w:vAlign w:val="center"/>
          </w:tcPr>
          <w:p>
            <w:pPr>
              <w:spacing w:before="40" w:after="40" w:line="240" w:lineRule="auto"/>
            </w:pPr>
            <w:r>
              <w:rPr>
                <w:rFonts w:ascii="Arial" w:hAnsi="Arial"/>
                <w:b w:val="0"/>
                <w:sz w:val="18"/>
              </w:rPr>
              <w:t>C05 Arrange the product and supporting props in an overhead visual story.</w:t>
            </w:r>
          </w:p>
        </w:tc>
        <w:tc>
          <w:tcPr>
            <w:tcW w:type="dxa" w:w="2665"/>
            <w:vAlign w:val="center"/>
          </w:tcPr>
          <w:p>
            <w:pPr>
              <w:spacing w:before="40" w:after="40" w:line="240" w:lineRule="auto"/>
            </w:pPr>
            <w:r>
              <w:rPr>
                <w:rFonts w:ascii="Arial" w:hAnsi="Arial"/>
                <w:b w:val="0"/>
                <w:sz w:val="18"/>
              </w:rPr>
              <w:t>Configurable and fixture compiled</w:t>
            </w:r>
          </w:p>
        </w:tc>
        <w:tc>
          <w:tcPr>
            <w:tcW w:type="dxa" w:w="3005"/>
            <w:vAlign w:val="center"/>
          </w:tcPr>
          <w:p>
            <w:pPr>
              <w:spacing w:before="40" w:after="40" w:line="240" w:lineRule="auto"/>
            </w:pPr>
            <w:r>
              <w:rPr>
                <w:rFonts w:ascii="Arial" w:hAnsi="Arial"/>
                <w:b w:val="0"/>
                <w:sz w:val="18"/>
              </w:rPr>
              <w:t>Output image quality and fidelity untested</w:t>
            </w:r>
          </w:p>
        </w:tc>
      </w:tr>
      <w:tr>
        <w:trPr>
          <w:cantSplit/>
        </w:trPr>
        <w:tc>
          <w:tcPr>
            <w:tcW w:type="dxa" w:w="4195"/>
            <w:vAlign w:val="center"/>
          </w:tcPr>
          <w:p>
            <w:pPr>
              <w:spacing w:before="40" w:after="40" w:line="240" w:lineRule="auto"/>
            </w:pPr>
            <w:r>
              <w:rPr>
                <w:rFonts w:ascii="Arial" w:hAnsi="Arial"/>
                <w:b w:val="0"/>
                <w:sz w:val="18"/>
              </w:rPr>
              <w:t>C06 Help the viewer understand approximate relative size using a supplied context cue.</w:t>
            </w:r>
          </w:p>
        </w:tc>
        <w:tc>
          <w:tcPr>
            <w:tcW w:type="dxa" w:w="2665"/>
            <w:vAlign w:val="center"/>
          </w:tcPr>
          <w:p>
            <w:pPr>
              <w:spacing w:before="40" w:after="40" w:line="240" w:lineRule="auto"/>
            </w:pPr>
            <w:r>
              <w:rPr>
                <w:rFonts w:ascii="Arial" w:hAnsi="Arial"/>
                <w:b w:val="0"/>
                <w:sz w:val="18"/>
              </w:rPr>
              <w:t>Configurable and fixture compiled</w:t>
            </w:r>
          </w:p>
        </w:tc>
        <w:tc>
          <w:tcPr>
            <w:tcW w:type="dxa" w:w="3005"/>
            <w:vAlign w:val="center"/>
          </w:tcPr>
          <w:p>
            <w:pPr>
              <w:spacing w:before="40" w:after="40" w:line="240" w:lineRule="auto"/>
            </w:pPr>
            <w:r>
              <w:rPr>
                <w:rFonts w:ascii="Arial" w:hAnsi="Arial"/>
                <w:b w:val="0"/>
                <w:sz w:val="18"/>
              </w:rPr>
              <w:t>Output image quality and fidelity untested</w:t>
            </w:r>
          </w:p>
        </w:tc>
      </w:tr>
      <w:tr>
        <w:trPr>
          <w:cantSplit/>
        </w:trPr>
        <w:tc>
          <w:tcPr>
            <w:tcW w:type="dxa" w:w="4195"/>
            <w:vAlign w:val="center"/>
          </w:tcPr>
          <w:p>
            <w:pPr>
              <w:spacing w:before="40" w:after="40" w:line="240" w:lineRule="auto"/>
            </w:pPr>
            <w:r>
              <w:rPr>
                <w:rFonts w:ascii="Arial" w:hAnsi="Arial"/>
                <w:b w:val="0"/>
                <w:sz w:val="18"/>
              </w:rPr>
              <w:t>C07 Show exactly the supplied collection, including packaging when it is part of the brief.</w:t>
            </w:r>
          </w:p>
        </w:tc>
        <w:tc>
          <w:tcPr>
            <w:tcW w:type="dxa" w:w="2665"/>
            <w:vAlign w:val="center"/>
          </w:tcPr>
          <w:p>
            <w:pPr>
              <w:spacing w:before="40" w:after="40" w:line="240" w:lineRule="auto"/>
            </w:pPr>
            <w:r>
              <w:rPr>
                <w:rFonts w:ascii="Arial" w:hAnsi="Arial"/>
                <w:b w:val="0"/>
                <w:sz w:val="18"/>
              </w:rPr>
              <w:t>Configurable and fixture compiled</w:t>
            </w:r>
          </w:p>
        </w:tc>
        <w:tc>
          <w:tcPr>
            <w:tcW w:type="dxa" w:w="3005"/>
            <w:vAlign w:val="center"/>
          </w:tcPr>
          <w:p>
            <w:pPr>
              <w:spacing w:before="40" w:after="40" w:line="240" w:lineRule="auto"/>
            </w:pPr>
            <w:r>
              <w:rPr>
                <w:rFonts w:ascii="Arial" w:hAnsi="Arial"/>
                <w:b w:val="0"/>
                <w:sz w:val="18"/>
              </w:rPr>
              <w:t>Output image quality and fidelity untested</w:t>
            </w:r>
          </w:p>
        </w:tc>
      </w:tr>
      <w:tr>
        <w:trPr>
          <w:cantSplit/>
        </w:trPr>
        <w:tc>
          <w:tcPr>
            <w:tcW w:type="dxa" w:w="4195"/>
            <w:vAlign w:val="center"/>
          </w:tcPr>
          <w:p>
            <w:pPr>
              <w:spacing w:before="40" w:after="40" w:line="240" w:lineRule="auto"/>
            </w:pPr>
            <w:r>
              <w:rPr>
                <w:rFonts w:ascii="Arial" w:hAnsi="Arial"/>
                <w:b w:val="0"/>
                <w:sz w:val="18"/>
              </w:rPr>
              <w:t>C08 Make supplied reflective surfaces readable through controlled highlights and separation.</w:t>
            </w:r>
          </w:p>
        </w:tc>
        <w:tc>
          <w:tcPr>
            <w:tcW w:type="dxa" w:w="2665"/>
            <w:vAlign w:val="center"/>
          </w:tcPr>
          <w:p>
            <w:pPr>
              <w:spacing w:before="40" w:after="40" w:line="240" w:lineRule="auto"/>
            </w:pPr>
            <w:r>
              <w:rPr>
                <w:rFonts w:ascii="Arial" w:hAnsi="Arial"/>
                <w:b w:val="0"/>
                <w:sz w:val="18"/>
              </w:rPr>
              <w:t>Configurable and fixture compiled</w:t>
            </w:r>
          </w:p>
        </w:tc>
        <w:tc>
          <w:tcPr>
            <w:tcW w:type="dxa" w:w="3005"/>
            <w:vAlign w:val="center"/>
          </w:tcPr>
          <w:p>
            <w:pPr>
              <w:spacing w:before="40" w:after="40" w:line="240" w:lineRule="auto"/>
            </w:pPr>
            <w:r>
              <w:rPr>
                <w:rFonts w:ascii="Arial" w:hAnsi="Arial"/>
                <w:b w:val="0"/>
                <w:sz w:val="18"/>
              </w:rPr>
              <w:t>Output image quality and fidelity untested</w:t>
            </w:r>
          </w:p>
        </w:tc>
      </w:tr>
      <w:tr>
        <w:trPr>
          <w:cantSplit/>
        </w:trPr>
        <w:tc>
          <w:tcPr>
            <w:tcW w:type="dxa" w:w="4195"/>
            <w:vAlign w:val="center"/>
          </w:tcPr>
          <w:p>
            <w:pPr>
              <w:spacing w:before="40" w:after="40" w:line="240" w:lineRule="auto"/>
            </w:pPr>
            <w:r>
              <w:rPr>
                <w:rFonts w:ascii="Arial" w:hAnsi="Arial"/>
                <w:b w:val="0"/>
                <w:sz w:val="18"/>
              </w:rPr>
              <w:t>C09 Communicate energy in a single frozen product-centered scene.</w:t>
            </w:r>
          </w:p>
        </w:tc>
        <w:tc>
          <w:tcPr>
            <w:tcW w:type="dxa" w:w="2665"/>
            <w:vAlign w:val="center"/>
          </w:tcPr>
          <w:p>
            <w:pPr>
              <w:spacing w:before="40" w:after="40" w:line="240" w:lineRule="auto"/>
            </w:pPr>
            <w:r>
              <w:rPr>
                <w:rFonts w:ascii="Arial" w:hAnsi="Arial"/>
                <w:b w:val="0"/>
                <w:sz w:val="18"/>
              </w:rPr>
              <w:t>Configurable and fixture compiled</w:t>
            </w:r>
          </w:p>
        </w:tc>
        <w:tc>
          <w:tcPr>
            <w:tcW w:type="dxa" w:w="3005"/>
            <w:vAlign w:val="center"/>
          </w:tcPr>
          <w:p>
            <w:pPr>
              <w:spacing w:before="40" w:after="40" w:line="240" w:lineRule="auto"/>
            </w:pPr>
            <w:r>
              <w:rPr>
                <w:rFonts w:ascii="Arial" w:hAnsi="Arial"/>
                <w:b w:val="0"/>
                <w:sz w:val="18"/>
              </w:rPr>
              <w:t>Output image quality and fidelity untested</w:t>
            </w:r>
          </w:p>
        </w:tc>
      </w:tr>
      <w:tr>
        <w:trPr>
          <w:cantSplit/>
        </w:trPr>
        <w:tc>
          <w:tcPr>
            <w:tcW w:type="dxa" w:w="4195"/>
            <w:vAlign w:val="center"/>
          </w:tcPr>
          <w:p>
            <w:pPr>
              <w:spacing w:before="40" w:after="40" w:line="240" w:lineRule="auto"/>
            </w:pPr>
            <w:r>
              <w:rPr>
                <w:rFonts w:ascii="Arial" w:hAnsi="Arial"/>
                <w:b w:val="0"/>
                <w:sz w:val="18"/>
              </w:rPr>
              <w:t>C10 Create a product-led layout with a deliberate region for approved campaign copy.</w:t>
            </w:r>
          </w:p>
        </w:tc>
        <w:tc>
          <w:tcPr>
            <w:tcW w:type="dxa" w:w="2665"/>
            <w:vAlign w:val="center"/>
          </w:tcPr>
          <w:p>
            <w:pPr>
              <w:spacing w:before="40" w:after="40" w:line="240" w:lineRule="auto"/>
            </w:pPr>
            <w:r>
              <w:rPr>
                <w:rFonts w:ascii="Arial" w:hAnsi="Arial"/>
                <w:b w:val="0"/>
                <w:sz w:val="18"/>
              </w:rPr>
              <w:t>Configurable and fixture compiled</w:t>
            </w:r>
          </w:p>
        </w:tc>
        <w:tc>
          <w:tcPr>
            <w:tcW w:type="dxa" w:w="3005"/>
            <w:vAlign w:val="center"/>
          </w:tcPr>
          <w:p>
            <w:pPr>
              <w:spacing w:before="40" w:after="40" w:line="240" w:lineRule="auto"/>
            </w:pPr>
            <w:r>
              <w:rPr>
                <w:rFonts w:ascii="Arial" w:hAnsi="Arial"/>
                <w:b w:val="0"/>
                <w:sz w:val="18"/>
              </w:rPr>
              <w:t>Output image quality and fidelity untested</w:t>
            </w:r>
          </w:p>
        </w:tc>
      </w:tr>
      <w:tr>
        <w:trPr>
          <w:cantSplit/>
        </w:trPr>
        <w:tc>
          <w:tcPr>
            <w:tcW w:type="dxa" w:w="4195"/>
            <w:vAlign w:val="center"/>
          </w:tcPr>
          <w:p>
            <w:pPr>
              <w:spacing w:before="40" w:after="40" w:line="240" w:lineRule="auto"/>
            </w:pPr>
            <w:r>
              <w:rPr>
                <w:rFonts w:ascii="Arial" w:hAnsi="Arial"/>
                <w:b w:val="0"/>
                <w:sz w:val="18"/>
              </w:rPr>
              <w:t>C11 Preserve a real product through externally attached image</w:t>
            </w:r>
          </w:p>
        </w:tc>
        <w:tc>
          <w:tcPr>
            <w:tcW w:type="dxa" w:w="2665"/>
            <w:vAlign w:val="center"/>
          </w:tcPr>
          <w:p>
            <w:pPr>
              <w:spacing w:before="40" w:after="40" w:line="240" w:lineRule="auto"/>
            </w:pPr>
            <w:r>
              <w:rPr>
                <w:rFonts w:ascii="Arial" w:hAnsi="Arial"/>
                <w:b w:val="0"/>
                <w:sz w:val="18"/>
              </w:rPr>
              <w:t>Configurable as role instructions</w:t>
            </w:r>
          </w:p>
        </w:tc>
        <w:tc>
          <w:tcPr>
            <w:tcW w:type="dxa" w:w="3005"/>
            <w:vAlign w:val="center"/>
          </w:tcPr>
          <w:p>
            <w:pPr>
              <w:spacing w:before="40" w:after="40" w:line="240" w:lineRule="auto"/>
            </w:pPr>
            <w:r>
              <w:rPr>
                <w:rFonts w:ascii="Arial" w:hAnsi="Arial"/>
                <w:b w:val="0"/>
                <w:sz w:val="18"/>
              </w:rPr>
              <w:t>No site upload, analysis or guarantee of identical identity</w:t>
            </w:r>
          </w:p>
        </w:tc>
      </w:tr>
      <w:tr>
        <w:trPr>
          <w:cantSplit/>
        </w:trPr>
        <w:tc>
          <w:tcPr>
            <w:tcW w:type="dxa" w:w="4195"/>
            <w:vAlign w:val="center"/>
          </w:tcPr>
          <w:p>
            <w:pPr>
              <w:spacing w:before="40" w:after="40" w:line="240" w:lineRule="auto"/>
            </w:pPr>
            <w:r>
              <w:rPr>
                <w:rFonts w:ascii="Arial" w:hAnsi="Arial"/>
                <w:b w:val="0"/>
                <w:sz w:val="18"/>
              </w:rPr>
              <w:t>C12 Mixed matte and reflective surfaces with custom lighting</w:t>
            </w:r>
          </w:p>
        </w:tc>
        <w:tc>
          <w:tcPr>
            <w:tcW w:type="dxa" w:w="2665"/>
            <w:vAlign w:val="center"/>
          </w:tcPr>
          <w:p>
            <w:pPr>
              <w:spacing w:before="40" w:after="40" w:line="240" w:lineRule="auto"/>
            </w:pPr>
            <w:r>
              <w:rPr>
                <w:rFonts w:ascii="Arial" w:hAnsi="Arial"/>
                <w:b w:val="0"/>
                <w:sz w:val="18"/>
              </w:rPr>
              <w:t>Configurable with custom literal prose</w:t>
            </w:r>
          </w:p>
        </w:tc>
        <w:tc>
          <w:tcPr>
            <w:tcW w:type="dxa" w:w="3005"/>
            <w:vAlign w:val="center"/>
          </w:tcPr>
          <w:p>
            <w:pPr>
              <w:spacing w:before="40" w:after="40" w:line="240" w:lineRule="auto"/>
            </w:pPr>
            <w:r>
              <w:rPr>
                <w:rFonts w:ascii="Arial" w:hAnsi="Arial"/>
                <w:b w:val="0"/>
                <w:sz w:val="18"/>
              </w:rPr>
              <w:t>Semantic conflict check and actual material response require human/image review</w:t>
            </w:r>
          </w:p>
        </w:tc>
      </w:tr>
      <w:tr>
        <w:trPr>
          <w:cantSplit/>
        </w:trPr>
        <w:tc>
          <w:tcPr>
            <w:tcW w:type="dxa" w:w="4195"/>
            <w:vAlign w:val="center"/>
          </w:tcPr>
          <w:p>
            <w:pPr>
              <w:spacing w:before="40" w:after="40" w:line="240" w:lineRule="auto"/>
            </w:pPr>
            <w:r>
              <w:rPr>
                <w:rFonts w:ascii="Arial" w:hAnsi="Arial"/>
                <w:b w:val="0"/>
                <w:sz w:val="18"/>
              </w:rPr>
              <w:t>C13 Correct spelling of approved campaign copy</w:t>
            </w:r>
          </w:p>
        </w:tc>
        <w:tc>
          <w:tcPr>
            <w:tcW w:type="dxa" w:w="2665"/>
            <w:vAlign w:val="center"/>
          </w:tcPr>
          <w:p>
            <w:pPr>
              <w:spacing w:before="40" w:after="40" w:line="240" w:lineRule="auto"/>
            </w:pPr>
            <w:r>
              <w:rPr>
                <w:rFonts w:ascii="Arial" w:hAnsi="Arial"/>
                <w:b w:val="0"/>
                <w:sz w:val="18"/>
              </w:rPr>
              <w:t>Deterministic text preserved</w:t>
            </w:r>
          </w:p>
        </w:tc>
        <w:tc>
          <w:tcPr>
            <w:tcW w:type="dxa" w:w="3005"/>
            <w:vAlign w:val="center"/>
          </w:tcPr>
          <w:p>
            <w:pPr>
              <w:spacing w:before="40" w:after="40" w:line="240" w:lineRule="auto"/>
            </w:pPr>
            <w:r>
              <w:rPr>
                <w:rFonts w:ascii="Arial" w:hAnsi="Arial"/>
                <w:b w:val="0"/>
                <w:sz w:val="18"/>
              </w:rPr>
              <w:t>Generated text fidelity untested; post-production recommended</w:t>
            </w:r>
          </w:p>
        </w:tc>
      </w:tr>
      <w:tr>
        <w:trPr>
          <w:cantSplit/>
        </w:trPr>
        <w:tc>
          <w:tcPr>
            <w:tcW w:type="dxa" w:w="4195"/>
            <w:vAlign w:val="center"/>
          </w:tcPr>
          <w:p>
            <w:pPr>
              <w:spacing w:before="40" w:after="40" w:line="240" w:lineRule="auto"/>
            </w:pPr>
            <w:r>
              <w:rPr>
                <w:rFonts w:ascii="Arial" w:hAnsi="Arial"/>
                <w:b w:val="0"/>
                <w:sz w:val="18"/>
              </w:rPr>
              <w:t>C14 Exact millimeter dimensions or certified relative size</w:t>
            </w:r>
          </w:p>
        </w:tc>
        <w:tc>
          <w:tcPr>
            <w:tcW w:type="dxa" w:w="2665"/>
            <w:vAlign w:val="center"/>
          </w:tcPr>
          <w:p>
            <w:pPr>
              <w:spacing w:before="40" w:after="40" w:line="240" w:lineRule="auto"/>
            </w:pPr>
            <w:r>
              <w:rPr>
                <w:rFonts w:ascii="Arial" w:hAnsi="Arial"/>
                <w:b w:val="0"/>
                <w:sz w:val="18"/>
              </w:rPr>
              <w:t>Unsupported guarantee</w:t>
            </w:r>
          </w:p>
        </w:tc>
        <w:tc>
          <w:tcPr>
            <w:tcW w:type="dxa" w:w="3005"/>
            <w:vAlign w:val="center"/>
          </w:tcPr>
          <w:p>
            <w:pPr>
              <w:spacing w:before="40" w:after="40" w:line="240" w:lineRule="auto"/>
            </w:pPr>
            <w:r>
              <w:rPr>
                <w:rFonts w:ascii="Arial" w:hAnsi="Arial"/>
                <w:b w:val="0"/>
                <w:sz w:val="18"/>
              </w:rPr>
              <w:t>Text dimensions may be supplied but generated scale is not measurement evidence</w:t>
            </w:r>
          </w:p>
        </w:tc>
      </w:tr>
      <w:tr>
        <w:trPr>
          <w:cantSplit/>
        </w:trPr>
        <w:tc>
          <w:tcPr>
            <w:tcW w:type="dxa" w:w="4195"/>
            <w:vAlign w:val="center"/>
          </w:tcPr>
          <w:p>
            <w:pPr>
              <w:spacing w:before="40" w:after="40" w:line="240" w:lineRule="auto"/>
            </w:pPr>
            <w:r>
              <w:rPr>
                <w:rFonts w:ascii="Arial" w:hAnsi="Arial"/>
                <w:b w:val="0"/>
                <w:sz w:val="18"/>
              </w:rPr>
              <w:t>C15 Automatically produce 360 spin, video or a campaign batch</w:t>
            </w:r>
          </w:p>
        </w:tc>
        <w:tc>
          <w:tcPr>
            <w:tcW w:type="dxa" w:w="2665"/>
            <w:vAlign w:val="center"/>
          </w:tcPr>
          <w:p>
            <w:pPr>
              <w:spacing w:before="40" w:after="40" w:line="240" w:lineRule="auto"/>
            </w:pPr>
            <w:r>
              <w:rPr>
                <w:rFonts w:ascii="Arial" w:hAnsi="Arial"/>
                <w:b w:val="0"/>
                <w:sz w:val="18"/>
              </w:rPr>
              <w:t>Out of scope</w:t>
            </w:r>
          </w:p>
        </w:tc>
        <w:tc>
          <w:tcPr>
            <w:tcW w:type="dxa" w:w="3005"/>
            <w:vAlign w:val="center"/>
          </w:tcPr>
          <w:p>
            <w:pPr>
              <w:spacing w:before="40" w:after="40" w:line="240" w:lineRule="auto"/>
            </w:pPr>
            <w:r>
              <w:rPr>
                <w:rFonts w:ascii="Arial" w:hAnsi="Arial"/>
                <w:b w:val="0"/>
                <w:sz w:val="18"/>
              </w:rPr>
              <w:t>One still prompt only</w:t>
            </w:r>
          </w:p>
        </w:tc>
      </w:tr>
      <w:tr>
        <w:trPr>
          <w:cantSplit/>
        </w:trPr>
        <w:tc>
          <w:tcPr>
            <w:tcW w:type="dxa" w:w="4195"/>
            <w:vAlign w:val="center"/>
          </w:tcPr>
          <w:p>
            <w:pPr>
              <w:spacing w:before="40" w:after="40" w:line="240" w:lineRule="auto"/>
            </w:pPr>
            <w:r>
              <w:rPr>
                <w:rFonts w:ascii="Arial" w:hAnsi="Arial"/>
                <w:b w:val="0"/>
                <w:sz w:val="18"/>
              </w:rPr>
              <w:t>C16 Create alpha-transparent cutout file</w:t>
            </w:r>
          </w:p>
        </w:tc>
        <w:tc>
          <w:tcPr>
            <w:tcW w:type="dxa" w:w="2665"/>
            <w:vAlign w:val="center"/>
          </w:tcPr>
          <w:p>
            <w:pPr>
              <w:spacing w:before="40" w:after="40" w:line="240" w:lineRule="auto"/>
            </w:pPr>
            <w:r>
              <w:rPr>
                <w:rFonts w:ascii="Arial" w:hAnsi="Arial"/>
                <w:b w:val="0"/>
                <w:sz w:val="18"/>
              </w:rPr>
              <w:t>Outside site capability</w:t>
            </w:r>
          </w:p>
        </w:tc>
        <w:tc>
          <w:tcPr>
            <w:tcW w:type="dxa" w:w="3005"/>
            <w:vAlign w:val="center"/>
          </w:tcPr>
          <w:p>
            <w:pPr>
              <w:spacing w:before="40" w:after="40" w:line="240" w:lineRule="auto"/>
            </w:pPr>
            <w:r>
              <w:rPr>
                <w:rFonts w:ascii="Arial" w:hAnsi="Arial"/>
                <w:b w:val="0"/>
                <w:sz w:val="18"/>
              </w:rPr>
              <w:t>A prompt can request an intent; cannot deliver/validate alpha in current MVP</w:t>
            </w:r>
          </w:p>
        </w:tc>
      </w:tr>
    </w:tbl>
    <w:p>
      <w:pPr>
        <w:pStyle w:val="Heading2"/>
      </w:pPr>
      <w:r>
        <w:t>Compiler correctness and creative effectiveness</w:t>
      </w:r>
    </w:p>
    <w:p>
      <w:r>
        <w:t>372 internal deterministic fixtures pass. The set checks ten examples, every field variable, independent ordering, optional omission, literal custom values, rule matches/non-matches, serialization identity, copy preservation, unknown versions and pure non-mutating behavior. These checks use a research reference verifier, not the production site.</w:t>
      </w:r>
    </w:p>
    <w:p>
      <w:r>
        <w:t>No numerical image coverage or effect-size claim is reported. All profiles remain Not Empirically Tested. Future testing needs separate authorization, a declared provider/reference setup and representative default/override image pairs. Review identity/count, profile characteristics, copy behavior, override respect and visible defects using raw notes and the 0/1/2 rubric in the JSON.</w:t>
      </w:r>
    </w:p>
    <w:p>
      <w:r>
        <w:br w:type="page"/>
      </w:r>
    </w:p>
    <w:p>
      <w:pPr>
        <w:pStyle w:val="Heading1"/>
      </w:pPr>
      <w:r>
        <w:t>Simulated council review</w:t>
      </w:r>
    </w:p>
    <w:p>
      <w:r>
        <w:t>One researcher simulated eight specialist perspectives. These are structured viewpoints, not separate agent votes or human approvals.</w:t>
      </w:r>
    </w:p>
    <w:tbl>
      <w:tblPr>
        <w:tblStyle w:val="TableGrid"/>
        <w:tblW w:type="auto" w:w="0"/>
        <w:jc w:val="center"/>
        <w:tblLayout w:type="fixed"/>
        <w:tblLook w:firstColumn="1" w:firstRow="1" w:lastColumn="0" w:lastRow="0" w:noHBand="0" w:noVBand="1" w:val="04A0"/>
      </w:tblPr>
      <w:tblGrid>
        <w:gridCol w:w="2438"/>
        <w:gridCol w:w="3515"/>
        <w:gridCol w:w="3912"/>
      </w:tblGrid>
      <w:tr>
        <w:trPr>
          <w:tblHeader/>
          <w:cantSplit/>
        </w:trPr>
        <w:tc>
          <w:tcPr>
            <w:tcW w:type="dxa" w:w="2438"/>
            <w:vAlign w:val="center"/>
            <w:shd w:fill="E8EFF4"/>
          </w:tcPr>
          <w:p>
            <w:pPr>
              <w:spacing w:before="40" w:after="40" w:line="240" w:lineRule="auto"/>
            </w:pPr>
            <w:r>
              <w:rPr>
                <w:rFonts w:ascii="Arial" w:hAnsi="Arial"/>
                <w:b/>
                <w:sz w:val="18"/>
              </w:rPr>
              <w:t>Perspective</w:t>
            </w:r>
          </w:p>
        </w:tc>
        <w:tc>
          <w:tcPr>
            <w:tcW w:type="dxa" w:w="3515"/>
            <w:vAlign w:val="center"/>
            <w:shd w:fill="E8EFF4"/>
          </w:tcPr>
          <w:p>
            <w:pPr>
              <w:spacing w:before="40" w:after="40" w:line="240" w:lineRule="auto"/>
            </w:pPr>
            <w:r>
              <w:rPr>
                <w:rFonts w:ascii="Arial" w:hAnsi="Arial"/>
                <w:b/>
                <w:sz w:val="18"/>
              </w:rPr>
              <w:t>Finding</w:t>
            </w:r>
          </w:p>
        </w:tc>
        <w:tc>
          <w:tcPr>
            <w:tcW w:type="dxa" w:w="3912"/>
            <w:vAlign w:val="center"/>
            <w:shd w:fill="E8EFF4"/>
          </w:tcPr>
          <w:p>
            <w:pPr>
              <w:spacing w:before="40" w:after="40" w:line="240" w:lineRule="auto"/>
            </w:pPr>
            <w:r>
              <w:rPr>
                <w:rFonts w:ascii="Arial" w:hAnsi="Arial"/>
                <w:b/>
                <w:sz w:val="18"/>
              </w:rPr>
              <w:t>Resolution</w:t>
            </w:r>
          </w:p>
        </w:tc>
      </w:tr>
      <w:tr>
        <w:trPr>
          <w:cantSplit/>
        </w:trPr>
        <w:tc>
          <w:tcPr>
            <w:tcW w:type="dxa" w:w="2438"/>
            <w:vAlign w:val="center"/>
          </w:tcPr>
          <w:p>
            <w:pPr>
              <w:spacing w:before="40" w:after="40" w:line="240" w:lineRule="auto"/>
            </w:pPr>
            <w:r>
              <w:rPr>
                <w:rFonts w:ascii="Arial" w:hAnsi="Arial"/>
                <w:b w:val="0"/>
                <w:sz w:val="18"/>
              </w:rPr>
              <w:t>Visual Research and Evidence</w:t>
            </w:r>
          </w:p>
        </w:tc>
        <w:tc>
          <w:tcPr>
            <w:tcW w:type="dxa" w:w="3515"/>
            <w:vAlign w:val="center"/>
          </w:tcPr>
          <w:p>
            <w:pPr>
              <w:spacing w:before="40" w:after="40" w:line="240" w:lineRule="auto"/>
            </w:pPr>
            <w:r>
              <w:rPr>
                <w:rFonts w:ascii="Arial" w:hAnsi="Arial"/>
                <w:b w:val="0"/>
                <w:sz w:val="18"/>
              </w:rPr>
              <w:t>Use primary domain sources plus supplied sample patterns; no vendor marketing or secondary citation treated as causal proof.</w:t>
            </w:r>
          </w:p>
        </w:tc>
        <w:tc>
          <w:tcPr>
            <w:tcW w:type="dxa" w:w="3912"/>
            <w:vAlign w:val="center"/>
          </w:tcPr>
          <w:p>
            <w:pPr>
              <w:spacing w:before="40" w:after="40" w:line="240" w:lineRule="auto"/>
            </w:pPr>
            <w:r>
              <w:rPr>
                <w:rFonts w:ascii="Arial" w:hAnsi="Arial"/>
                <w:b w:val="0"/>
                <w:sz w:val="18"/>
              </w:rPr>
              <w:t>Field/value evidence distinguishes documented use from exact-phrase experimentation.</w:t>
            </w:r>
          </w:p>
        </w:tc>
      </w:tr>
      <w:tr>
        <w:trPr>
          <w:cantSplit/>
        </w:trPr>
        <w:tc>
          <w:tcPr>
            <w:tcW w:type="dxa" w:w="2438"/>
            <w:vAlign w:val="center"/>
          </w:tcPr>
          <w:p>
            <w:pPr>
              <w:spacing w:before="40" w:after="40" w:line="240" w:lineRule="auto"/>
            </w:pPr>
            <w:r>
              <w:rPr>
                <w:rFonts w:ascii="Arial" w:hAnsi="Arial"/>
                <w:b w:val="0"/>
                <w:sz w:val="18"/>
              </w:rPr>
              <w:t>Advertising and Creative Strategy</w:t>
            </w:r>
          </w:p>
        </w:tc>
        <w:tc>
          <w:tcPr>
            <w:tcW w:type="dxa" w:w="3515"/>
            <w:vAlign w:val="center"/>
          </w:tcPr>
          <w:p>
            <w:pPr>
              <w:spacing w:before="40" w:after="40" w:line="240" w:lineRule="auto"/>
            </w:pPr>
            <w:r>
              <w:rPr>
                <w:rFonts w:ascii="Arial" w:hAnsi="Arial"/>
                <w:b w:val="0"/>
                <w:sz w:val="18"/>
              </w:rPr>
              <w:t>Listing, campaign and editorial goals should not share promotional-copy assumptions.</w:t>
            </w:r>
          </w:p>
        </w:tc>
        <w:tc>
          <w:tcPr>
            <w:tcW w:type="dxa" w:w="3912"/>
            <w:vAlign w:val="center"/>
          </w:tcPr>
          <w:p>
            <w:pPr>
              <w:spacing w:before="40" w:after="40" w:line="240" w:lineRule="auto"/>
            </w:pPr>
            <w:r>
              <w:rPr>
                <w:rFonts w:ascii="Arial" w:hAnsi="Arial"/>
                <w:b w:val="0"/>
                <w:sz w:val="18"/>
              </w:rPr>
              <w:t>Use case and copy policy remain separate with channel-scoped errors.</w:t>
            </w:r>
          </w:p>
        </w:tc>
      </w:tr>
      <w:tr>
        <w:trPr>
          <w:cantSplit/>
        </w:trPr>
        <w:tc>
          <w:tcPr>
            <w:tcW w:type="dxa" w:w="2438"/>
            <w:vAlign w:val="center"/>
          </w:tcPr>
          <w:p>
            <w:pPr>
              <w:spacing w:before="40" w:after="40" w:line="240" w:lineRule="auto"/>
            </w:pPr>
            <w:r>
              <w:rPr>
                <w:rFonts w:ascii="Arial" w:hAnsi="Arial"/>
                <w:b w:val="0"/>
                <w:sz w:val="18"/>
              </w:rPr>
              <w:t>Photography and Art Direction</w:t>
            </w:r>
          </w:p>
        </w:tc>
        <w:tc>
          <w:tcPr>
            <w:tcW w:type="dxa" w:w="3515"/>
            <w:vAlign w:val="center"/>
          </w:tcPr>
          <w:p>
            <w:pPr>
              <w:spacing w:before="40" w:after="40" w:line="240" w:lineRule="auto"/>
            </w:pPr>
            <w:r>
              <w:rPr>
                <w:rFonts w:ascii="Arial" w:hAnsi="Arial"/>
                <w:b w:val="0"/>
                <w:sz w:val="18"/>
              </w:rPr>
              <w:t>Surface/environment, framing/viewpoint, light quality/direction and finish/color are distinct decisions.</w:t>
            </w:r>
          </w:p>
        </w:tc>
        <w:tc>
          <w:tcPr>
            <w:tcW w:type="dxa" w:w="3912"/>
            <w:vAlign w:val="center"/>
          </w:tcPr>
          <w:p>
            <w:pPr>
              <w:spacing w:before="40" w:after="40" w:line="240" w:lineRule="auto"/>
            </w:pPr>
            <w:r>
              <w:rPr>
                <w:rFonts w:ascii="Arial" w:hAnsi="Arial"/>
                <w:b w:val="0"/>
                <w:sz w:val="18"/>
              </w:rPr>
              <w:t>Separate fields prevent overloaded adjectives and expose interactions.</w:t>
            </w:r>
          </w:p>
        </w:tc>
      </w:tr>
      <w:tr>
        <w:trPr>
          <w:cantSplit/>
        </w:trPr>
        <w:tc>
          <w:tcPr>
            <w:tcW w:type="dxa" w:w="2438"/>
            <w:vAlign w:val="center"/>
          </w:tcPr>
          <w:p>
            <w:pPr>
              <w:spacing w:before="40" w:after="40" w:line="240" w:lineRule="auto"/>
            </w:pPr>
            <w:r>
              <w:rPr>
                <w:rFonts w:ascii="Arial" w:hAnsi="Arial"/>
                <w:b w:val="0"/>
                <w:sz w:val="18"/>
              </w:rPr>
              <w:t>Image Editing and Post Production</w:t>
            </w:r>
          </w:p>
        </w:tc>
        <w:tc>
          <w:tcPr>
            <w:tcW w:type="dxa" w:w="3515"/>
            <w:vAlign w:val="center"/>
          </w:tcPr>
          <w:p>
            <w:pPr>
              <w:spacing w:before="40" w:after="40" w:line="240" w:lineRule="auto"/>
            </w:pPr>
            <w:r>
              <w:rPr>
                <w:rFonts w:ascii="Arial" w:hAnsi="Arial"/>
                <w:b w:val="0"/>
                <w:sz w:val="18"/>
              </w:rPr>
              <w:t>Accurate labels and campaign typography may need editing outside generation.</w:t>
            </w:r>
          </w:p>
        </w:tc>
        <w:tc>
          <w:tcPr>
            <w:tcW w:type="dxa" w:w="3912"/>
            <w:vAlign w:val="center"/>
          </w:tcPr>
          <w:p>
            <w:pPr>
              <w:spacing w:before="40" w:after="40" w:line="240" w:lineRule="auto"/>
            </w:pPr>
            <w:r>
              <w:rPr>
                <w:rFonts w:ascii="Arial" w:hAnsi="Arial"/>
                <w:b w:val="0"/>
                <w:sz w:val="18"/>
              </w:rPr>
              <w:t>Reserve-only mode and preserved physical labels distinguished from added copy.</w:t>
            </w:r>
          </w:p>
        </w:tc>
      </w:tr>
      <w:tr>
        <w:trPr>
          <w:cantSplit/>
        </w:trPr>
        <w:tc>
          <w:tcPr>
            <w:tcW w:type="dxa" w:w="2438"/>
            <w:vAlign w:val="center"/>
          </w:tcPr>
          <w:p>
            <w:pPr>
              <w:spacing w:before="40" w:after="40" w:line="240" w:lineRule="auto"/>
            </w:pPr>
            <w:r>
              <w:rPr>
                <w:rFonts w:ascii="Arial" w:hAnsi="Arial"/>
                <w:b w:val="0"/>
                <w:sz w:val="18"/>
              </w:rPr>
              <w:t>Generative Image and Prompt Engineering</w:t>
            </w:r>
          </w:p>
        </w:tc>
        <w:tc>
          <w:tcPr>
            <w:tcW w:type="dxa" w:w="3515"/>
            <w:vAlign w:val="center"/>
          </w:tcPr>
          <w:p>
            <w:pPr>
              <w:spacing w:before="40" w:after="40" w:line="240" w:lineRule="auto"/>
            </w:pPr>
            <w:r>
              <w:rPr>
                <w:rFonts w:ascii="Arial" w:hAnsi="Arial"/>
                <w:b w:val="0"/>
                <w:sz w:val="18"/>
              </w:rPr>
              <w:t>Shared vocabulary does not justify identical hierarchy for every task.</w:t>
            </w:r>
          </w:p>
        </w:tc>
        <w:tc>
          <w:tcPr>
            <w:tcW w:type="dxa" w:w="3912"/>
            <w:vAlign w:val="center"/>
          </w:tcPr>
          <w:p>
            <w:pPr>
              <w:spacing w:before="40" w:after="40" w:line="240" w:lineRule="auto"/>
            </w:pPr>
            <w:r>
              <w:rPr>
                <w:rFonts w:ascii="Arial" w:hAnsi="Arial"/>
                <w:b w:val="0"/>
                <w:sz w:val="18"/>
              </w:rPr>
              <w:t>Ten independently ordered profiles and task clauses; deterministic substitution and no model tuning fields.</w:t>
            </w:r>
          </w:p>
        </w:tc>
      </w:tr>
      <w:tr>
        <w:trPr>
          <w:cantSplit/>
        </w:trPr>
        <w:tc>
          <w:tcPr>
            <w:tcW w:type="dxa" w:w="2438"/>
            <w:vAlign w:val="center"/>
          </w:tcPr>
          <w:p>
            <w:pPr>
              <w:spacing w:before="40" w:after="40" w:line="240" w:lineRule="auto"/>
            </w:pPr>
            <w:r>
              <w:rPr>
                <w:rFonts w:ascii="Arial" w:hAnsi="Arial"/>
                <w:b w:val="0"/>
                <w:sz w:val="18"/>
              </w:rPr>
              <w:t>UX and Interaction Design</w:t>
            </w:r>
          </w:p>
        </w:tc>
        <w:tc>
          <w:tcPr>
            <w:tcW w:type="dxa" w:w="3515"/>
            <w:vAlign w:val="center"/>
          </w:tcPr>
          <w:p>
            <w:pPr>
              <w:spacing w:before="40" w:after="40" w:line="240" w:lineRule="auto"/>
            </w:pPr>
            <w:r>
              <w:rPr>
                <w:rFonts w:ascii="Arial" w:hAnsi="Arial"/>
                <w:b w:val="0"/>
                <w:sz w:val="18"/>
              </w:rPr>
              <w:t>Thirty fields can overwhelm a novice.</w:t>
            </w:r>
          </w:p>
        </w:tc>
        <w:tc>
          <w:tcPr>
            <w:tcW w:type="dxa" w:w="3912"/>
            <w:vAlign w:val="center"/>
          </w:tcPr>
          <w:p>
            <w:pPr>
              <w:spacing w:before="40" w:after="40" w:line="240" w:lineRule="auto"/>
            </w:pPr>
            <w:r>
              <w:rPr>
                <w:rFonts w:ascii="Arial" w:hAnsi="Arial"/>
                <w:b w:val="0"/>
                <w:sz w:val="18"/>
              </w:rPr>
              <w:t>Propose one selection step followed by grouped native controls: identity/use case first, preset-relevant fields next, advanced groups collapsed. All values remain inspectable; no hidden creative defaults.</w:t>
            </w:r>
          </w:p>
        </w:tc>
      </w:tr>
      <w:tr>
        <w:trPr>
          <w:cantSplit/>
        </w:trPr>
        <w:tc>
          <w:tcPr>
            <w:tcW w:type="dxa" w:w="2438"/>
            <w:vAlign w:val="center"/>
          </w:tcPr>
          <w:p>
            <w:pPr>
              <w:spacing w:before="40" w:after="40" w:line="240" w:lineRule="auto"/>
            </w:pPr>
            <w:r>
              <w:rPr>
                <w:rFonts w:ascii="Arial" w:hAnsi="Arial"/>
                <w:b w:val="0"/>
                <w:sz w:val="18"/>
              </w:rPr>
              <w:t>Product Owner and Configuration Architect</w:t>
            </w:r>
          </w:p>
        </w:tc>
        <w:tc>
          <w:tcPr>
            <w:tcW w:type="dxa" w:w="3515"/>
            <w:vAlign w:val="center"/>
          </w:tcPr>
          <w:p>
            <w:pPr>
              <w:spacing w:before="40" w:after="40" w:line="240" w:lineRule="auto"/>
            </w:pPr>
            <w:r>
              <w:rPr>
                <w:rFonts w:ascii="Arial" w:hAnsi="Arial"/>
                <w:b w:val="0"/>
                <w:sz w:val="18"/>
              </w:rPr>
              <w:t>MVP count and persistence contracts conflict with research expansion.</w:t>
            </w:r>
          </w:p>
        </w:tc>
        <w:tc>
          <w:tcPr>
            <w:tcW w:type="dxa" w:w="3912"/>
            <w:vAlign w:val="center"/>
          </w:tcPr>
          <w:p>
            <w:pPr>
              <w:spacing w:before="40" w:after="40" w:line="240" w:lineRule="auto"/>
            </w:pPr>
            <w:r>
              <w:rPr>
                <w:rFonts w:ascii="Arial" w:hAnsi="Arial"/>
                <w:b w:val="0"/>
                <w:sz w:val="18"/>
              </w:rPr>
              <w:t>Architecture changes explicitly pending; no project baseline silently revised.</w:t>
            </w:r>
          </w:p>
        </w:tc>
      </w:tr>
      <w:tr>
        <w:trPr>
          <w:cantSplit/>
        </w:trPr>
        <w:tc>
          <w:tcPr>
            <w:tcW w:type="dxa" w:w="2438"/>
            <w:vAlign w:val="center"/>
          </w:tcPr>
          <w:p>
            <w:pPr>
              <w:spacing w:before="40" w:after="40" w:line="240" w:lineRule="auto"/>
            </w:pPr>
            <w:r>
              <w:rPr>
                <w:rFonts w:ascii="Arial" w:hAnsi="Arial"/>
                <w:b w:val="0"/>
                <w:sz w:val="18"/>
              </w:rPr>
              <w:t>Preset Taxonomy and Creative Systems</w:t>
            </w:r>
          </w:p>
        </w:tc>
        <w:tc>
          <w:tcPr>
            <w:tcW w:type="dxa" w:w="3515"/>
            <w:vAlign w:val="center"/>
          </w:tcPr>
          <w:p>
            <w:pPr>
              <w:spacing w:before="40" w:after="40" w:line="240" w:lineRule="auto"/>
            </w:pPr>
            <w:r>
              <w:rPr>
                <w:rFonts w:ascii="Arial" w:hAnsi="Arial"/>
                <w:b w:val="0"/>
                <w:sz w:val="18"/>
              </w:rPr>
              <w:t>Studio hero and reflective still life can look similar if only adjectives differ.</w:t>
            </w:r>
          </w:p>
        </w:tc>
        <w:tc>
          <w:tcPr>
            <w:tcW w:type="dxa" w:w="3912"/>
            <w:vAlign w:val="center"/>
          </w:tcPr>
          <w:p>
            <w:pPr>
              <w:spacing w:before="40" w:after="40" w:line="240" w:lineRule="auto"/>
            </w:pPr>
            <w:r>
              <w:rPr>
                <w:rFonts w:ascii="Arial" w:hAnsi="Arial"/>
                <w:b w:val="0"/>
                <w:sz w:val="18"/>
              </w:rPr>
              <w:t>Viewer task, material-first hierarchy and highlight-readability criteria distinguish P08; color-only candidate rejected.</w:t>
            </w:r>
          </w:p>
        </w:tc>
      </w:tr>
    </w:tbl>
    <w:p>
      <w:pPr>
        <w:pStyle w:val="Heading2"/>
      </w:pPr>
      <w:r>
        <w:t>Research stopping assessment</w:t>
      </w:r>
    </w:p>
    <w:p>
      <w:r>
        <w:t>Discovery and selected-workflow evidence are sufficient for defensible configuration design. Thirty fields have explicit value strategies, ten directions have complete mappings and independent profiles, and material uncertainty is registered. Further peripheral source expansion would not resolve the remaining release/schema decisions or replace actual generation testing.</w:t>
      </w:r>
    </w:p>
    <w:p>
      <w:r>
        <w:br w:type="page"/>
      </w:r>
    </w:p>
    <w:p>
      <w:pPr>
        <w:pStyle w:val="Heading1"/>
      </w:pPr>
      <w:r>
        <w:t>Adversarial review</w:t>
      </w:r>
    </w:p>
    <w:tbl>
      <w:tblPr>
        <w:tblStyle w:val="TableGrid"/>
        <w:tblW w:type="auto" w:w="0"/>
        <w:jc w:val="center"/>
        <w:tblLayout w:type="fixed"/>
        <w:tblLook w:firstColumn="1" w:firstRow="1" w:lastColumn="0" w:lastRow="0" w:noHBand="0" w:noVBand="1" w:val="04A0"/>
      </w:tblPr>
      <w:tblGrid>
        <w:gridCol w:w="1814"/>
        <w:gridCol w:w="3855"/>
        <w:gridCol w:w="4195"/>
      </w:tblGrid>
      <w:tr>
        <w:trPr>
          <w:tblHeader/>
          <w:cantSplit/>
        </w:trPr>
        <w:tc>
          <w:tcPr>
            <w:tcW w:type="dxa" w:w="1814"/>
            <w:vAlign w:val="center"/>
            <w:shd w:fill="E8EFF4"/>
          </w:tcPr>
          <w:p>
            <w:pPr>
              <w:spacing w:before="40" w:after="40" w:line="240" w:lineRule="auto"/>
            </w:pPr>
            <w:r>
              <w:rPr>
                <w:rFonts w:ascii="Arial" w:hAnsi="Arial"/>
                <w:b/>
                <w:sz w:val="18"/>
              </w:rPr>
              <w:t>Finding</w:t>
            </w:r>
          </w:p>
        </w:tc>
        <w:tc>
          <w:tcPr>
            <w:tcW w:type="dxa" w:w="3855"/>
            <w:vAlign w:val="center"/>
            <w:shd w:fill="E8EFF4"/>
          </w:tcPr>
          <w:p>
            <w:pPr>
              <w:spacing w:before="40" w:after="40" w:line="240" w:lineRule="auto"/>
            </w:pPr>
            <w:r>
              <w:rPr>
                <w:rFonts w:ascii="Arial" w:hAnsi="Arial"/>
                <w:b/>
                <w:sz w:val="18"/>
              </w:rPr>
              <w:t>Reproduction and impact</w:t>
            </w:r>
          </w:p>
        </w:tc>
        <w:tc>
          <w:tcPr>
            <w:tcW w:type="dxa" w:w="4195"/>
            <w:vAlign w:val="center"/>
            <w:shd w:fill="E8EFF4"/>
          </w:tcPr>
          <w:p>
            <w:pPr>
              <w:spacing w:before="40" w:after="40" w:line="240" w:lineRule="auto"/>
            </w:pPr>
            <w:r>
              <w:rPr>
                <w:rFonts w:ascii="Arial" w:hAnsi="Arial"/>
                <w:b/>
                <w:sz w:val="18"/>
              </w:rPr>
              <w:t>Correction and status</w:t>
            </w:r>
          </w:p>
        </w:tc>
      </w:tr>
      <w:tr>
        <w:trPr>
          <w:cantSplit/>
        </w:trPr>
        <w:tc>
          <w:tcPr>
            <w:tcW w:type="dxa" w:w="1814"/>
            <w:vAlign w:val="center"/>
          </w:tcPr>
          <w:p>
            <w:pPr>
              <w:spacing w:before="40" w:after="40" w:line="240" w:lineRule="auto"/>
            </w:pPr>
            <w:r>
              <w:rPr>
                <w:rFonts w:ascii="Arial" w:hAnsi="Arial"/>
                <w:b w:val="0"/>
                <w:sz w:val="18"/>
              </w:rPr>
              <w:t>A01</w:t>
              <w:br/>
              <w:t>Template identity</w:t>
            </w:r>
          </w:p>
        </w:tc>
        <w:tc>
          <w:tcPr>
            <w:tcW w:type="dxa" w:w="3855"/>
            <w:vAlign w:val="center"/>
          </w:tcPr>
          <w:p>
            <w:pPr>
              <w:spacing w:before="40" w:after="40" w:line="240" w:lineRule="auto"/>
            </w:pPr>
            <w:r>
              <w:rPr>
                <w:rFonts w:ascii="Arial" w:hAnsi="Arial"/>
                <w:b w:val="0"/>
                <w:sz w:val="18"/>
              </w:rPr>
              <w:t>Save a customized P04 with no sourcePresetId, then reload.</w:t>
              <w:br/>
              <w:t>A derived/default compiler can lose the detail-first hierarchy.</w:t>
            </w:r>
          </w:p>
        </w:tc>
        <w:tc>
          <w:tcPr>
            <w:tcW w:type="dxa" w:w="4195"/>
            <w:vAlign w:val="center"/>
          </w:tcPr>
          <w:p>
            <w:pPr>
              <w:spacing w:before="40" w:after="40" w:line="240" w:lineRule="auto"/>
            </w:pPr>
            <w:r>
              <w:rPr>
                <w:rFonts w:ascii="Arial" w:hAnsi="Arial"/>
                <w:b w:val="0"/>
                <w:sz w:val="18"/>
              </w:rPr>
              <w:t>Explicit profile metadata and migration.</w:t>
              <w:br/>
              <w:t>Proposal complete; architecture approval outstanding</w:t>
            </w:r>
          </w:p>
        </w:tc>
      </w:tr>
      <w:tr>
        <w:trPr>
          <w:cantSplit/>
        </w:trPr>
        <w:tc>
          <w:tcPr>
            <w:tcW w:type="dxa" w:w="1814"/>
            <w:vAlign w:val="center"/>
          </w:tcPr>
          <w:p>
            <w:pPr>
              <w:spacing w:before="40" w:after="40" w:line="240" w:lineRule="auto"/>
            </w:pPr>
            <w:r>
              <w:rPr>
                <w:rFonts w:ascii="Arial" w:hAnsi="Arial"/>
                <w:b w:val="0"/>
                <w:sz w:val="18"/>
              </w:rPr>
              <w:t>A02</w:t>
              <w:br/>
              <w:t>Exact copy</w:t>
            </w:r>
          </w:p>
        </w:tc>
        <w:tc>
          <w:tcPr>
            <w:tcW w:type="dxa" w:w="3855"/>
            <w:vAlign w:val="center"/>
          </w:tcPr>
          <w:p>
            <w:pPr>
              <w:spacing w:before="40" w:after="40" w:line="240" w:lineRule="auto"/>
            </w:pPr>
            <w:r>
              <w:rPr>
                <w:rFonts w:ascii="Arial" w:hAnsi="Arial"/>
                <w:b w:val="0"/>
                <w:sz w:val="18"/>
              </w:rPr>
              <w:t>Enter copy with double spaces and a line break in reserve-only mode.</w:t>
              <w:br/>
              <w:t>Generic whitespace normalization changes copy; generic approved-copy wording may request rendering.</w:t>
            </w:r>
          </w:p>
        </w:tc>
        <w:tc>
          <w:tcPr>
            <w:tcW w:type="dxa" w:w="4195"/>
            <w:vAlign w:val="center"/>
          </w:tcPr>
          <w:p>
            <w:pPr>
              <w:spacing w:before="40" w:after="40" w:line="240" w:lineRule="auto"/>
            </w:pPr>
            <w:r>
              <w:rPr>
                <w:rFonts w:ascii="Arial" w:hAnsi="Arial"/>
                <w:b w:val="0"/>
                <w:sz w:val="18"/>
              </w:rPr>
              <w:t>Preserve exact content and use policy-specific declarative clause variants.</w:t>
              <w:br/>
              <w:t>Resolved and fixture checked</w:t>
            </w:r>
          </w:p>
        </w:tc>
      </w:tr>
      <w:tr>
        <w:trPr>
          <w:cantSplit/>
        </w:trPr>
        <w:tc>
          <w:tcPr>
            <w:tcW w:type="dxa" w:w="1814"/>
            <w:vAlign w:val="center"/>
          </w:tcPr>
          <w:p>
            <w:pPr>
              <w:spacing w:before="40" w:after="40" w:line="240" w:lineRule="auto"/>
            </w:pPr>
            <w:r>
              <w:rPr>
                <w:rFonts w:ascii="Arial" w:hAnsi="Arial"/>
                <w:b w:val="0"/>
                <w:sz w:val="18"/>
              </w:rPr>
              <w:t>A03</w:t>
              <w:br/>
              <w:t>Blank subject</w:t>
            </w:r>
          </w:p>
        </w:tc>
        <w:tc>
          <w:tcPr>
            <w:tcW w:type="dxa" w:w="3855"/>
            <w:vAlign w:val="center"/>
          </w:tcPr>
          <w:p>
            <w:pPr>
              <w:spacing w:before="40" w:after="40" w:line="240" w:lineRule="auto"/>
            </w:pPr>
            <w:r>
              <w:rPr>
                <w:rFonts w:ascii="Arial" w:hAnsi="Arial"/>
                <w:b w:val="0"/>
                <w:sz w:val="18"/>
              </w:rPr>
              <w:t>Select any built-in and Generate without describing a product.</w:t>
              <w:br/>
              <w:t>A preset would invent identity.</w:t>
            </w:r>
          </w:p>
        </w:tc>
        <w:tc>
          <w:tcPr>
            <w:tcW w:type="dxa" w:w="4195"/>
            <w:vAlign w:val="center"/>
          </w:tcPr>
          <w:p>
            <w:pPr>
              <w:spacing w:before="40" w:after="40" w:line="240" w:lineRule="auto"/>
            </w:pPr>
            <w:r>
              <w:rPr>
                <w:rFonts w:ascii="Arial" w:hAnsi="Arial"/>
                <w:b w:val="0"/>
                <w:sz w:val="18"/>
              </w:rPr>
              <w:t>All built-ins leave subject blank; required-field error.</w:t>
              <w:br/>
              <w:t>Resolved</w:t>
            </w:r>
          </w:p>
        </w:tc>
      </w:tr>
      <w:tr>
        <w:trPr>
          <w:cantSplit/>
        </w:trPr>
        <w:tc>
          <w:tcPr>
            <w:tcW w:type="dxa" w:w="1814"/>
            <w:vAlign w:val="center"/>
          </w:tcPr>
          <w:p>
            <w:pPr>
              <w:spacing w:before="40" w:after="40" w:line="240" w:lineRule="auto"/>
            </w:pPr>
            <w:r>
              <w:rPr>
                <w:rFonts w:ascii="Arial" w:hAnsi="Arial"/>
                <w:b w:val="0"/>
                <w:sz w:val="18"/>
              </w:rPr>
              <w:t>A04</w:t>
              <w:br/>
              <w:t>Field overrides</w:t>
            </w:r>
          </w:p>
        </w:tc>
        <w:tc>
          <w:tcPr>
            <w:tcW w:type="dxa" w:w="3855"/>
            <w:vAlign w:val="center"/>
          </w:tcPr>
          <w:p>
            <w:pPr>
              <w:spacing w:before="40" w:after="40" w:line="240" w:lineRule="auto"/>
            </w:pPr>
            <w:r>
              <w:rPr>
                <w:rFonts w:ascii="Arial" w:hAnsi="Arial"/>
                <w:b w:val="0"/>
                <w:sz w:val="18"/>
              </w:rPr>
              <w:t>Change P09 track environment to a studio alcove.</w:t>
              <w:br/>
              <w:t>Hardcoded task prose could restore track after editing.</w:t>
            </w:r>
          </w:p>
        </w:tc>
        <w:tc>
          <w:tcPr>
            <w:tcW w:type="dxa" w:w="4195"/>
            <w:vAlign w:val="center"/>
          </w:tcPr>
          <w:p>
            <w:pPr>
              <w:spacing w:before="40" w:after="40" w:line="240" w:lineRule="auto"/>
            </w:pPr>
            <w:r>
              <w:rPr>
                <w:rFonts w:ascii="Arial" w:hAnsi="Arial"/>
                <w:b w:val="0"/>
                <w:sz w:val="18"/>
              </w:rPr>
              <w:t>No default scene values in fixed profile prose; only current placeholders.</w:t>
              <w:br/>
              <w:t>Resolved and fixture checked</w:t>
            </w:r>
          </w:p>
        </w:tc>
      </w:tr>
      <w:tr>
        <w:trPr>
          <w:cantSplit/>
        </w:trPr>
        <w:tc>
          <w:tcPr>
            <w:tcW w:type="dxa" w:w="1814"/>
            <w:vAlign w:val="center"/>
          </w:tcPr>
          <w:p>
            <w:pPr>
              <w:spacing w:before="40" w:after="40" w:line="240" w:lineRule="auto"/>
            </w:pPr>
            <w:r>
              <w:rPr>
                <w:rFonts w:ascii="Arial" w:hAnsi="Arial"/>
                <w:b w:val="0"/>
                <w:sz w:val="18"/>
              </w:rPr>
              <w:t>A05</w:t>
              <w:br/>
              <w:t>Reflective preset</w:t>
            </w:r>
          </w:p>
        </w:tc>
        <w:tc>
          <w:tcPr>
            <w:tcW w:type="dxa" w:w="3855"/>
            <w:vAlign w:val="center"/>
          </w:tcPr>
          <w:p>
            <w:pPr>
              <w:spacing w:before="40" w:after="40" w:line="240" w:lineRule="auto"/>
            </w:pPr>
            <w:r>
              <w:rPr>
                <w:rFonts w:ascii="Arial" w:hAnsi="Arial"/>
                <w:b w:val="0"/>
                <w:sz w:val="18"/>
              </w:rPr>
              <w:t>Choose P08 for a matte product without changing material emphasis.</w:t>
              <w:br/>
              <w:t>Contradictory material intent could create gloss.</w:t>
            </w:r>
          </w:p>
        </w:tc>
        <w:tc>
          <w:tcPr>
            <w:tcW w:type="dxa" w:w="4195"/>
            <w:vAlign w:val="center"/>
          </w:tcPr>
          <w:p>
            <w:pPr>
              <w:spacing w:before="40" w:after="40" w:line="240" w:lineRule="auto"/>
            </w:pPr>
            <w:r>
              <w:rPr>
                <w:rFonts w:ascii="Arial" w:hAnsi="Arial"/>
                <w:b w:val="0"/>
                <w:sz w:val="18"/>
              </w:rPr>
              <w:t>User guidance to choose actual finish; material clause forbids inventing a different finish. Arbitrary semantic contradictions require review.</w:t>
              <w:br/>
              <w:t>Mitigated; image fidelity untested</w:t>
            </w:r>
          </w:p>
        </w:tc>
      </w:tr>
      <w:tr>
        <w:trPr>
          <w:cantSplit/>
        </w:trPr>
        <w:tc>
          <w:tcPr>
            <w:tcW w:type="dxa" w:w="1814"/>
            <w:vAlign w:val="center"/>
          </w:tcPr>
          <w:p>
            <w:pPr>
              <w:spacing w:before="40" w:after="40" w:line="240" w:lineRule="auto"/>
            </w:pPr>
            <w:r>
              <w:rPr>
                <w:rFonts w:ascii="Arial" w:hAnsi="Arial"/>
                <w:b w:val="0"/>
                <w:sz w:val="18"/>
              </w:rPr>
              <w:t>A06</w:t>
              <w:br/>
              <w:t>False-positive conflicts</w:t>
            </w:r>
          </w:p>
        </w:tc>
        <w:tc>
          <w:tcPr>
            <w:tcW w:type="dxa" w:w="3855"/>
            <w:vAlign w:val="center"/>
          </w:tcPr>
          <w:p>
            <w:pPr>
              <w:spacing w:before="40" w:after="40" w:line="240" w:lineRule="auto"/>
            </w:pPr>
            <w:r>
              <w:rPr>
                <w:rFonts w:ascii="Arial" w:hAnsi="Arial"/>
                <w:b w:val="0"/>
                <w:sz w:val="18"/>
              </w:rPr>
              <w:t>Use overhead arrangement with a deliberately oblique custom camera view.</w:t>
              <w:br/>
              <w:t>A creative configuration could be incorrectly blocked.</w:t>
            </w:r>
          </w:p>
        </w:tc>
        <w:tc>
          <w:tcPr>
            <w:tcW w:type="dxa" w:w="4195"/>
            <w:vAlign w:val="center"/>
          </w:tcPr>
          <w:p>
            <w:pPr>
              <w:spacing w:before="40" w:after="40" w:line="240" w:lineRule="auto"/>
            </w:pPr>
            <w:r>
              <w:rPr>
                <w:rFonts w:ascii="Arial" w:hAnsi="Arial"/>
                <w:b w:val="0"/>
                <w:sz w:val="18"/>
              </w:rPr>
              <w:t>Only exact curated combinations warn; custom semantics not guessed. Warning never rewrites input.</w:t>
              <w:br/>
              <w:t>Resolved</w:t>
            </w:r>
          </w:p>
        </w:tc>
      </w:tr>
      <w:tr>
        <w:trPr>
          <w:cantSplit/>
        </w:trPr>
        <w:tc>
          <w:tcPr>
            <w:tcW w:type="dxa" w:w="1814"/>
            <w:vAlign w:val="center"/>
          </w:tcPr>
          <w:p>
            <w:pPr>
              <w:spacing w:before="40" w:after="40" w:line="240" w:lineRule="auto"/>
            </w:pPr>
            <w:r>
              <w:rPr>
                <w:rFonts w:ascii="Arial" w:hAnsi="Arial"/>
                <w:b w:val="0"/>
                <w:sz w:val="18"/>
              </w:rPr>
              <w:t>A07</w:t>
              <w:br/>
              <w:t>Evidence claims</w:t>
            </w:r>
          </w:p>
        </w:tc>
        <w:tc>
          <w:tcPr>
            <w:tcW w:type="dxa" w:w="3855"/>
            <w:vAlign w:val="center"/>
          </w:tcPr>
          <w:p>
            <w:pPr>
              <w:spacing w:before="40" w:after="40" w:line="240" w:lineRule="auto"/>
            </w:pPr>
            <w:r>
              <w:rPr>
                <w:rFonts w:ascii="Arial" w:hAnsi="Arial"/>
                <w:b w:val="0"/>
                <w:sz w:val="18"/>
              </w:rPr>
              <w:t>Present the same field list as a proven high-performing image system.</w:t>
              <w:br/>
              <w:t>Documented usage is mistaken for causal effectiveness.</w:t>
            </w:r>
          </w:p>
        </w:tc>
        <w:tc>
          <w:tcPr>
            <w:tcW w:type="dxa" w:w="4195"/>
            <w:vAlign w:val="center"/>
          </w:tcPr>
          <w:p>
            <w:pPr>
              <w:spacing w:before="40" w:after="40" w:line="240" w:lineRule="auto"/>
            </w:pPr>
            <w:r>
              <w:rPr>
                <w:rFonts w:ascii="Arial" w:hAnsi="Arial"/>
                <w:b w:val="0"/>
                <w:sz w:val="18"/>
              </w:rPr>
              <w:t>Explicit no image-test status on every profile/value; no invented performance scores.</w:t>
              <w:br/>
              <w:t>Resolved</w:t>
            </w:r>
          </w:p>
        </w:tc>
      </w:tr>
      <w:tr>
        <w:trPr>
          <w:cantSplit/>
        </w:trPr>
        <w:tc>
          <w:tcPr>
            <w:tcW w:type="dxa" w:w="1814"/>
            <w:vAlign w:val="center"/>
          </w:tcPr>
          <w:p>
            <w:pPr>
              <w:spacing w:before="40" w:after="40" w:line="240" w:lineRule="auto"/>
            </w:pPr>
            <w:r>
              <w:rPr>
                <w:rFonts w:ascii="Arial" w:hAnsi="Arial"/>
                <w:b w:val="0"/>
                <w:sz w:val="18"/>
              </w:rPr>
              <w:t>A08</w:t>
              <w:br/>
              <w:t>Configuration complexity</w:t>
            </w:r>
          </w:p>
        </w:tc>
        <w:tc>
          <w:tcPr>
            <w:tcW w:type="dxa" w:w="3855"/>
            <w:vAlign w:val="center"/>
          </w:tcPr>
          <w:p>
            <w:pPr>
              <w:spacing w:before="40" w:after="40" w:line="240" w:lineRule="auto"/>
            </w:pPr>
            <w:r>
              <w:rPr>
                <w:rFonts w:ascii="Arial" w:hAnsi="Arial"/>
                <w:b w:val="0"/>
                <w:sz w:val="18"/>
              </w:rPr>
              <w:t>Show all thirty controls in a single flat form.</w:t>
              <w:br/>
              <w:t>Novice cognitive load.</w:t>
            </w:r>
          </w:p>
        </w:tc>
        <w:tc>
          <w:tcPr>
            <w:tcW w:type="dxa" w:w="4195"/>
            <w:vAlign w:val="center"/>
          </w:tcPr>
          <w:p>
            <w:pPr>
              <w:spacing w:before="40" w:after="40" w:line="240" w:lineRule="auto"/>
            </w:pPr>
            <w:r>
              <w:rPr>
                <w:rFonts w:ascii="Arial" w:hAnsi="Arial"/>
                <w:b w:val="0"/>
                <w:sz w:val="18"/>
              </w:rPr>
              <w:t>Grouped progressive disclosure recommended with complete inspectability.</w:t>
              <w:br/>
              <w:t>UX recommendation; production usability untested</w:t>
            </w:r>
          </w:p>
        </w:tc>
      </w:tr>
      <w:tr>
        <w:trPr>
          <w:cantSplit/>
        </w:trPr>
        <w:tc>
          <w:tcPr>
            <w:tcW w:type="dxa" w:w="1814"/>
            <w:vAlign w:val="center"/>
          </w:tcPr>
          <w:p>
            <w:pPr>
              <w:spacing w:before="40" w:after="40" w:line="240" w:lineRule="auto"/>
            </w:pPr>
            <w:r>
              <w:rPr>
                <w:rFonts w:ascii="Arial" w:hAnsi="Arial"/>
                <w:b w:val="0"/>
                <w:sz w:val="18"/>
              </w:rPr>
              <w:t>A09</w:t>
              <w:br/>
              <w:t>Exclusion grammar</w:t>
            </w:r>
          </w:p>
        </w:tc>
        <w:tc>
          <w:tcPr>
            <w:tcW w:type="dxa" w:w="3855"/>
            <w:vAlign w:val="center"/>
          </w:tcPr>
          <w:p>
            <w:pPr>
              <w:spacing w:before="40" w:after="40" w:line="240" w:lineRule="auto"/>
            </w:pPr>
            <w:r>
              <w:rPr>
                <w:rFonts w:ascii="Arial" w:hAnsi="Arial"/>
                <w:b w:val="0"/>
                <w:sz w:val="18"/>
              </w:rPr>
              <w:t>Prefix user wording No invented details with Avoid these additions.</w:t>
              <w:br/>
              <w:t>Double-negative phrasing can obscure the requested constraint.</w:t>
            </w:r>
          </w:p>
        </w:tc>
        <w:tc>
          <w:tcPr>
            <w:tcW w:type="dxa" w:w="4195"/>
            <w:vAlign w:val="center"/>
          </w:tcPr>
          <w:p>
            <w:pPr>
              <w:spacing w:before="40" w:after="40" w:line="240" w:lineRule="auto"/>
            </w:pPr>
            <w:r>
              <w:rPr>
                <w:rFonts w:ascii="Arial" w:hAnsi="Arial"/>
                <w:b w:val="0"/>
                <w:sz w:val="18"/>
              </w:rPr>
              <w:t>Use neutral Additional constraints prefix, preserving current literal user wording.</w:t>
              <w:br/>
              <w:t>Resolved and fixture checked</w:t>
            </w:r>
          </w:p>
        </w:tc>
      </w:tr>
    </w:tbl>
    <w:p>
      <w:pPr>
        <w:pStyle w:val="Heading2"/>
      </w:pPr>
      <w:r>
        <w:t>Uncertainty register</w:t>
      </w:r>
    </w:p>
    <w:p>
      <w:r>
        <w:t>No generated-image experiment or production UI usability test has been performed.</w:t>
      </w:r>
    </w:p>
    <w:p>
      <w:r>
        <w:t>Prompt-supplied product identity, label spelling, dimensions and item counts cannot be validated by this text compiler.</w:t>
      </w:r>
    </w:p>
    <w:p>
      <w:r>
        <w:t>Custom semantic contradictions are outside deterministic exact-choice conflict matching.</w:t>
      </w:r>
    </w:p>
    <w:p>
      <w:r>
        <w:t>Release count and profile metadata remain unapproved baseline changes.</w:t>
      </w:r>
    </w:p>
    <w:p>
      <w:r>
        <w:t>Provider syntax, reference counts and model settings differ; none becomes a universal field or runtime assumption.</w:t>
      </w:r>
    </w:p>
    <w:p>
      <w:r>
        <w:t>Project control dates and Draft/approved-ADR distinctions remain recorded in shared authority assessment.</w:t>
      </w:r>
    </w:p>
    <w:p>
      <w:r>
        <w:br w:type="page"/>
      </w:r>
    </w:p>
    <w:p>
      <w:pPr>
        <w:pStyle w:val="Heading1"/>
      </w:pPr>
      <w:r>
        <w:t>Field encyclopedia use and defaults</w:t>
      </w:r>
    </w:p>
    <w:p>
      <w:r>
        <w:t>The following thirty field records are the full catalogue and user knowledge base. English stored values go into prompts; Vietnamese explanations support the target user. Every field has an explicit variable, value model, default/blank policy, UI, normalization, validation, dependencies and usage evidence.</w:t>
      </w:r>
    </w:p>
    <w:tbl>
      <w:tblPr>
        <w:tblStyle w:val="TableGrid"/>
        <w:tblW w:type="auto" w:w="0"/>
        <w:jc w:val="center"/>
        <w:tblLayout w:type="fixed"/>
        <w:tblLook w:firstColumn="1" w:firstRow="1" w:lastColumn="0" w:lastRow="0" w:noHBand="0" w:noVBand="1" w:val="04A0"/>
      </w:tblPr>
      <w:tblGrid>
        <w:gridCol w:w="2381"/>
        <w:gridCol w:w="7483"/>
      </w:tblGrid>
      <w:tr>
        <w:trPr>
          <w:tblHeader/>
          <w:cantSplit/>
        </w:trPr>
        <w:tc>
          <w:tcPr>
            <w:tcW w:type="dxa" w:w="2381"/>
            <w:vAlign w:val="center"/>
            <w:shd w:fill="E8EFF4"/>
          </w:tcPr>
          <w:p>
            <w:pPr>
              <w:spacing w:before="40" w:after="40" w:line="240" w:lineRule="auto"/>
            </w:pPr>
            <w:r>
              <w:rPr>
                <w:rFonts w:ascii="Arial" w:hAnsi="Arial"/>
                <w:b/>
                <w:sz w:val="18"/>
              </w:rPr>
              <w:t>Value model</w:t>
            </w:r>
          </w:p>
        </w:tc>
        <w:tc>
          <w:tcPr>
            <w:tcW w:type="dxa" w:w="7483"/>
            <w:vAlign w:val="center"/>
            <w:shd w:fill="E8EFF4"/>
          </w:tcPr>
          <w:p>
            <w:pPr>
              <w:spacing w:before="40" w:after="40" w:line="240" w:lineRule="auto"/>
            </w:pPr>
            <w:r>
              <w:rPr>
                <w:rFonts w:ascii="Arial" w:hAnsi="Arial"/>
                <w:b/>
                <w:sz w:val="18"/>
              </w:rPr>
              <w:t>Behavior</w:t>
            </w:r>
          </w:p>
        </w:tc>
      </w:tr>
      <w:tr>
        <w:trPr>
          <w:cantSplit/>
        </w:trPr>
        <w:tc>
          <w:tcPr>
            <w:tcW w:type="dxa" w:w="2381"/>
            <w:vAlign w:val="center"/>
          </w:tcPr>
          <w:p>
            <w:pPr>
              <w:spacing w:before="40" w:after="40" w:line="240" w:lineRule="auto"/>
            </w:pPr>
            <w:r>
              <w:rPr>
                <w:rFonts w:ascii="Arial" w:hAnsi="Arial"/>
                <w:b w:val="0"/>
                <w:sz w:val="18"/>
              </w:rPr>
              <w:t>fixed-choice</w:t>
            </w:r>
          </w:p>
        </w:tc>
        <w:tc>
          <w:tcPr>
            <w:tcW w:type="dxa" w:w="7483"/>
            <w:vAlign w:val="center"/>
          </w:tcPr>
          <w:p>
            <w:pPr>
              <w:spacing w:before="40" w:after="40" w:line="240" w:lineRule="auto"/>
            </w:pPr>
            <w:r>
              <w:rPr>
                <w:rFonts w:ascii="Arial" w:hAnsi="Arial"/>
                <w:b w:val="0"/>
                <w:sz w:val="18"/>
              </w:rPr>
              <w:t>Choose one enumerated nonblank value; custom values are not accepted. Optional choices may be blank.</w:t>
            </w:r>
          </w:p>
        </w:tc>
      </w:tr>
      <w:tr>
        <w:trPr>
          <w:cantSplit/>
        </w:trPr>
        <w:tc>
          <w:tcPr>
            <w:tcW w:type="dxa" w:w="2381"/>
            <w:vAlign w:val="center"/>
          </w:tcPr>
          <w:p>
            <w:pPr>
              <w:spacing w:before="40" w:after="40" w:line="240" w:lineRule="auto"/>
            </w:pPr>
            <w:r>
              <w:rPr>
                <w:rFonts w:ascii="Arial" w:hAnsi="Arial"/>
                <w:b w:val="0"/>
                <w:sz w:val="18"/>
              </w:rPr>
              <w:t>suggested-choice</w:t>
            </w:r>
          </w:p>
        </w:tc>
        <w:tc>
          <w:tcPr>
            <w:tcW w:type="dxa" w:w="7483"/>
            <w:vAlign w:val="center"/>
          </w:tcPr>
          <w:p>
            <w:pPr>
              <w:spacing w:before="40" w:after="40" w:line="240" w:lineRule="auto"/>
            </w:pPr>
            <w:r>
              <w:rPr>
                <w:rFonts w:ascii="Arial" w:hAnsi="Arial"/>
                <w:b w:val="0"/>
                <w:sz w:val="18"/>
              </w:rPr>
              <w:t>Choose a suggestion or enter one custom replacement. Custom text replaces rather than concatenates.</w:t>
            </w:r>
          </w:p>
        </w:tc>
      </w:tr>
      <w:tr>
        <w:trPr>
          <w:cantSplit/>
        </w:trPr>
        <w:tc>
          <w:tcPr>
            <w:tcW w:type="dxa" w:w="2381"/>
            <w:vAlign w:val="center"/>
          </w:tcPr>
          <w:p>
            <w:pPr>
              <w:spacing w:before="40" w:after="40" w:line="240" w:lineRule="auto"/>
            </w:pPr>
            <w:r>
              <w:rPr>
                <w:rFonts w:ascii="Arial" w:hAnsi="Arial"/>
                <w:b w:val="0"/>
                <w:sz w:val="18"/>
              </w:rPr>
              <w:t>free-text</w:t>
            </w:r>
          </w:p>
        </w:tc>
        <w:tc>
          <w:tcPr>
            <w:tcW w:type="dxa" w:w="7483"/>
            <w:vAlign w:val="center"/>
          </w:tcPr>
          <w:p>
            <w:pPr>
              <w:spacing w:before="40" w:after="40" w:line="240" w:lineRule="auto"/>
            </w:pPr>
            <w:r>
              <w:rPr>
                <w:rFonts w:ascii="Arial" w:hAnsi="Arial"/>
                <w:b w:val="0"/>
                <w:sz w:val="18"/>
              </w:rPr>
              <w:t>Enter supplied facts or literal creative instructions. Examples/starters are illustrative, never an exhaustive restriction.</w:t>
            </w:r>
          </w:p>
        </w:tc>
      </w:tr>
    </w:tbl>
    <w:tbl>
      <w:tblPr>
        <w:tblStyle w:val="TableGrid"/>
        <w:tblW w:type="auto" w:w="0"/>
        <w:jc w:val="center"/>
        <w:tblLayout w:type="fixed"/>
        <w:tblLook w:firstColumn="1" w:firstRow="1" w:lastColumn="0" w:lastRow="0" w:noHBand="0" w:noVBand="1" w:val="04A0"/>
      </w:tblPr>
      <w:tblGrid>
        <w:gridCol w:w="2381"/>
        <w:gridCol w:w="7483"/>
      </w:tblGrid>
      <w:tr>
        <w:trPr>
          <w:tblHeader/>
          <w:cantSplit/>
        </w:trPr>
        <w:tc>
          <w:tcPr>
            <w:tcW w:type="dxa" w:w="2381"/>
            <w:vAlign w:val="center"/>
            <w:shd w:fill="E8EFF4"/>
          </w:tcPr>
          <w:p>
            <w:pPr>
              <w:spacing w:before="40" w:after="40" w:line="240" w:lineRule="auto"/>
            </w:pPr>
            <w:r>
              <w:rPr>
                <w:rFonts w:ascii="Arial" w:hAnsi="Arial"/>
                <w:b/>
                <w:sz w:val="18"/>
              </w:rPr>
              <w:t>Default context</w:t>
            </w:r>
          </w:p>
        </w:tc>
        <w:tc>
          <w:tcPr>
            <w:tcW w:type="dxa" w:w="7483"/>
            <w:vAlign w:val="center"/>
            <w:shd w:fill="E8EFF4"/>
          </w:tcPr>
          <w:p>
            <w:pPr>
              <w:spacing w:before="40" w:after="40" w:line="240" w:lineRule="auto"/>
            </w:pPr>
            <w:r>
              <w:rPr>
                <w:rFonts w:ascii="Arial" w:hAnsi="Arial"/>
                <w:b/>
                <w:sz w:val="18"/>
              </w:rPr>
              <w:t>Register</w:t>
            </w:r>
          </w:p>
        </w:tc>
      </w:tr>
      <w:tr>
        <w:trPr>
          <w:cantSplit/>
        </w:trPr>
        <w:tc>
          <w:tcPr>
            <w:tcW w:type="dxa" w:w="2381"/>
            <w:vAlign w:val="center"/>
          </w:tcPr>
          <w:p>
            <w:pPr>
              <w:spacing w:before="40" w:after="40" w:line="240" w:lineRule="auto"/>
            </w:pPr>
            <w:r>
              <w:rPr>
                <w:rFonts w:ascii="Arial" w:hAnsi="Arial"/>
                <w:b w:val="0"/>
                <w:sz w:val="18"/>
              </w:rPr>
              <w:t>Start Blank</w:t>
            </w:r>
          </w:p>
        </w:tc>
        <w:tc>
          <w:tcPr>
            <w:tcW w:type="dxa" w:w="7483"/>
            <w:vAlign w:val="center"/>
          </w:tcPr>
          <w:p>
            <w:pPr>
              <w:spacing w:before="40" w:after="40" w:line="240" w:lineRule="auto"/>
            </w:pPr>
            <w:r>
              <w:rPr>
                <w:rFonts w:ascii="Arial" w:hAnsi="Arial"/>
                <w:b w:val="0"/>
                <w:sz w:val="18"/>
              </w:rPr>
              <w:t>All thirty values empty. Product description and use case block Generate until supplied. No hidden style.</w:t>
            </w:r>
          </w:p>
        </w:tc>
      </w:tr>
      <w:tr>
        <w:trPr>
          <w:cantSplit/>
        </w:trPr>
        <w:tc>
          <w:tcPr>
            <w:tcW w:type="dxa" w:w="2381"/>
            <w:vAlign w:val="center"/>
          </w:tcPr>
          <w:p>
            <w:pPr>
              <w:spacing w:before="40" w:after="40" w:line="240" w:lineRule="auto"/>
            </w:pPr>
            <w:r>
              <w:rPr>
                <w:rFonts w:ascii="Arial" w:hAnsi="Arial"/>
                <w:b w:val="0"/>
                <w:sz w:val="18"/>
              </w:rPr>
              <w:t>Selected preset</w:t>
            </w:r>
          </w:p>
        </w:tc>
        <w:tc>
          <w:tcPr>
            <w:tcW w:type="dxa" w:w="7483"/>
            <w:vAlign w:val="center"/>
          </w:tcPr>
          <w:p>
            <w:pPr>
              <w:spacing w:before="40" w:after="40" w:line="240" w:lineRule="auto"/>
            </w:pPr>
            <w:r>
              <w:rPr>
                <w:rFonts w:ascii="Arial" w:hAnsi="Arial"/>
                <w:b w:val="0"/>
                <w:sz w:val="18"/>
              </w:rPr>
              <w:t>Complete thirty-field mapping applies visible defaults. Product identity remains blank. Details and copy are never invented to complete a preset.</w:t>
            </w:r>
          </w:p>
        </w:tc>
      </w:tr>
      <w:tr>
        <w:trPr>
          <w:cantSplit/>
        </w:trPr>
        <w:tc>
          <w:tcPr>
            <w:tcW w:type="dxa" w:w="2381"/>
            <w:vAlign w:val="center"/>
          </w:tcPr>
          <w:p>
            <w:pPr>
              <w:spacing w:before="40" w:after="40" w:line="240" w:lineRule="auto"/>
            </w:pPr>
            <w:r>
              <w:rPr>
                <w:rFonts w:ascii="Arial" w:hAnsi="Arial"/>
                <w:b w:val="0"/>
                <w:sz w:val="18"/>
              </w:rPr>
              <w:t>After edit</w:t>
            </w:r>
          </w:p>
        </w:tc>
        <w:tc>
          <w:tcPr>
            <w:tcW w:type="dxa" w:w="7483"/>
            <w:vAlign w:val="center"/>
          </w:tcPr>
          <w:p>
            <w:pPr>
              <w:spacing w:before="40" w:after="40" w:line="240" w:lineRule="auto"/>
            </w:pPr>
            <w:r>
              <w:rPr>
                <w:rFonts w:ascii="Arial" w:hAnsi="Arial"/>
                <w:b w:val="0"/>
                <w:sz w:val="18"/>
              </w:rPr>
              <w:t>Current value wins. Clearing an optional default leaves it cleared.</w:t>
            </w:r>
          </w:p>
        </w:tc>
      </w:tr>
      <w:tr>
        <w:trPr>
          <w:cantSplit/>
        </w:trPr>
        <w:tc>
          <w:tcPr>
            <w:tcW w:type="dxa" w:w="2381"/>
            <w:vAlign w:val="center"/>
          </w:tcPr>
          <w:p>
            <w:pPr>
              <w:spacing w:before="40" w:after="40" w:line="240" w:lineRule="auto"/>
            </w:pPr>
            <w:r>
              <w:rPr>
                <w:rFonts w:ascii="Arial" w:hAnsi="Arial"/>
                <w:b w:val="0"/>
                <w:sz w:val="18"/>
              </w:rPr>
              <w:t>Choice dictionary</w:t>
            </w:r>
          </w:p>
        </w:tc>
        <w:tc>
          <w:tcPr>
            <w:tcW w:type="dxa" w:w="7483"/>
            <w:vAlign w:val="center"/>
          </w:tcPr>
          <w:p>
            <w:pPr>
              <w:spacing w:before="40" w:after="40" w:line="240" w:lineRule="auto"/>
            </w:pPr>
            <w:r>
              <w:rPr>
                <w:rFonts w:ascii="Arial" w:hAnsi="Arial"/>
                <w:b w:val="0"/>
                <w:sz w:val="18"/>
              </w:rPr>
              <w:t>No value is the universal default. The mapping for each preset defines its selected default.</w:t>
            </w:r>
          </w:p>
        </w:tc>
      </w:tr>
    </w:tbl>
    <w:p>
      <w:pPr>
        <w:pStyle w:val="Heading2"/>
      </w:pPr>
      <w:r>
        <w:t>Dependency matrix</w:t>
      </w:r>
    </w:p>
    <w:tbl>
      <w:tblPr>
        <w:tblStyle w:val="TableGrid"/>
        <w:tblW w:type="auto" w:w="0"/>
        <w:jc w:val="center"/>
        <w:tblLayout w:type="fixed"/>
        <w:tblLook w:firstColumn="1" w:firstRow="1" w:lastColumn="0" w:lastRow="0" w:noHBand="0" w:noVBand="1" w:val="04A0"/>
      </w:tblPr>
      <w:tblGrid>
        <w:gridCol w:w="2381"/>
        <w:gridCol w:w="7483"/>
      </w:tblGrid>
      <w:tr>
        <w:trPr>
          <w:tblHeader/>
          <w:cantSplit/>
        </w:trPr>
        <w:tc>
          <w:tcPr>
            <w:tcW w:type="dxa" w:w="2381"/>
            <w:vAlign w:val="center"/>
            <w:shd w:fill="E8EFF4"/>
          </w:tcPr>
          <w:p>
            <w:pPr>
              <w:spacing w:before="40" w:after="40" w:line="240" w:lineRule="auto"/>
            </w:pPr>
            <w:r>
              <w:rPr>
                <w:rFonts w:ascii="Arial" w:hAnsi="Arial"/>
                <w:b/>
                <w:sz w:val="18"/>
              </w:rPr>
              <w:t>Field</w:t>
            </w:r>
          </w:p>
        </w:tc>
        <w:tc>
          <w:tcPr>
            <w:tcW w:type="dxa" w:w="7483"/>
            <w:vAlign w:val="center"/>
            <w:shd w:fill="E8EFF4"/>
          </w:tcPr>
          <w:p>
            <w:pPr>
              <w:spacing w:before="40" w:after="40" w:line="240" w:lineRule="auto"/>
            </w:pPr>
            <w:r>
              <w:rPr>
                <w:rFonts w:ascii="Arial" w:hAnsi="Arial"/>
                <w:b/>
                <w:sz w:val="18"/>
              </w:rPr>
              <w:t>Dependency</w:t>
            </w:r>
          </w:p>
        </w:tc>
      </w:tr>
      <w:tr>
        <w:trPr>
          <w:cantSplit/>
        </w:trPr>
        <w:tc>
          <w:tcPr>
            <w:tcW w:type="dxa" w:w="2381"/>
            <w:vAlign w:val="center"/>
          </w:tcPr>
          <w:p>
            <w:pPr>
              <w:spacing w:before="40" w:after="40" w:line="240" w:lineRule="auto"/>
            </w:pPr>
            <w:r>
              <w:rPr>
                <w:rFonts w:ascii="Arial" w:hAnsi="Arial"/>
                <w:b w:val="0"/>
                <w:sz w:val="18"/>
              </w:rPr>
              <w:t>reference-notes</w:t>
            </w:r>
          </w:p>
        </w:tc>
        <w:tc>
          <w:tcPr>
            <w:tcW w:type="dxa" w:w="7483"/>
            <w:vAlign w:val="center"/>
          </w:tcPr>
          <w:p>
            <w:pPr>
              <w:spacing w:before="40" w:after="40" w:line="240" w:lineRule="auto"/>
            </w:pPr>
            <w:r>
              <w:rPr>
                <w:rFonts w:ascii="Arial" w:hAnsi="Arial"/>
                <w:b w:val="0"/>
                <w:sz w:val="18"/>
              </w:rPr>
              <w:t>Required when reference-mode = External product reference.</w:t>
            </w:r>
          </w:p>
        </w:tc>
      </w:tr>
      <w:tr>
        <w:trPr>
          <w:cantSplit/>
        </w:trPr>
        <w:tc>
          <w:tcPr>
            <w:tcW w:type="dxa" w:w="2381"/>
            <w:vAlign w:val="center"/>
          </w:tcPr>
          <w:p>
            <w:pPr>
              <w:spacing w:before="40" w:after="40" w:line="240" w:lineRule="auto"/>
            </w:pPr>
            <w:r>
              <w:rPr>
                <w:rFonts w:ascii="Arial" w:hAnsi="Arial"/>
                <w:b w:val="0"/>
                <w:sz w:val="18"/>
              </w:rPr>
              <w:t>detail-target</w:t>
            </w:r>
          </w:p>
        </w:tc>
        <w:tc>
          <w:tcPr>
            <w:tcW w:type="dxa" w:w="7483"/>
            <w:vAlign w:val="center"/>
          </w:tcPr>
          <w:p>
            <w:pPr>
              <w:spacing w:before="40" w:after="40" w:line="240" w:lineRule="auto"/>
            </w:pPr>
            <w:r>
              <w:rPr>
                <w:rFonts w:ascii="Arial" w:hAnsi="Arial"/>
                <w:b w:val="0"/>
                <w:sz w:val="18"/>
              </w:rPr>
              <w:t>Advisory when shot-size = Tight detail crop or Macro detail view.</w:t>
            </w:r>
          </w:p>
        </w:tc>
      </w:tr>
      <w:tr>
        <w:trPr>
          <w:cantSplit/>
        </w:trPr>
        <w:tc>
          <w:tcPr>
            <w:tcW w:type="dxa" w:w="2381"/>
            <w:vAlign w:val="center"/>
          </w:tcPr>
          <w:p>
            <w:pPr>
              <w:spacing w:before="40" w:after="40" w:line="240" w:lineRule="auto"/>
            </w:pPr>
            <w:r>
              <w:rPr>
                <w:rFonts w:ascii="Arial" w:hAnsi="Arial"/>
                <w:b w:val="0"/>
                <w:sz w:val="18"/>
              </w:rPr>
              <w:t>scale-cue</w:t>
            </w:r>
          </w:p>
        </w:tc>
        <w:tc>
          <w:tcPr>
            <w:tcW w:type="dxa" w:w="7483"/>
            <w:vAlign w:val="center"/>
          </w:tcPr>
          <w:p>
            <w:pPr>
              <w:spacing w:before="40" w:after="40" w:line="240" w:lineRule="auto"/>
            </w:pPr>
            <w:r>
              <w:rPr>
                <w:rFonts w:ascii="Arial" w:hAnsi="Arial"/>
                <w:b w:val="0"/>
                <w:sz w:val="18"/>
              </w:rPr>
              <w:t>Recommended for scale-focused profile; never proof of measured accuracy.</w:t>
            </w:r>
          </w:p>
        </w:tc>
      </w:tr>
      <w:tr>
        <w:trPr>
          <w:cantSplit/>
        </w:trPr>
        <w:tc>
          <w:tcPr>
            <w:tcW w:type="dxa" w:w="2381"/>
            <w:vAlign w:val="center"/>
          </w:tcPr>
          <w:p>
            <w:pPr>
              <w:spacing w:before="40" w:after="40" w:line="240" w:lineRule="auto"/>
            </w:pPr>
            <w:r>
              <w:rPr>
                <w:rFonts w:ascii="Arial" w:hAnsi="Arial"/>
                <w:b w:val="0"/>
                <w:sz w:val="18"/>
              </w:rPr>
              <w:t>copy-space</w:t>
            </w:r>
          </w:p>
        </w:tc>
        <w:tc>
          <w:tcPr>
            <w:tcW w:type="dxa" w:w="7483"/>
            <w:vAlign w:val="center"/>
          </w:tcPr>
          <w:p>
            <w:pPr>
              <w:spacing w:before="40" w:after="40" w:line="240" w:lineRule="auto"/>
            </w:pPr>
            <w:r>
              <w:rPr>
                <w:rFonts w:ascii="Arial" w:hAnsi="Arial"/>
                <w:b w:val="0"/>
                <w:sz w:val="18"/>
              </w:rPr>
              <w:t>Recommended with Reserve space for later copy; may still be used as breathing room.</w:t>
            </w:r>
          </w:p>
        </w:tc>
      </w:tr>
      <w:tr>
        <w:trPr>
          <w:cantSplit/>
        </w:trPr>
        <w:tc>
          <w:tcPr>
            <w:tcW w:type="dxa" w:w="2381"/>
            <w:vAlign w:val="center"/>
          </w:tcPr>
          <w:p>
            <w:pPr>
              <w:spacing w:before="40" w:after="40" w:line="240" w:lineRule="auto"/>
            </w:pPr>
            <w:r>
              <w:rPr>
                <w:rFonts w:ascii="Arial" w:hAnsi="Arial"/>
                <w:b w:val="0"/>
                <w:sz w:val="18"/>
              </w:rPr>
              <w:t>exact-copy</w:t>
            </w:r>
          </w:p>
        </w:tc>
        <w:tc>
          <w:tcPr>
            <w:tcW w:type="dxa" w:w="7483"/>
            <w:vAlign w:val="center"/>
          </w:tcPr>
          <w:p>
            <w:pPr>
              <w:spacing w:before="40" w:after="40" w:line="240" w:lineRule="auto"/>
            </w:pPr>
            <w:r>
              <w:rPr>
                <w:rFonts w:ascii="Arial" w:hAnsi="Arial"/>
                <w:b w:val="0"/>
                <w:sz w:val="18"/>
              </w:rPr>
              <w:t>Required for Render supplied copy; forbidden when No added copy; optional post-production note for Reserve space for later copy.</w:t>
            </w:r>
          </w:p>
        </w:tc>
      </w:tr>
    </w:tbl>
    <w:p>
      <w:r>
        <w:t>Suggested values are curated examples of documented concepts, not a promise of renderer control. Aspect ratios express composition intent; lighting/focus terms express visual intent. API settings, literal lens simulation, image upload, sizes and masks are not assumed.</w:t>
      </w:r>
    </w:p>
    <w:p>
      <w:r>
        <w:br w:type="page"/>
      </w:r>
    </w:p>
    <w:p>
      <w:pPr>
        <w:pStyle w:val="Heading1"/>
      </w:pPr>
      <w:r>
        <w:t>Field 1 Product description</w:t>
      </w:r>
    </w:p>
    <w:p>
      <w:pPr>
        <w:pStyle w:val="Subtitle"/>
      </w:pPr>
      <w:r>
        <w:t>Variable {product-description}  |  Workflow product  |  Nhận diện sản phẩm</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20"/>
              </w:rPr>
              <w:t>Knowledge-base item</w:t>
            </w:r>
          </w:p>
        </w:tc>
        <w:tc>
          <w:tcPr>
            <w:tcW w:type="dxa" w:w="7540"/>
            <w:vAlign w:val="center"/>
            <w:shd w:fill="E8EFF4"/>
          </w:tcPr>
          <w:p>
            <w:pPr>
              <w:spacing w:before="40" w:after="40" w:line="240" w:lineRule="auto"/>
            </w:pPr>
            <w:r>
              <w:rPr>
                <w:rFonts w:ascii="Arial" w:hAnsi="Arial"/>
                <w:b/>
                <w:sz w:val="20"/>
              </w:rPr>
              <w:t>Explanation</w:t>
            </w:r>
          </w:p>
        </w:tc>
      </w:tr>
      <w:tr>
        <w:trPr>
          <w:cantSplit/>
        </w:trPr>
        <w:tc>
          <w:tcPr>
            <w:tcW w:type="dxa" w:w="2324"/>
            <w:vAlign w:val="center"/>
          </w:tcPr>
          <w:p>
            <w:pPr>
              <w:spacing w:before="40" w:after="40" w:line="240" w:lineRule="auto"/>
            </w:pPr>
            <w:r>
              <w:rPr>
                <w:rFonts w:ascii="Arial" w:hAnsi="Arial"/>
                <w:b w:val="0"/>
                <w:sz w:val="20"/>
              </w:rPr>
              <w:t>Là gì / creative purpose</w:t>
            </w:r>
          </w:p>
        </w:tc>
        <w:tc>
          <w:tcPr>
            <w:tcW w:type="dxa" w:w="7540"/>
            <w:vAlign w:val="center"/>
          </w:tcPr>
          <w:p>
            <w:pPr>
              <w:spacing w:before="40" w:after="40" w:line="240" w:lineRule="auto"/>
            </w:pPr>
            <w:r>
              <w:rPr>
                <w:rFonts w:ascii="Arial" w:hAnsi="Arial"/>
                <w:b w:val="0"/>
                <w:sz w:val="20"/>
              </w:rPr>
              <w:t>Thông tin về vật thể hoặc bộ sản phẩm cần xuất hiện. Đây là đầu vào chính xác định subject, không phải mô tả phong cách.</w:t>
            </w:r>
          </w:p>
        </w:tc>
      </w:tr>
      <w:tr>
        <w:trPr>
          <w:cantSplit/>
        </w:trPr>
        <w:tc>
          <w:tcPr>
            <w:tcW w:type="dxa" w:w="2324"/>
            <w:vAlign w:val="center"/>
          </w:tcPr>
          <w:p>
            <w:pPr>
              <w:spacing w:before="40" w:after="40" w:line="240" w:lineRule="auto"/>
            </w:pPr>
            <w:r>
              <w:rPr>
                <w:rFonts w:ascii="Arial" w:hAnsi="Arial"/>
                <w:b w:val="0"/>
                <w:sz w:val="20"/>
              </w:rPr>
              <w:t>Khi dùng</w:t>
            </w:r>
          </w:p>
        </w:tc>
        <w:tc>
          <w:tcPr>
            <w:tcW w:type="dxa" w:w="7540"/>
            <w:vAlign w:val="center"/>
          </w:tcPr>
          <w:p>
            <w:pPr>
              <w:spacing w:before="40" w:after="40" w:line="240" w:lineRule="auto"/>
            </w:pPr>
            <w:r>
              <w:rPr>
                <w:rFonts w:ascii="Arial" w:hAnsi="Arial"/>
                <w:b w:val="0"/>
                <w:sz w:val="20"/>
              </w:rPr>
              <w:t>Luôn nhập trước khi Generate; đây là identity của sản phẩm hoặc inventory của bộ.</w:t>
            </w:r>
          </w:p>
        </w:tc>
      </w:tr>
      <w:tr>
        <w:trPr>
          <w:cantSplit/>
        </w:trPr>
        <w:tc>
          <w:tcPr>
            <w:tcW w:type="dxa" w:w="2324"/>
            <w:vAlign w:val="center"/>
          </w:tcPr>
          <w:p>
            <w:pPr>
              <w:spacing w:before="40" w:after="40" w:line="240" w:lineRule="auto"/>
            </w:pPr>
            <w:r>
              <w:rPr>
                <w:rFonts w:ascii="Arial" w:hAnsi="Arial"/>
                <w:b w:val="0"/>
                <w:sz w:val="20"/>
              </w:rPr>
              <w:t>Cách dùng</w:t>
            </w:r>
          </w:p>
        </w:tc>
        <w:tc>
          <w:tcPr>
            <w:tcW w:type="dxa" w:w="7540"/>
            <w:vAlign w:val="center"/>
          </w:tcPr>
          <w:p>
            <w:pPr>
              <w:spacing w:before="40" w:after="40" w:line="240" w:lineRule="auto"/>
            </w:pPr>
            <w:r>
              <w:rPr>
                <w:rFonts w:ascii="Arial" w:hAnsi="Arial"/>
                <w:b w:val="0"/>
                <w:sz w:val="20"/>
              </w:rPr>
              <w:t>Ghi category, hình dáng, màu, chất liệu và các chi tiết biết chắc. Với bundle, liệt kê từng món và số lượng. Chỉ ghi thương hiệu hoặc label khi đã được cung cấp.</w:t>
            </w:r>
          </w:p>
        </w:tc>
      </w:tr>
      <w:tr>
        <w:trPr>
          <w:cantSplit/>
        </w:trPr>
        <w:tc>
          <w:tcPr>
            <w:tcW w:type="dxa" w:w="2324"/>
            <w:vAlign w:val="center"/>
          </w:tcPr>
          <w:p>
            <w:pPr>
              <w:spacing w:before="40" w:after="40" w:line="240" w:lineRule="auto"/>
            </w:pPr>
            <w:r>
              <w:rPr>
                <w:rFonts w:ascii="Arial" w:hAnsi="Arial"/>
                <w:b w:val="0"/>
                <w:sz w:val="20"/>
              </w:rPr>
              <w:t>Ví dụ / wording</w:t>
            </w:r>
          </w:p>
        </w:tc>
        <w:tc>
          <w:tcPr>
            <w:tcW w:type="dxa" w:w="7540"/>
            <w:vAlign w:val="center"/>
          </w:tcPr>
          <w:p>
            <w:pPr>
              <w:spacing w:before="40" w:after="40" w:line="240" w:lineRule="auto"/>
            </w:pPr>
            <w:r>
              <w:rPr>
                <w:rFonts w:ascii="Arial" w:hAnsi="Arial"/>
                <w:b w:val="0"/>
                <w:sz w:val="20"/>
              </w:rPr>
              <w:t>A fictional matte ivory lotion bottle with a rounded charcoal pump and an unprinted body.</w:t>
              <w:br/>
              <w:t>{product-description}: A fictional matte ivory lotion bottle with a rounded charcoal pump and an unprinted body.</w:t>
            </w:r>
          </w:p>
        </w:tc>
      </w:tr>
      <w:tr>
        <w:trPr>
          <w:cantSplit/>
        </w:trPr>
        <w:tc>
          <w:tcPr>
            <w:tcW w:type="dxa" w:w="2324"/>
            <w:vAlign w:val="center"/>
          </w:tcPr>
          <w:p>
            <w:pPr>
              <w:spacing w:before="40" w:after="40" w:line="240" w:lineRule="auto"/>
            </w:pPr>
            <w:r>
              <w:rPr>
                <w:rFonts w:ascii="Arial" w:hAnsi="Arial"/>
                <w:b w:val="0"/>
                <w:sz w:val="20"/>
              </w:rPr>
              <w:t>Lỗi thường gặp</w:t>
            </w:r>
          </w:p>
        </w:tc>
        <w:tc>
          <w:tcPr>
            <w:tcW w:type="dxa" w:w="7540"/>
            <w:vAlign w:val="center"/>
          </w:tcPr>
          <w:p>
            <w:pPr>
              <w:spacing w:before="40" w:after="40" w:line="240" w:lineRule="auto"/>
            </w:pPr>
            <w:r>
              <w:rPr>
                <w:rFonts w:ascii="Arial" w:hAnsi="Arial"/>
                <w:b w:val="0"/>
                <w:sz w:val="20"/>
              </w:rPr>
              <w:t>Không dùng “a premium product” thay cho mô tả; không đoán thành phần hoặc SKU.</w:t>
            </w:r>
          </w:p>
        </w:tc>
      </w:tr>
    </w:tbl>
    <w:p>
      <w:pPr>
        <w:pStyle w:val="Heading2"/>
      </w:pPr>
      <w:r>
        <w:t>Free text guidance</w:t>
      </w:r>
    </w:p>
    <w:p>
      <w:r>
        <w:t>Illustrative starter: A fictional matte ivory lotion bottle with a rounded charcoal pump and an unprinted body. Useful terms: Product description, supplied fact, literal prose. This is not an allowed-value restriction.</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18"/>
              </w:rPr>
              <w:t>Field contract</w:t>
            </w:r>
          </w:p>
        </w:tc>
        <w:tc>
          <w:tcPr>
            <w:tcW w:type="dxa" w:w="7540"/>
            <w:vAlign w:val="center"/>
            <w:shd w:fill="E8EFF4"/>
          </w:tcPr>
          <w:p>
            <w:pPr>
              <w:spacing w:before="40" w:after="40" w:line="240" w:lineRule="auto"/>
            </w:pPr>
            <w:r>
              <w:rPr>
                <w:rFonts w:ascii="Arial" w:hAnsi="Arial"/>
                <w:b/>
                <w:sz w:val="18"/>
              </w:rPr>
              <w:t>Specification</w:t>
            </w:r>
          </w:p>
        </w:tc>
      </w:tr>
      <w:tr>
        <w:trPr>
          <w:cantSplit/>
        </w:trPr>
        <w:tc>
          <w:tcPr>
            <w:tcW w:type="dxa" w:w="2324"/>
            <w:vAlign w:val="center"/>
          </w:tcPr>
          <w:p>
            <w:pPr>
              <w:spacing w:before="40" w:after="40" w:line="240" w:lineRule="auto"/>
            </w:pPr>
            <w:r>
              <w:rPr>
                <w:rFonts w:ascii="Arial" w:hAnsi="Arial"/>
                <w:b w:val="0"/>
                <w:sz w:val="18"/>
              </w:rPr>
              <w:t>Type / required</w:t>
            </w:r>
          </w:p>
        </w:tc>
        <w:tc>
          <w:tcPr>
            <w:tcW w:type="dxa" w:w="7540"/>
            <w:vAlign w:val="center"/>
          </w:tcPr>
          <w:p>
            <w:pPr>
              <w:spacing w:before="40" w:after="40" w:line="240" w:lineRule="auto"/>
            </w:pPr>
            <w:r>
              <w:rPr>
                <w:rFonts w:ascii="Arial" w:hAnsi="Arial"/>
                <w:b w:val="0"/>
                <w:sz w:val="18"/>
              </w:rPr>
              <w:t>free-text; string; required. UI: textarea.</w:t>
            </w:r>
          </w:p>
        </w:tc>
      </w:tr>
      <w:tr>
        <w:trPr>
          <w:cantSplit/>
        </w:trPr>
        <w:tc>
          <w:tcPr>
            <w:tcW w:type="dxa" w:w="2324"/>
            <w:vAlign w:val="center"/>
          </w:tcPr>
          <w:p>
            <w:pPr>
              <w:spacing w:before="40" w:after="40" w:line="240" w:lineRule="auto"/>
            </w:pPr>
            <w:r>
              <w:rPr>
                <w:rFonts w:ascii="Arial" w:hAnsi="Arial"/>
                <w:b w:val="0"/>
                <w:sz w:val="18"/>
              </w:rPr>
              <w:t>Custom / limits</w:t>
            </w:r>
          </w:p>
        </w:tc>
        <w:tc>
          <w:tcPr>
            <w:tcW w:type="dxa" w:w="7540"/>
            <w:vAlign w:val="center"/>
          </w:tcPr>
          <w:p>
            <w:pPr>
              <w:spacing w:before="40" w:after="40" w:line="240" w:lineRule="auto"/>
            </w:pPr>
            <w:r>
              <w:rPr>
                <w:rFonts w:ascii="Arial" w:hAnsi="Arial"/>
                <w:b w:val="0"/>
                <w:sz w:val="18"/>
              </w:rPr>
              <w:t>Allowed; String up to 1200 characters; no unsafe control characters. Required.</w:t>
            </w:r>
          </w:p>
        </w:tc>
      </w:tr>
      <w:tr>
        <w:trPr>
          <w:cantSplit/>
        </w:trPr>
        <w:tc>
          <w:tcPr>
            <w:tcW w:type="dxa" w:w="2324"/>
            <w:vAlign w:val="center"/>
          </w:tcPr>
          <w:p>
            <w:pPr>
              <w:spacing w:before="40" w:after="40" w:line="240" w:lineRule="auto"/>
            </w:pPr>
            <w:r>
              <w:rPr>
                <w:rFonts w:ascii="Arial" w:hAnsi="Arial"/>
                <w:b w:val="0"/>
                <w:sz w:val="18"/>
              </w:rPr>
              <w:t>Default / blank</w:t>
            </w:r>
          </w:p>
        </w:tc>
        <w:tc>
          <w:tcPr>
            <w:tcW w:type="dxa" w:w="7540"/>
            <w:vAlign w:val="center"/>
          </w:tcPr>
          <w:p>
            <w:pPr>
              <w:spacing w:before="40" w:after="40" w:line="240" w:lineRule="auto"/>
            </w:pPr>
            <w:r>
              <w:rPr>
                <w:rFonts w:ascii="Arial" w:hAnsi="Arial"/>
                <w:b w:val="0"/>
                <w:sz w:val="18"/>
              </w:rPr>
              <w:t>Start Blank = empty. Blocking required-field error.</w:t>
            </w:r>
          </w:p>
        </w:tc>
      </w:tr>
      <w:tr>
        <w:trPr>
          <w:cantSplit/>
        </w:trPr>
        <w:tc>
          <w:tcPr>
            <w:tcW w:type="dxa" w:w="2324"/>
            <w:vAlign w:val="center"/>
          </w:tcPr>
          <w:p>
            <w:pPr>
              <w:spacing w:before="40" w:after="40" w:line="240" w:lineRule="auto"/>
            </w:pPr>
            <w:r>
              <w:rPr>
                <w:rFonts w:ascii="Arial" w:hAnsi="Arial"/>
                <w:b w:val="0"/>
                <w:sz w:val="18"/>
              </w:rPr>
              <w:t>Normalization</w:t>
            </w:r>
          </w:p>
        </w:tc>
        <w:tc>
          <w:tcPr>
            <w:tcW w:type="dxa" w:w="7540"/>
            <w:vAlign w:val="center"/>
          </w:tcPr>
          <w:p>
            <w:pPr>
              <w:spacing w:before="40" w:after="40" w:line="240" w:lineRule="auto"/>
            </w:pPr>
            <w:r>
              <w:rPr>
                <w:rFonts w:ascii="Arial" w:hAnsi="Arial"/>
                <w:b w:val="0"/>
                <w:sz w:val="18"/>
              </w:rPr>
              <w:t>Unicode NFC; collapse whitespace; trim; preserve case and user wording.</w:t>
            </w:r>
          </w:p>
        </w:tc>
      </w:tr>
      <w:tr>
        <w:trPr>
          <w:cantSplit/>
        </w:trPr>
        <w:tc>
          <w:tcPr>
            <w:tcW w:type="dxa" w:w="2324"/>
            <w:vAlign w:val="center"/>
          </w:tcPr>
          <w:p>
            <w:pPr>
              <w:spacing w:before="40" w:after="40" w:line="240" w:lineRule="auto"/>
            </w:pPr>
            <w:r>
              <w:rPr>
                <w:rFonts w:ascii="Arial" w:hAnsi="Arial"/>
                <w:b w:val="0"/>
                <w:sz w:val="18"/>
              </w:rPr>
              <w:t>Dependencies / conflicts</w:t>
            </w:r>
          </w:p>
        </w:tc>
        <w:tc>
          <w:tcPr>
            <w:tcW w:type="dxa" w:w="7540"/>
            <w:vAlign w:val="center"/>
          </w:tcPr>
          <w:p>
            <w:pPr>
              <w:spacing w:before="40" w:after="40" w:line="240" w:lineRule="auto"/>
            </w:pPr>
            <w:r>
              <w:rPr>
                <w:rFonts w:ascii="Arial" w:hAnsi="Arial"/>
                <w:b w:val="0"/>
                <w:sz w:val="18"/>
              </w:rPr>
              <w:t>None</w:t>
              <w:br/>
              <w:t>V01, V02</w:t>
            </w:r>
          </w:p>
        </w:tc>
      </w:tr>
      <w:tr>
        <w:trPr>
          <w:cantSplit/>
        </w:trPr>
        <w:tc>
          <w:tcPr>
            <w:tcW w:type="dxa" w:w="2324"/>
            <w:vAlign w:val="center"/>
          </w:tcPr>
          <w:p>
            <w:pPr>
              <w:spacing w:before="40" w:after="40" w:line="240" w:lineRule="auto"/>
            </w:pPr>
            <w:r>
              <w:rPr>
                <w:rFonts w:ascii="Arial" w:hAnsi="Arial"/>
                <w:b w:val="0"/>
                <w:sz w:val="18"/>
              </w:rPr>
              <w:t>Evidence / rationale</w:t>
            </w:r>
          </w:p>
        </w:tc>
        <w:tc>
          <w:tcPr>
            <w:tcW w:type="dxa" w:w="7540"/>
            <w:vAlign w:val="center"/>
          </w:tcPr>
          <w:p>
            <w:pPr>
              <w:spacing w:before="40" w:after="40" w:line="240" w:lineRule="auto"/>
            </w:pPr>
            <w:r>
              <w:rPr>
                <w:rFonts w:ascii="Arial" w:hAnsi="Arial"/>
                <w:b w:val="0"/>
                <w:sz w:val="18"/>
              </w:rPr>
              <w:t>S01: Product intake / Product design lock; S05: §18 Product Input; W18: six-slot Subject</w:t>
              <w:br/>
              <w:t>Provides a documented creative decision or input contract used by this portfolio.</w:t>
            </w:r>
          </w:p>
        </w:tc>
      </w:tr>
      <w:tr>
        <w:trPr>
          <w:cantSplit/>
        </w:trPr>
        <w:tc>
          <w:tcPr>
            <w:tcW w:type="dxa" w:w="2324"/>
            <w:vAlign w:val="center"/>
          </w:tcPr>
          <w:p>
            <w:pPr>
              <w:spacing w:before="40" w:after="40" w:line="240" w:lineRule="auto"/>
            </w:pPr>
            <w:r>
              <w:rPr>
                <w:rFonts w:ascii="Arial" w:hAnsi="Arial"/>
                <w:b w:val="0"/>
                <w:sz w:val="18"/>
              </w:rPr>
              <w:t>Status / contribution</w:t>
            </w:r>
          </w:p>
        </w:tc>
        <w:tc>
          <w:tcPr>
            <w:tcW w:type="dxa" w:w="7540"/>
            <w:vAlign w:val="center"/>
          </w:tcPr>
          <w:p>
            <w:pPr>
              <w:spacing w:before="40" w:after="40" w:line="240" w:lineRule="auto"/>
            </w:pPr>
            <w:r>
              <w:rPr>
                <w:rFonts w:ascii="Arial" w:hAnsi="Arial"/>
                <w:b w:val="0"/>
                <w:sz w:val="18"/>
              </w:rPr>
              <w:t>Proposed; source-supported or sample-used. Prompt contribution: {product-description}.</w:t>
            </w:r>
          </w:p>
        </w:tc>
      </w:tr>
    </w:tbl>
    <w:p>
      <w:r>
        <w:br w:type="page"/>
      </w:r>
    </w:p>
    <w:p>
      <w:pPr>
        <w:pStyle w:val="Heading1"/>
      </w:pPr>
      <w:r>
        <w:t>Field 2 Reference mode</w:t>
      </w:r>
    </w:p>
    <w:p>
      <w:pPr>
        <w:pStyle w:val="Subtitle"/>
      </w:pPr>
      <w:r>
        <w:t>Variable {reference-mode}  |  Workflow product  |  Nhận diện sản phẩm</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20"/>
              </w:rPr>
              <w:t>Knowledge-base item</w:t>
            </w:r>
          </w:p>
        </w:tc>
        <w:tc>
          <w:tcPr>
            <w:tcW w:type="dxa" w:w="7540"/>
            <w:vAlign w:val="center"/>
            <w:shd w:fill="E8EFF4"/>
          </w:tcPr>
          <w:p>
            <w:pPr>
              <w:spacing w:before="40" w:after="40" w:line="240" w:lineRule="auto"/>
            </w:pPr>
            <w:r>
              <w:rPr>
                <w:rFonts w:ascii="Arial" w:hAnsi="Arial"/>
                <w:b/>
                <w:sz w:val="20"/>
              </w:rPr>
              <w:t>Explanation</w:t>
            </w:r>
          </w:p>
        </w:tc>
      </w:tr>
      <w:tr>
        <w:trPr>
          <w:cantSplit/>
        </w:trPr>
        <w:tc>
          <w:tcPr>
            <w:tcW w:type="dxa" w:w="2324"/>
            <w:vAlign w:val="center"/>
          </w:tcPr>
          <w:p>
            <w:pPr>
              <w:spacing w:before="40" w:after="40" w:line="240" w:lineRule="auto"/>
            </w:pPr>
            <w:r>
              <w:rPr>
                <w:rFonts w:ascii="Arial" w:hAnsi="Arial"/>
                <w:b w:val="0"/>
                <w:sz w:val="20"/>
              </w:rPr>
              <w:t>Là gì / creative purpose</w:t>
            </w:r>
          </w:p>
        </w:tc>
        <w:tc>
          <w:tcPr>
            <w:tcW w:type="dxa" w:w="7540"/>
            <w:vAlign w:val="center"/>
          </w:tcPr>
          <w:p>
            <w:pPr>
              <w:spacing w:before="40" w:after="40" w:line="240" w:lineRule="auto"/>
            </w:pPr>
            <w:r>
              <w:rPr>
                <w:rFonts w:ascii="Arial" w:hAnsi="Arial"/>
                <w:b w:val="0"/>
                <w:sz w:val="20"/>
              </w:rPr>
              <w:t>Vai trò của reference trong quy trình bên ngoài. Website hiện chỉ viết brief; lựa chọn này không upload hoặc phân tích ảnh.</w:t>
            </w:r>
          </w:p>
        </w:tc>
      </w:tr>
      <w:tr>
        <w:trPr>
          <w:cantSplit/>
        </w:trPr>
        <w:tc>
          <w:tcPr>
            <w:tcW w:type="dxa" w:w="2324"/>
            <w:vAlign w:val="center"/>
          </w:tcPr>
          <w:p>
            <w:pPr>
              <w:spacing w:before="40" w:after="40" w:line="240" w:lineRule="auto"/>
            </w:pPr>
            <w:r>
              <w:rPr>
                <w:rFonts w:ascii="Arial" w:hAnsi="Arial"/>
                <w:b w:val="0"/>
                <w:sz w:val="20"/>
              </w:rPr>
              <w:t>Khi dùng</w:t>
            </w:r>
          </w:p>
        </w:tc>
        <w:tc>
          <w:tcPr>
            <w:tcW w:type="dxa" w:w="7540"/>
            <w:vAlign w:val="center"/>
          </w:tcPr>
          <w:p>
            <w:pPr>
              <w:spacing w:before="40" w:after="40" w:line="240" w:lineRule="auto"/>
            </w:pPr>
            <w:r>
              <w:rPr>
                <w:rFonts w:ascii="Arial" w:hAnsi="Arial"/>
                <w:b w:val="0"/>
                <w:sz w:val="20"/>
              </w:rPr>
              <w:t>Dùng để nói rõ bạn có cung cấp ảnh identity ở image generator hay chỉ dùng text.</w:t>
            </w:r>
          </w:p>
        </w:tc>
      </w:tr>
      <w:tr>
        <w:trPr>
          <w:cantSplit/>
        </w:trPr>
        <w:tc>
          <w:tcPr>
            <w:tcW w:type="dxa" w:w="2324"/>
            <w:vAlign w:val="center"/>
          </w:tcPr>
          <w:p>
            <w:pPr>
              <w:spacing w:before="40" w:after="40" w:line="240" w:lineRule="auto"/>
            </w:pPr>
            <w:r>
              <w:rPr>
                <w:rFonts w:ascii="Arial" w:hAnsi="Arial"/>
                <w:b w:val="0"/>
                <w:sz w:val="20"/>
              </w:rPr>
              <w:t>Cách dùng</w:t>
            </w:r>
          </w:p>
        </w:tc>
        <w:tc>
          <w:tcPr>
            <w:tcW w:type="dxa" w:w="7540"/>
            <w:vAlign w:val="center"/>
          </w:tcPr>
          <w:p>
            <w:pPr>
              <w:spacing w:before="40" w:after="40" w:line="240" w:lineRule="auto"/>
            </w:pPr>
            <w:r>
              <w:rPr>
                <w:rFonts w:ascii="Arial" w:hAnsi="Arial"/>
                <w:b w:val="0"/>
                <w:sz w:val="20"/>
              </w:rPr>
              <w:t>Chọn description-only khi tạo concept từ text. Chọn external product reference khi bạn sẽ đính kèm ảnh sản phẩm ở image generator; ghi vai trò ảnh vào Reference notes.</w:t>
            </w:r>
          </w:p>
        </w:tc>
      </w:tr>
      <w:tr>
        <w:trPr>
          <w:cantSplit/>
        </w:trPr>
        <w:tc>
          <w:tcPr>
            <w:tcW w:type="dxa" w:w="2324"/>
            <w:vAlign w:val="center"/>
          </w:tcPr>
          <w:p>
            <w:pPr>
              <w:spacing w:before="40" w:after="40" w:line="240" w:lineRule="auto"/>
            </w:pPr>
            <w:r>
              <w:rPr>
                <w:rFonts w:ascii="Arial" w:hAnsi="Arial"/>
                <w:b w:val="0"/>
                <w:sz w:val="20"/>
              </w:rPr>
              <w:t>Ví dụ / wording</w:t>
            </w:r>
          </w:p>
        </w:tc>
        <w:tc>
          <w:tcPr>
            <w:tcW w:type="dxa" w:w="7540"/>
            <w:vAlign w:val="center"/>
          </w:tcPr>
          <w:p>
            <w:pPr>
              <w:spacing w:before="40" w:after="40" w:line="240" w:lineRule="auto"/>
            </w:pPr>
            <w:r>
              <w:rPr>
                <w:rFonts w:ascii="Arial" w:hAnsi="Arial"/>
                <w:b w:val="0"/>
                <w:sz w:val="20"/>
              </w:rPr>
              <w:t>External product reference</w:t>
              <w:br/>
              <w:t>{reference-mode}: External product reference</w:t>
            </w:r>
          </w:p>
        </w:tc>
      </w:tr>
      <w:tr>
        <w:trPr>
          <w:cantSplit/>
        </w:trPr>
        <w:tc>
          <w:tcPr>
            <w:tcW w:type="dxa" w:w="2324"/>
            <w:vAlign w:val="center"/>
          </w:tcPr>
          <w:p>
            <w:pPr>
              <w:spacing w:before="40" w:after="40" w:line="240" w:lineRule="auto"/>
            </w:pPr>
            <w:r>
              <w:rPr>
                <w:rFonts w:ascii="Arial" w:hAnsi="Arial"/>
                <w:b w:val="0"/>
                <w:sz w:val="20"/>
              </w:rPr>
              <w:t>Lỗi thường gặp</w:t>
            </w:r>
          </w:p>
        </w:tc>
        <w:tc>
          <w:tcPr>
            <w:tcW w:type="dxa" w:w="7540"/>
            <w:vAlign w:val="center"/>
          </w:tcPr>
          <w:p>
            <w:pPr>
              <w:spacing w:before="40" w:after="40" w:line="240" w:lineRule="auto"/>
            </w:pPr>
            <w:r>
              <w:rPr>
                <w:rFonts w:ascii="Arial" w:hAnsi="Arial"/>
                <w:b w:val="0"/>
                <w:sz w:val="20"/>
              </w:rPr>
              <w:t>Không gọi ảnh là verified nếu chưa kiểm tra; không coi URL hoặc lựa chọn dropdown là bằng chứng ảnh đã được gửi.</w:t>
            </w:r>
          </w:p>
        </w:tc>
      </w:tr>
    </w:tbl>
    <w:p>
      <w:pPr>
        <w:pStyle w:val="Heading2"/>
      </w:pPr>
      <w:r>
        <w:t>Curated value dictionary</w:t>
      </w:r>
    </w:p>
    <w:tbl>
      <w:tblPr>
        <w:tblStyle w:val="TableGrid"/>
        <w:tblW w:type="auto" w:w="0"/>
        <w:jc w:val="center"/>
        <w:tblLayout w:type="fixed"/>
        <w:tblLook w:firstColumn="1" w:firstRow="1" w:lastColumn="0" w:lastRow="0" w:noHBand="0" w:noVBand="1" w:val="04A0"/>
      </w:tblPr>
      <w:tblGrid>
        <w:gridCol w:w="2268"/>
        <w:gridCol w:w="3288"/>
        <w:gridCol w:w="4309"/>
      </w:tblGrid>
      <w:tr>
        <w:trPr>
          <w:tblHeader/>
          <w:cantSplit/>
        </w:trPr>
        <w:tc>
          <w:tcPr>
            <w:tcW w:type="dxa" w:w="2268"/>
            <w:vAlign w:val="center"/>
            <w:shd w:fill="E8EFF4"/>
          </w:tcPr>
          <w:p>
            <w:pPr>
              <w:spacing w:before="40" w:after="40" w:line="240" w:lineRule="auto"/>
            </w:pPr>
            <w:r>
              <w:rPr>
                <w:rFonts w:ascii="Arial" w:hAnsi="Arial"/>
                <w:b/>
                <w:sz w:val="18"/>
              </w:rPr>
              <w:t>Stable value ID</w:t>
            </w:r>
          </w:p>
        </w:tc>
        <w:tc>
          <w:tcPr>
            <w:tcW w:type="dxa" w:w="3288"/>
            <w:vAlign w:val="center"/>
            <w:shd w:fill="E8EFF4"/>
          </w:tcPr>
          <w:p>
            <w:pPr>
              <w:spacing w:before="40" w:after="40" w:line="240" w:lineRule="auto"/>
            </w:pPr>
            <w:r>
              <w:rPr>
                <w:rFonts w:ascii="Arial" w:hAnsi="Arial"/>
                <w:b/>
                <w:sz w:val="18"/>
              </w:rPr>
              <w:t>English stored value</w:t>
            </w:r>
          </w:p>
        </w:tc>
        <w:tc>
          <w:tcPr>
            <w:tcW w:type="dxa" w:w="4309"/>
            <w:vAlign w:val="center"/>
            <w:shd w:fill="E8EFF4"/>
          </w:tcPr>
          <w:p>
            <w:pPr>
              <w:spacing w:before="40" w:after="40" w:line="240" w:lineRule="auto"/>
            </w:pPr>
            <w:r>
              <w:rPr>
                <w:rFonts w:ascii="Arial" w:hAnsi="Arial"/>
                <w:b/>
                <w:sz w:val="18"/>
              </w:rPr>
              <w:t>Meaning and intended effect</w:t>
            </w:r>
          </w:p>
        </w:tc>
      </w:tr>
      <w:tr>
        <w:trPr>
          <w:cantSplit/>
        </w:trPr>
        <w:tc>
          <w:tcPr>
            <w:tcW w:type="dxa" w:w="2268"/>
            <w:vAlign w:val="center"/>
          </w:tcPr>
          <w:p>
            <w:pPr>
              <w:spacing w:before="40" w:after="40" w:line="240" w:lineRule="auto"/>
            </w:pPr>
            <w:r>
              <w:rPr>
                <w:rFonts w:ascii="Arial" w:hAnsi="Arial"/>
                <w:b w:val="0"/>
                <w:sz w:val="18"/>
              </w:rPr>
              <w:t>reference-mode-v01</w:t>
            </w:r>
          </w:p>
        </w:tc>
        <w:tc>
          <w:tcPr>
            <w:tcW w:type="dxa" w:w="3288"/>
            <w:vAlign w:val="center"/>
          </w:tcPr>
          <w:p>
            <w:pPr>
              <w:spacing w:before="40" w:after="40" w:line="240" w:lineRule="auto"/>
            </w:pPr>
            <w:r>
              <w:rPr>
                <w:rFonts w:ascii="Arial" w:hAnsi="Arial"/>
                <w:b w:val="0"/>
                <w:sz w:val="18"/>
              </w:rPr>
              <w:t>Description only</w:t>
            </w:r>
          </w:p>
        </w:tc>
        <w:tc>
          <w:tcPr>
            <w:tcW w:type="dxa" w:w="4309"/>
            <w:vAlign w:val="center"/>
          </w:tcPr>
          <w:p>
            <w:pPr>
              <w:spacing w:before="40" w:after="40" w:line="240" w:lineRule="auto"/>
            </w:pPr>
            <w:r>
              <w:rPr>
                <w:rFonts w:ascii="Arial" w:hAnsi="Arial"/>
                <w:b w:val="0"/>
                <w:sz w:val="18"/>
              </w:rPr>
              <w:t>Chỉ mô tả bằng text; không có ảnh identity được hứa hẹn.</w:t>
            </w:r>
          </w:p>
        </w:tc>
      </w:tr>
      <w:tr>
        <w:trPr>
          <w:cantSplit/>
        </w:trPr>
        <w:tc>
          <w:tcPr>
            <w:tcW w:type="dxa" w:w="2268"/>
            <w:vAlign w:val="center"/>
          </w:tcPr>
          <w:p>
            <w:pPr>
              <w:spacing w:before="40" w:after="40" w:line="240" w:lineRule="auto"/>
            </w:pPr>
            <w:r>
              <w:rPr>
                <w:rFonts w:ascii="Arial" w:hAnsi="Arial"/>
                <w:b w:val="0"/>
                <w:sz w:val="18"/>
              </w:rPr>
              <w:t>reference-mode-v02</w:t>
            </w:r>
          </w:p>
        </w:tc>
        <w:tc>
          <w:tcPr>
            <w:tcW w:type="dxa" w:w="3288"/>
            <w:vAlign w:val="center"/>
          </w:tcPr>
          <w:p>
            <w:pPr>
              <w:spacing w:before="40" w:after="40" w:line="240" w:lineRule="auto"/>
            </w:pPr>
            <w:r>
              <w:rPr>
                <w:rFonts w:ascii="Arial" w:hAnsi="Arial"/>
                <w:b w:val="0"/>
                <w:sz w:val="18"/>
              </w:rPr>
              <w:t>External product reference</w:t>
            </w:r>
          </w:p>
        </w:tc>
        <w:tc>
          <w:tcPr>
            <w:tcW w:type="dxa" w:w="4309"/>
            <w:vAlign w:val="center"/>
          </w:tcPr>
          <w:p>
            <w:pPr>
              <w:spacing w:before="40" w:after="40" w:line="240" w:lineRule="auto"/>
            </w:pPr>
            <w:r>
              <w:rPr>
                <w:rFonts w:ascii="Arial" w:hAnsi="Arial"/>
                <w:b w:val="0"/>
                <w:sz w:val="18"/>
              </w:rPr>
              <w:t>Bạn sẽ gắn ảnh sản phẩm ở công cụ ngoài; prompt chỉ nói vai trò ảnh.</w:t>
            </w:r>
          </w:p>
        </w:tc>
      </w:tr>
    </w:tbl>
    <w:p>
      <w:r>
        <w:t>Applicability: choose the intent that fits supplied facts and the actual creative task. Every value has the field evidence below, the listed dependencies and common-mistake conflict considerations. Status: recommended research value, not empirically tested. No universal default; preset defaults are enumerated later.</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18"/>
              </w:rPr>
              <w:t>Field contract</w:t>
            </w:r>
          </w:p>
        </w:tc>
        <w:tc>
          <w:tcPr>
            <w:tcW w:type="dxa" w:w="7540"/>
            <w:vAlign w:val="center"/>
            <w:shd w:fill="E8EFF4"/>
          </w:tcPr>
          <w:p>
            <w:pPr>
              <w:spacing w:before="40" w:after="40" w:line="240" w:lineRule="auto"/>
            </w:pPr>
            <w:r>
              <w:rPr>
                <w:rFonts w:ascii="Arial" w:hAnsi="Arial"/>
                <w:b/>
                <w:sz w:val="18"/>
              </w:rPr>
              <w:t>Specification</w:t>
            </w:r>
          </w:p>
        </w:tc>
      </w:tr>
      <w:tr>
        <w:trPr>
          <w:cantSplit/>
        </w:trPr>
        <w:tc>
          <w:tcPr>
            <w:tcW w:type="dxa" w:w="2324"/>
            <w:vAlign w:val="center"/>
          </w:tcPr>
          <w:p>
            <w:pPr>
              <w:spacing w:before="40" w:after="40" w:line="240" w:lineRule="auto"/>
            </w:pPr>
            <w:r>
              <w:rPr>
                <w:rFonts w:ascii="Arial" w:hAnsi="Arial"/>
                <w:b w:val="0"/>
                <w:sz w:val="18"/>
              </w:rPr>
              <w:t>Type / required</w:t>
            </w:r>
          </w:p>
        </w:tc>
        <w:tc>
          <w:tcPr>
            <w:tcW w:type="dxa" w:w="7540"/>
            <w:vAlign w:val="center"/>
          </w:tcPr>
          <w:p>
            <w:pPr>
              <w:spacing w:before="40" w:after="40" w:line="240" w:lineRule="auto"/>
            </w:pPr>
            <w:r>
              <w:rPr>
                <w:rFonts w:ascii="Arial" w:hAnsi="Arial"/>
                <w:b w:val="0"/>
                <w:sz w:val="18"/>
              </w:rPr>
              <w:t>fixed-choice; string; optional unless dependency requires it. UI: select.</w:t>
            </w:r>
          </w:p>
        </w:tc>
      </w:tr>
      <w:tr>
        <w:trPr>
          <w:cantSplit/>
        </w:trPr>
        <w:tc>
          <w:tcPr>
            <w:tcW w:type="dxa" w:w="2324"/>
            <w:vAlign w:val="center"/>
          </w:tcPr>
          <w:p>
            <w:pPr>
              <w:spacing w:before="40" w:after="40" w:line="240" w:lineRule="auto"/>
            </w:pPr>
            <w:r>
              <w:rPr>
                <w:rFonts w:ascii="Arial" w:hAnsi="Arial"/>
                <w:b w:val="0"/>
                <w:sz w:val="18"/>
              </w:rPr>
              <w:t>Custom / limits</w:t>
            </w:r>
          </w:p>
        </w:tc>
        <w:tc>
          <w:tcPr>
            <w:tcW w:type="dxa" w:w="7540"/>
            <w:vAlign w:val="center"/>
          </w:tcPr>
          <w:p>
            <w:pPr>
              <w:spacing w:before="40" w:after="40" w:line="240" w:lineRule="auto"/>
            </w:pPr>
            <w:r>
              <w:rPr>
                <w:rFonts w:ascii="Arial" w:hAnsi="Arial"/>
                <w:b w:val="0"/>
                <w:sz w:val="18"/>
              </w:rPr>
              <w:t>Not allowed; String up to 300 characters; no unsafe control characters. Optional unless a dependency makes it required.</w:t>
            </w:r>
          </w:p>
        </w:tc>
      </w:tr>
      <w:tr>
        <w:trPr>
          <w:cantSplit/>
        </w:trPr>
        <w:tc>
          <w:tcPr>
            <w:tcW w:type="dxa" w:w="2324"/>
            <w:vAlign w:val="center"/>
          </w:tcPr>
          <w:p>
            <w:pPr>
              <w:spacing w:before="40" w:after="40" w:line="240" w:lineRule="auto"/>
            </w:pPr>
            <w:r>
              <w:rPr>
                <w:rFonts w:ascii="Arial" w:hAnsi="Arial"/>
                <w:b w:val="0"/>
                <w:sz w:val="18"/>
              </w:rPr>
              <w:t>Default / blank</w:t>
            </w:r>
          </w:p>
        </w:tc>
        <w:tc>
          <w:tcPr>
            <w:tcW w:type="dxa" w:w="7540"/>
            <w:vAlign w:val="center"/>
          </w:tcPr>
          <w:p>
            <w:pPr>
              <w:spacing w:before="40" w:after="40" w:line="240" w:lineRule="auto"/>
            </w:pPr>
            <w:r>
              <w:rPr>
                <w:rFonts w:ascii="Arial" w:hAnsi="Arial"/>
                <w:b w:val="0"/>
                <w:sz w:val="18"/>
              </w:rPr>
              <w:t>Start Blank = empty. Omit this field clause; never restore preset default.</w:t>
            </w:r>
          </w:p>
        </w:tc>
      </w:tr>
      <w:tr>
        <w:trPr>
          <w:cantSplit/>
        </w:trPr>
        <w:tc>
          <w:tcPr>
            <w:tcW w:type="dxa" w:w="2324"/>
            <w:vAlign w:val="center"/>
          </w:tcPr>
          <w:p>
            <w:pPr>
              <w:spacing w:before="40" w:after="40" w:line="240" w:lineRule="auto"/>
            </w:pPr>
            <w:r>
              <w:rPr>
                <w:rFonts w:ascii="Arial" w:hAnsi="Arial"/>
                <w:b w:val="0"/>
                <w:sz w:val="18"/>
              </w:rPr>
              <w:t>Normalization</w:t>
            </w:r>
          </w:p>
        </w:tc>
        <w:tc>
          <w:tcPr>
            <w:tcW w:type="dxa" w:w="7540"/>
            <w:vAlign w:val="center"/>
          </w:tcPr>
          <w:p>
            <w:pPr>
              <w:spacing w:before="40" w:after="40" w:line="240" w:lineRule="auto"/>
            </w:pPr>
            <w:r>
              <w:rPr>
                <w:rFonts w:ascii="Arial" w:hAnsi="Arial"/>
                <w:b w:val="0"/>
                <w:sz w:val="18"/>
              </w:rPr>
              <w:t>Unicode NFC; collapse whitespace; trim; preserve case and user wording.</w:t>
            </w:r>
          </w:p>
        </w:tc>
      </w:tr>
      <w:tr>
        <w:trPr>
          <w:cantSplit/>
        </w:trPr>
        <w:tc>
          <w:tcPr>
            <w:tcW w:type="dxa" w:w="2324"/>
            <w:vAlign w:val="center"/>
          </w:tcPr>
          <w:p>
            <w:pPr>
              <w:spacing w:before="40" w:after="40" w:line="240" w:lineRule="auto"/>
            </w:pPr>
            <w:r>
              <w:rPr>
                <w:rFonts w:ascii="Arial" w:hAnsi="Arial"/>
                <w:b w:val="0"/>
                <w:sz w:val="18"/>
              </w:rPr>
              <w:t>Dependencies / conflicts</w:t>
            </w:r>
          </w:p>
        </w:tc>
        <w:tc>
          <w:tcPr>
            <w:tcW w:type="dxa" w:w="7540"/>
            <w:vAlign w:val="center"/>
          </w:tcPr>
          <w:p>
            <w:pPr>
              <w:spacing w:before="40" w:after="40" w:line="240" w:lineRule="auto"/>
            </w:pPr>
            <w:r>
              <w:rPr>
                <w:rFonts w:ascii="Arial" w:hAnsi="Arial"/>
                <w:b w:val="0"/>
                <w:sz w:val="18"/>
              </w:rPr>
              <w:t>None</w:t>
              <w:br/>
              <w:t>V02, V03, V12</w:t>
            </w:r>
          </w:p>
        </w:tc>
      </w:tr>
      <w:tr>
        <w:trPr>
          <w:cantSplit/>
        </w:trPr>
        <w:tc>
          <w:tcPr>
            <w:tcW w:type="dxa" w:w="2324"/>
            <w:vAlign w:val="center"/>
          </w:tcPr>
          <w:p>
            <w:pPr>
              <w:spacing w:before="40" w:after="40" w:line="240" w:lineRule="auto"/>
            </w:pPr>
            <w:r>
              <w:rPr>
                <w:rFonts w:ascii="Arial" w:hAnsi="Arial"/>
                <w:b w:val="0"/>
                <w:sz w:val="18"/>
              </w:rPr>
              <w:t>Evidence / rationale</w:t>
            </w:r>
          </w:p>
        </w:tc>
        <w:tc>
          <w:tcPr>
            <w:tcW w:type="dxa" w:w="7540"/>
            <w:vAlign w:val="center"/>
          </w:tcPr>
          <w:p>
            <w:pPr>
              <w:spacing w:before="40" w:after="40" w:line="240" w:lineRule="auto"/>
            </w:pPr>
            <w:r>
              <w:rPr>
                <w:rFonts w:ascii="Arial" w:hAnsi="Arial"/>
                <w:b w:val="0"/>
                <w:sz w:val="18"/>
              </w:rPr>
              <w:t>S03: §15 Mode selection; S01: Product design lock; W11: reference roles</w:t>
              <w:br/>
              <w:t>Provides a documented creative decision or input contract used by this portfolio.</w:t>
            </w:r>
          </w:p>
        </w:tc>
      </w:tr>
      <w:tr>
        <w:trPr>
          <w:cantSplit/>
        </w:trPr>
        <w:tc>
          <w:tcPr>
            <w:tcW w:type="dxa" w:w="2324"/>
            <w:vAlign w:val="center"/>
          </w:tcPr>
          <w:p>
            <w:pPr>
              <w:spacing w:before="40" w:after="40" w:line="240" w:lineRule="auto"/>
            </w:pPr>
            <w:r>
              <w:rPr>
                <w:rFonts w:ascii="Arial" w:hAnsi="Arial"/>
                <w:b w:val="0"/>
                <w:sz w:val="18"/>
              </w:rPr>
              <w:t>Status / contribution</w:t>
            </w:r>
          </w:p>
        </w:tc>
        <w:tc>
          <w:tcPr>
            <w:tcW w:type="dxa" w:w="7540"/>
            <w:vAlign w:val="center"/>
          </w:tcPr>
          <w:p>
            <w:pPr>
              <w:spacing w:before="40" w:after="40" w:line="240" w:lineRule="auto"/>
            </w:pPr>
            <w:r>
              <w:rPr>
                <w:rFonts w:ascii="Arial" w:hAnsi="Arial"/>
                <w:b w:val="0"/>
                <w:sz w:val="18"/>
              </w:rPr>
              <w:t>Proposed; source-supported or sample-used. Prompt contribution: {reference-mode}.</w:t>
            </w:r>
          </w:p>
        </w:tc>
      </w:tr>
    </w:tbl>
    <w:p>
      <w:r>
        <w:br w:type="page"/>
      </w:r>
    </w:p>
    <w:p>
      <w:pPr>
        <w:pStyle w:val="Heading1"/>
      </w:pPr>
      <w:r>
        <w:t>Field 3 Reference notes</w:t>
      </w:r>
    </w:p>
    <w:p>
      <w:pPr>
        <w:pStyle w:val="Subtitle"/>
      </w:pPr>
      <w:r>
        <w:t>Variable {reference-notes}  |  Workflow product  |  Nhận diện sản phẩm</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20"/>
              </w:rPr>
              <w:t>Knowledge-base item</w:t>
            </w:r>
          </w:p>
        </w:tc>
        <w:tc>
          <w:tcPr>
            <w:tcW w:type="dxa" w:w="7540"/>
            <w:vAlign w:val="center"/>
            <w:shd w:fill="E8EFF4"/>
          </w:tcPr>
          <w:p>
            <w:pPr>
              <w:spacing w:before="40" w:after="40" w:line="240" w:lineRule="auto"/>
            </w:pPr>
            <w:r>
              <w:rPr>
                <w:rFonts w:ascii="Arial" w:hAnsi="Arial"/>
                <w:b/>
                <w:sz w:val="20"/>
              </w:rPr>
              <w:t>Explanation</w:t>
            </w:r>
          </w:p>
        </w:tc>
      </w:tr>
      <w:tr>
        <w:trPr>
          <w:cantSplit/>
        </w:trPr>
        <w:tc>
          <w:tcPr>
            <w:tcW w:type="dxa" w:w="2324"/>
            <w:vAlign w:val="center"/>
          </w:tcPr>
          <w:p>
            <w:pPr>
              <w:spacing w:before="40" w:after="40" w:line="240" w:lineRule="auto"/>
            </w:pPr>
            <w:r>
              <w:rPr>
                <w:rFonts w:ascii="Arial" w:hAnsi="Arial"/>
                <w:b w:val="0"/>
                <w:sz w:val="20"/>
              </w:rPr>
              <w:t>Là gì / creative purpose</w:t>
            </w:r>
          </w:p>
        </w:tc>
        <w:tc>
          <w:tcPr>
            <w:tcW w:type="dxa" w:w="7540"/>
            <w:vAlign w:val="center"/>
          </w:tcPr>
          <w:p>
            <w:pPr>
              <w:spacing w:before="40" w:after="40" w:line="240" w:lineRule="auto"/>
            </w:pPr>
            <w:r>
              <w:rPr>
                <w:rFonts w:ascii="Arial" w:hAnsi="Arial"/>
                <w:b w:val="0"/>
                <w:sz w:val="20"/>
              </w:rPr>
              <w:t>Chỉ dẫn ảnh nào làm product reference, style reference hoặc composition reference và phần nào được dùng.</w:t>
            </w:r>
          </w:p>
        </w:tc>
      </w:tr>
      <w:tr>
        <w:trPr>
          <w:cantSplit/>
        </w:trPr>
        <w:tc>
          <w:tcPr>
            <w:tcW w:type="dxa" w:w="2324"/>
            <w:vAlign w:val="center"/>
          </w:tcPr>
          <w:p>
            <w:pPr>
              <w:spacing w:before="40" w:after="40" w:line="240" w:lineRule="auto"/>
            </w:pPr>
            <w:r>
              <w:rPr>
                <w:rFonts w:ascii="Arial" w:hAnsi="Arial"/>
                <w:b w:val="0"/>
                <w:sz w:val="20"/>
              </w:rPr>
              <w:t>Khi dùng</w:t>
            </w:r>
          </w:p>
        </w:tc>
        <w:tc>
          <w:tcPr>
            <w:tcW w:type="dxa" w:w="7540"/>
            <w:vAlign w:val="center"/>
          </w:tcPr>
          <w:p>
            <w:pPr>
              <w:spacing w:before="40" w:after="40" w:line="240" w:lineRule="auto"/>
            </w:pPr>
            <w:r>
              <w:rPr>
                <w:rFonts w:ascii="Arial" w:hAnsi="Arial"/>
                <w:b w:val="0"/>
                <w:sz w:val="20"/>
              </w:rPr>
              <w:t>Nhập khi dùng external reference; giúp phân biệt identity, style và composition roles.</w:t>
            </w:r>
          </w:p>
        </w:tc>
      </w:tr>
      <w:tr>
        <w:trPr>
          <w:cantSplit/>
        </w:trPr>
        <w:tc>
          <w:tcPr>
            <w:tcW w:type="dxa" w:w="2324"/>
            <w:vAlign w:val="center"/>
          </w:tcPr>
          <w:p>
            <w:pPr>
              <w:spacing w:before="40" w:after="40" w:line="240" w:lineRule="auto"/>
            </w:pPr>
            <w:r>
              <w:rPr>
                <w:rFonts w:ascii="Arial" w:hAnsi="Arial"/>
                <w:b w:val="0"/>
                <w:sz w:val="20"/>
              </w:rPr>
              <w:t>Cách dùng</w:t>
            </w:r>
          </w:p>
        </w:tc>
        <w:tc>
          <w:tcPr>
            <w:tcW w:type="dxa" w:w="7540"/>
            <w:vAlign w:val="center"/>
          </w:tcPr>
          <w:p>
            <w:pPr>
              <w:spacing w:before="40" w:after="40" w:line="240" w:lineRule="auto"/>
            </w:pPr>
            <w:r>
              <w:rPr>
                <w:rFonts w:ascii="Arial" w:hAnsi="Arial"/>
                <w:b w:val="0"/>
                <w:sz w:val="20"/>
              </w:rPr>
              <w:t>Đặt tên vai trò rõ ràng, ví dụ image 1 = exact product. Nêu phạm vi như không suy đoán mặt sau. Không cần nhập URL để dùng field này.</w:t>
            </w:r>
          </w:p>
        </w:tc>
      </w:tr>
      <w:tr>
        <w:trPr>
          <w:cantSplit/>
        </w:trPr>
        <w:tc>
          <w:tcPr>
            <w:tcW w:type="dxa" w:w="2324"/>
            <w:vAlign w:val="center"/>
          </w:tcPr>
          <w:p>
            <w:pPr>
              <w:spacing w:before="40" w:after="40" w:line="240" w:lineRule="auto"/>
            </w:pPr>
            <w:r>
              <w:rPr>
                <w:rFonts w:ascii="Arial" w:hAnsi="Arial"/>
                <w:b w:val="0"/>
                <w:sz w:val="20"/>
              </w:rPr>
              <w:t>Ví dụ / wording</w:t>
            </w:r>
          </w:p>
        </w:tc>
        <w:tc>
          <w:tcPr>
            <w:tcW w:type="dxa" w:w="7540"/>
            <w:vAlign w:val="center"/>
          </w:tcPr>
          <w:p>
            <w:pPr>
              <w:spacing w:before="40" w:after="40" w:line="240" w:lineRule="auto"/>
            </w:pPr>
            <w:r>
              <w:rPr>
                <w:rFonts w:ascii="Arial" w:hAnsi="Arial"/>
                <w:b w:val="0"/>
                <w:sz w:val="20"/>
              </w:rPr>
              <w:t>Image 1 will be attached externally as the product identity reference; use only visible front and side details.</w:t>
              <w:br/>
              <w:t>{reference-notes}: Image 1 will be attached externally as the product identity reference; use only visible front and side details.</w:t>
            </w:r>
          </w:p>
        </w:tc>
      </w:tr>
      <w:tr>
        <w:trPr>
          <w:cantSplit/>
        </w:trPr>
        <w:tc>
          <w:tcPr>
            <w:tcW w:type="dxa" w:w="2324"/>
            <w:vAlign w:val="center"/>
          </w:tcPr>
          <w:p>
            <w:pPr>
              <w:spacing w:before="40" w:after="40" w:line="240" w:lineRule="auto"/>
            </w:pPr>
            <w:r>
              <w:rPr>
                <w:rFonts w:ascii="Arial" w:hAnsi="Arial"/>
                <w:b w:val="0"/>
                <w:sz w:val="20"/>
              </w:rPr>
              <w:t>Lỗi thường gặp</w:t>
            </w:r>
          </w:p>
        </w:tc>
        <w:tc>
          <w:tcPr>
            <w:tcW w:type="dxa" w:w="7540"/>
            <w:vAlign w:val="center"/>
          </w:tcPr>
          <w:p>
            <w:pPr>
              <w:spacing w:before="40" w:after="40" w:line="240" w:lineRule="auto"/>
            </w:pPr>
            <w:r>
              <w:rPr>
                <w:rFonts w:ascii="Arial" w:hAnsi="Arial"/>
                <w:b w:val="0"/>
                <w:sz w:val="20"/>
              </w:rPr>
              <w:t>Không trộn style reference với identity reference; không tuyên bố website đã đọc ảnh.</w:t>
            </w:r>
          </w:p>
        </w:tc>
      </w:tr>
    </w:tbl>
    <w:p>
      <w:pPr>
        <w:pStyle w:val="Heading2"/>
      </w:pPr>
      <w:r>
        <w:t>Free text guidance</w:t>
      </w:r>
    </w:p>
    <w:p>
      <w:r>
        <w:t>Illustrative starter: Image 1 will be attached externally as the product identity reference; use only visible front and side details. Useful terms: Reference notes, supplied fact, literal prose. This is not an allowed-value restriction.</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18"/>
              </w:rPr>
              <w:t>Field contract</w:t>
            </w:r>
          </w:p>
        </w:tc>
        <w:tc>
          <w:tcPr>
            <w:tcW w:type="dxa" w:w="7540"/>
            <w:vAlign w:val="center"/>
            <w:shd w:fill="E8EFF4"/>
          </w:tcPr>
          <w:p>
            <w:pPr>
              <w:spacing w:before="40" w:after="40" w:line="240" w:lineRule="auto"/>
            </w:pPr>
            <w:r>
              <w:rPr>
                <w:rFonts w:ascii="Arial" w:hAnsi="Arial"/>
                <w:b/>
                <w:sz w:val="18"/>
              </w:rPr>
              <w:t>Specification</w:t>
            </w:r>
          </w:p>
        </w:tc>
      </w:tr>
      <w:tr>
        <w:trPr>
          <w:cantSplit/>
        </w:trPr>
        <w:tc>
          <w:tcPr>
            <w:tcW w:type="dxa" w:w="2324"/>
            <w:vAlign w:val="center"/>
          </w:tcPr>
          <w:p>
            <w:pPr>
              <w:spacing w:before="40" w:after="40" w:line="240" w:lineRule="auto"/>
            </w:pPr>
            <w:r>
              <w:rPr>
                <w:rFonts w:ascii="Arial" w:hAnsi="Arial"/>
                <w:b w:val="0"/>
                <w:sz w:val="18"/>
              </w:rPr>
              <w:t>Type / required</w:t>
            </w:r>
          </w:p>
        </w:tc>
        <w:tc>
          <w:tcPr>
            <w:tcW w:type="dxa" w:w="7540"/>
            <w:vAlign w:val="center"/>
          </w:tcPr>
          <w:p>
            <w:pPr>
              <w:spacing w:before="40" w:after="40" w:line="240" w:lineRule="auto"/>
            </w:pPr>
            <w:r>
              <w:rPr>
                <w:rFonts w:ascii="Arial" w:hAnsi="Arial"/>
                <w:b w:val="0"/>
                <w:sz w:val="18"/>
              </w:rPr>
              <w:t>free-text; string; optional unless dependency requires it. UI: textarea.</w:t>
            </w:r>
          </w:p>
        </w:tc>
      </w:tr>
      <w:tr>
        <w:trPr>
          <w:cantSplit/>
        </w:trPr>
        <w:tc>
          <w:tcPr>
            <w:tcW w:type="dxa" w:w="2324"/>
            <w:vAlign w:val="center"/>
          </w:tcPr>
          <w:p>
            <w:pPr>
              <w:spacing w:before="40" w:after="40" w:line="240" w:lineRule="auto"/>
            </w:pPr>
            <w:r>
              <w:rPr>
                <w:rFonts w:ascii="Arial" w:hAnsi="Arial"/>
                <w:b w:val="0"/>
                <w:sz w:val="18"/>
              </w:rPr>
              <w:t>Custom / limits</w:t>
            </w:r>
          </w:p>
        </w:tc>
        <w:tc>
          <w:tcPr>
            <w:tcW w:type="dxa" w:w="7540"/>
            <w:vAlign w:val="center"/>
          </w:tcPr>
          <w:p>
            <w:pPr>
              <w:spacing w:before="40" w:after="40" w:line="240" w:lineRule="auto"/>
            </w:pPr>
            <w:r>
              <w:rPr>
                <w:rFonts w:ascii="Arial" w:hAnsi="Arial"/>
                <w:b w:val="0"/>
                <w:sz w:val="18"/>
              </w:rPr>
              <w:t>Allowed; String up to 800 characters; no unsafe control characters. Optional unless a dependency makes it required.</w:t>
            </w:r>
          </w:p>
        </w:tc>
      </w:tr>
      <w:tr>
        <w:trPr>
          <w:cantSplit/>
        </w:trPr>
        <w:tc>
          <w:tcPr>
            <w:tcW w:type="dxa" w:w="2324"/>
            <w:vAlign w:val="center"/>
          </w:tcPr>
          <w:p>
            <w:pPr>
              <w:spacing w:before="40" w:after="40" w:line="240" w:lineRule="auto"/>
            </w:pPr>
            <w:r>
              <w:rPr>
                <w:rFonts w:ascii="Arial" w:hAnsi="Arial"/>
                <w:b w:val="0"/>
                <w:sz w:val="18"/>
              </w:rPr>
              <w:t>Default / blank</w:t>
            </w:r>
          </w:p>
        </w:tc>
        <w:tc>
          <w:tcPr>
            <w:tcW w:type="dxa" w:w="7540"/>
            <w:vAlign w:val="center"/>
          </w:tcPr>
          <w:p>
            <w:pPr>
              <w:spacing w:before="40" w:after="40" w:line="240" w:lineRule="auto"/>
            </w:pPr>
            <w:r>
              <w:rPr>
                <w:rFonts w:ascii="Arial" w:hAnsi="Arial"/>
                <w:b w:val="0"/>
                <w:sz w:val="18"/>
              </w:rPr>
              <w:t>Start Blank = empty. Omit this field clause; never restore preset default.</w:t>
            </w:r>
          </w:p>
        </w:tc>
      </w:tr>
      <w:tr>
        <w:trPr>
          <w:cantSplit/>
        </w:trPr>
        <w:tc>
          <w:tcPr>
            <w:tcW w:type="dxa" w:w="2324"/>
            <w:vAlign w:val="center"/>
          </w:tcPr>
          <w:p>
            <w:pPr>
              <w:spacing w:before="40" w:after="40" w:line="240" w:lineRule="auto"/>
            </w:pPr>
            <w:r>
              <w:rPr>
                <w:rFonts w:ascii="Arial" w:hAnsi="Arial"/>
                <w:b w:val="0"/>
                <w:sz w:val="18"/>
              </w:rPr>
              <w:t>Normalization</w:t>
            </w:r>
          </w:p>
        </w:tc>
        <w:tc>
          <w:tcPr>
            <w:tcW w:type="dxa" w:w="7540"/>
            <w:vAlign w:val="center"/>
          </w:tcPr>
          <w:p>
            <w:pPr>
              <w:spacing w:before="40" w:after="40" w:line="240" w:lineRule="auto"/>
            </w:pPr>
            <w:r>
              <w:rPr>
                <w:rFonts w:ascii="Arial" w:hAnsi="Arial"/>
                <w:b w:val="0"/>
                <w:sz w:val="18"/>
              </w:rPr>
              <w:t>Unicode NFC; collapse whitespace; trim; preserve case and user wording.</w:t>
            </w:r>
          </w:p>
        </w:tc>
      </w:tr>
      <w:tr>
        <w:trPr>
          <w:cantSplit/>
        </w:trPr>
        <w:tc>
          <w:tcPr>
            <w:tcW w:type="dxa" w:w="2324"/>
            <w:vAlign w:val="center"/>
          </w:tcPr>
          <w:p>
            <w:pPr>
              <w:spacing w:before="40" w:after="40" w:line="240" w:lineRule="auto"/>
            </w:pPr>
            <w:r>
              <w:rPr>
                <w:rFonts w:ascii="Arial" w:hAnsi="Arial"/>
                <w:b w:val="0"/>
                <w:sz w:val="18"/>
              </w:rPr>
              <w:t>Dependencies / conflicts</w:t>
            </w:r>
          </w:p>
        </w:tc>
        <w:tc>
          <w:tcPr>
            <w:tcW w:type="dxa" w:w="7540"/>
            <w:vAlign w:val="center"/>
          </w:tcPr>
          <w:p>
            <w:pPr>
              <w:spacing w:before="40" w:after="40" w:line="240" w:lineRule="auto"/>
            </w:pPr>
            <w:r>
              <w:rPr>
                <w:rFonts w:ascii="Arial" w:hAnsi="Arial"/>
                <w:b w:val="0"/>
                <w:sz w:val="18"/>
              </w:rPr>
              <w:t>Required when reference-mode = External product reference.</w:t>
              <w:br/>
              <w:t>V02, V03</w:t>
            </w:r>
          </w:p>
        </w:tc>
      </w:tr>
      <w:tr>
        <w:trPr>
          <w:cantSplit/>
        </w:trPr>
        <w:tc>
          <w:tcPr>
            <w:tcW w:type="dxa" w:w="2324"/>
            <w:vAlign w:val="center"/>
          </w:tcPr>
          <w:p>
            <w:pPr>
              <w:spacing w:before="40" w:after="40" w:line="240" w:lineRule="auto"/>
            </w:pPr>
            <w:r>
              <w:rPr>
                <w:rFonts w:ascii="Arial" w:hAnsi="Arial"/>
                <w:b w:val="0"/>
                <w:sz w:val="18"/>
              </w:rPr>
              <w:t>Evidence / rationale</w:t>
            </w:r>
          </w:p>
        </w:tc>
        <w:tc>
          <w:tcPr>
            <w:tcW w:type="dxa" w:w="7540"/>
            <w:vAlign w:val="center"/>
          </w:tcPr>
          <w:p>
            <w:pPr>
              <w:spacing w:before="40" w:after="40" w:line="240" w:lineRule="auto"/>
            </w:pPr>
            <w:r>
              <w:rPr>
                <w:rFonts w:ascii="Arial" w:hAnsi="Arial"/>
                <w:b w:val="0"/>
                <w:sz w:val="18"/>
              </w:rPr>
              <w:t>S03: Supported inputs / References; S04: §15 Analyze; W11: Assign reference roles</w:t>
              <w:br/>
              <w:t>Provides a documented creative decision or input contract used by this portfolio.</w:t>
            </w:r>
          </w:p>
        </w:tc>
      </w:tr>
      <w:tr>
        <w:trPr>
          <w:cantSplit/>
        </w:trPr>
        <w:tc>
          <w:tcPr>
            <w:tcW w:type="dxa" w:w="2324"/>
            <w:vAlign w:val="center"/>
          </w:tcPr>
          <w:p>
            <w:pPr>
              <w:spacing w:before="40" w:after="40" w:line="240" w:lineRule="auto"/>
            </w:pPr>
            <w:r>
              <w:rPr>
                <w:rFonts w:ascii="Arial" w:hAnsi="Arial"/>
                <w:b w:val="0"/>
                <w:sz w:val="18"/>
              </w:rPr>
              <w:t>Status / contribution</w:t>
            </w:r>
          </w:p>
        </w:tc>
        <w:tc>
          <w:tcPr>
            <w:tcW w:type="dxa" w:w="7540"/>
            <w:vAlign w:val="center"/>
          </w:tcPr>
          <w:p>
            <w:pPr>
              <w:spacing w:before="40" w:after="40" w:line="240" w:lineRule="auto"/>
            </w:pPr>
            <w:r>
              <w:rPr>
                <w:rFonts w:ascii="Arial" w:hAnsi="Arial"/>
                <w:b w:val="0"/>
                <w:sz w:val="18"/>
              </w:rPr>
              <w:t>Proposed; source-supported or sample-used. Prompt contribution: {reference-notes}.</w:t>
            </w:r>
          </w:p>
        </w:tc>
      </w:tr>
    </w:tbl>
    <w:p>
      <w:r>
        <w:br w:type="page"/>
      </w:r>
    </w:p>
    <w:p>
      <w:pPr>
        <w:pStyle w:val="Heading1"/>
      </w:pPr>
      <w:r>
        <w:t>Field 4 Preserve details</w:t>
      </w:r>
    </w:p>
    <w:p>
      <w:pPr>
        <w:pStyle w:val="Subtitle"/>
      </w:pPr>
      <w:r>
        <w:t>Variable {preserve-details}  |  Workflow product  |  Nhận diện sản phẩm</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20"/>
              </w:rPr>
              <w:t>Knowledge-base item</w:t>
            </w:r>
          </w:p>
        </w:tc>
        <w:tc>
          <w:tcPr>
            <w:tcW w:type="dxa" w:w="7540"/>
            <w:vAlign w:val="center"/>
            <w:shd w:fill="E8EFF4"/>
          </w:tcPr>
          <w:p>
            <w:pPr>
              <w:spacing w:before="40" w:after="40" w:line="240" w:lineRule="auto"/>
            </w:pPr>
            <w:r>
              <w:rPr>
                <w:rFonts w:ascii="Arial" w:hAnsi="Arial"/>
                <w:b/>
                <w:sz w:val="20"/>
              </w:rPr>
              <w:t>Explanation</w:t>
            </w:r>
          </w:p>
        </w:tc>
      </w:tr>
      <w:tr>
        <w:trPr>
          <w:cantSplit/>
        </w:trPr>
        <w:tc>
          <w:tcPr>
            <w:tcW w:type="dxa" w:w="2324"/>
            <w:vAlign w:val="center"/>
          </w:tcPr>
          <w:p>
            <w:pPr>
              <w:spacing w:before="40" w:after="40" w:line="240" w:lineRule="auto"/>
            </w:pPr>
            <w:r>
              <w:rPr>
                <w:rFonts w:ascii="Arial" w:hAnsi="Arial"/>
                <w:b w:val="0"/>
                <w:sz w:val="20"/>
              </w:rPr>
              <w:t>Là gì / creative purpose</w:t>
            </w:r>
          </w:p>
        </w:tc>
        <w:tc>
          <w:tcPr>
            <w:tcW w:type="dxa" w:w="7540"/>
            <w:vAlign w:val="center"/>
          </w:tcPr>
          <w:p>
            <w:pPr>
              <w:spacing w:before="40" w:after="40" w:line="240" w:lineRule="auto"/>
            </w:pPr>
            <w:r>
              <w:rPr>
                <w:rFonts w:ascii="Arial" w:hAnsi="Arial"/>
                <w:b w:val="0"/>
                <w:sz w:val="20"/>
              </w:rPr>
              <w:t>Các thuộc tính phải giữ khi đổi scene hoặc style: silhouette, màu, tỷ lệ, logo, chữ hoặc phụ kiện đã xác nhận.</w:t>
            </w:r>
          </w:p>
        </w:tc>
      </w:tr>
      <w:tr>
        <w:trPr>
          <w:cantSplit/>
        </w:trPr>
        <w:tc>
          <w:tcPr>
            <w:tcW w:type="dxa" w:w="2324"/>
            <w:vAlign w:val="center"/>
          </w:tcPr>
          <w:p>
            <w:pPr>
              <w:spacing w:before="40" w:after="40" w:line="240" w:lineRule="auto"/>
            </w:pPr>
            <w:r>
              <w:rPr>
                <w:rFonts w:ascii="Arial" w:hAnsi="Arial"/>
                <w:b w:val="0"/>
                <w:sz w:val="20"/>
              </w:rPr>
              <w:t>Khi dùng</w:t>
            </w:r>
          </w:p>
        </w:tc>
        <w:tc>
          <w:tcPr>
            <w:tcW w:type="dxa" w:w="7540"/>
            <w:vAlign w:val="center"/>
          </w:tcPr>
          <w:p>
            <w:pPr>
              <w:spacing w:before="40" w:after="40" w:line="240" w:lineRule="auto"/>
            </w:pPr>
            <w:r>
              <w:rPr>
                <w:rFonts w:ascii="Arial" w:hAnsi="Arial"/>
                <w:b w:val="0"/>
                <w:sz w:val="20"/>
              </w:rPr>
              <w:t>Nhập khi cần bảo toàn form, màu, chữ hoặc các chi tiết quan trọng đã biết.</w:t>
            </w:r>
          </w:p>
        </w:tc>
      </w:tr>
      <w:tr>
        <w:trPr>
          <w:cantSplit/>
        </w:trPr>
        <w:tc>
          <w:tcPr>
            <w:tcW w:type="dxa" w:w="2324"/>
            <w:vAlign w:val="center"/>
          </w:tcPr>
          <w:p>
            <w:pPr>
              <w:spacing w:before="40" w:after="40" w:line="240" w:lineRule="auto"/>
            </w:pPr>
            <w:r>
              <w:rPr>
                <w:rFonts w:ascii="Arial" w:hAnsi="Arial"/>
                <w:b w:val="0"/>
                <w:sz w:val="20"/>
              </w:rPr>
              <w:t>Cách dùng</w:t>
            </w:r>
          </w:p>
        </w:tc>
        <w:tc>
          <w:tcPr>
            <w:tcW w:type="dxa" w:w="7540"/>
            <w:vAlign w:val="center"/>
          </w:tcPr>
          <w:p>
            <w:pPr>
              <w:spacing w:before="40" w:after="40" w:line="240" w:lineRule="auto"/>
            </w:pPr>
            <w:r>
              <w:rPr>
                <w:rFonts w:ascii="Arial" w:hAnsi="Arial"/>
                <w:b w:val="0"/>
                <w:sz w:val="20"/>
              </w:rPr>
              <w:t>Liệt kê những chi tiết quan trọng và có nguồn. Dùng mô tả cụ thể như rounded pump hoặc exact label spelling; tránh lời hứa perfect accuracy.</w:t>
            </w:r>
          </w:p>
        </w:tc>
      </w:tr>
      <w:tr>
        <w:trPr>
          <w:cantSplit/>
        </w:trPr>
        <w:tc>
          <w:tcPr>
            <w:tcW w:type="dxa" w:w="2324"/>
            <w:vAlign w:val="center"/>
          </w:tcPr>
          <w:p>
            <w:pPr>
              <w:spacing w:before="40" w:after="40" w:line="240" w:lineRule="auto"/>
            </w:pPr>
            <w:r>
              <w:rPr>
                <w:rFonts w:ascii="Arial" w:hAnsi="Arial"/>
                <w:b w:val="0"/>
                <w:sz w:val="20"/>
              </w:rPr>
              <w:t>Ví dụ / wording</w:t>
            </w:r>
          </w:p>
        </w:tc>
        <w:tc>
          <w:tcPr>
            <w:tcW w:type="dxa" w:w="7540"/>
            <w:vAlign w:val="center"/>
          </w:tcPr>
          <w:p>
            <w:pPr>
              <w:spacing w:before="40" w:after="40" w:line="240" w:lineRule="auto"/>
            </w:pPr>
            <w:r>
              <w:rPr>
                <w:rFonts w:ascii="Arial" w:hAnsi="Arial"/>
                <w:b w:val="0"/>
                <w:sz w:val="20"/>
              </w:rPr>
              <w:t>Keep the ivory body, charcoal pump, rounded shoulder and unprinted body unchanged.</w:t>
              <w:br/>
              <w:t>{preserve-details}: Keep the ivory body, charcoal pump, rounded shoulder and unprinted body unchanged.</w:t>
            </w:r>
          </w:p>
        </w:tc>
      </w:tr>
      <w:tr>
        <w:trPr>
          <w:cantSplit/>
        </w:trPr>
        <w:tc>
          <w:tcPr>
            <w:tcW w:type="dxa" w:w="2324"/>
            <w:vAlign w:val="center"/>
          </w:tcPr>
          <w:p>
            <w:pPr>
              <w:spacing w:before="40" w:after="40" w:line="240" w:lineRule="auto"/>
            </w:pPr>
            <w:r>
              <w:rPr>
                <w:rFonts w:ascii="Arial" w:hAnsi="Arial"/>
                <w:b w:val="0"/>
                <w:sz w:val="20"/>
              </w:rPr>
              <w:t>Lỗi thường gặp</w:t>
            </w:r>
          </w:p>
        </w:tc>
        <w:tc>
          <w:tcPr>
            <w:tcW w:type="dxa" w:w="7540"/>
            <w:vAlign w:val="center"/>
          </w:tcPr>
          <w:p>
            <w:pPr>
              <w:spacing w:before="40" w:after="40" w:line="240" w:lineRule="auto"/>
            </w:pPr>
            <w:r>
              <w:rPr>
                <w:rFonts w:ascii="Arial" w:hAnsi="Arial"/>
                <w:b w:val="0"/>
                <w:sz w:val="20"/>
              </w:rPr>
              <w:t>Không yêu cầu giữ nguyên màu rồi nhập palette đổi màu sản phẩm. Engraving và logo chưa thấy không được tự thêm.</w:t>
            </w:r>
          </w:p>
        </w:tc>
      </w:tr>
    </w:tbl>
    <w:p>
      <w:pPr>
        <w:pStyle w:val="Heading2"/>
      </w:pPr>
      <w:r>
        <w:t>Free text guidance</w:t>
      </w:r>
    </w:p>
    <w:p>
      <w:r>
        <w:t>Illustrative starter: Keep the ivory body, charcoal pump, rounded shoulder and unprinted body unchanged. Useful terms: Preserve details, supplied fact, literal prose. This is not an allowed-value restriction.</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18"/>
              </w:rPr>
              <w:t>Field contract</w:t>
            </w:r>
          </w:p>
        </w:tc>
        <w:tc>
          <w:tcPr>
            <w:tcW w:type="dxa" w:w="7540"/>
            <w:vAlign w:val="center"/>
            <w:shd w:fill="E8EFF4"/>
          </w:tcPr>
          <w:p>
            <w:pPr>
              <w:spacing w:before="40" w:after="40" w:line="240" w:lineRule="auto"/>
            </w:pPr>
            <w:r>
              <w:rPr>
                <w:rFonts w:ascii="Arial" w:hAnsi="Arial"/>
                <w:b/>
                <w:sz w:val="18"/>
              </w:rPr>
              <w:t>Specification</w:t>
            </w:r>
          </w:p>
        </w:tc>
      </w:tr>
      <w:tr>
        <w:trPr>
          <w:cantSplit/>
        </w:trPr>
        <w:tc>
          <w:tcPr>
            <w:tcW w:type="dxa" w:w="2324"/>
            <w:vAlign w:val="center"/>
          </w:tcPr>
          <w:p>
            <w:pPr>
              <w:spacing w:before="40" w:after="40" w:line="240" w:lineRule="auto"/>
            </w:pPr>
            <w:r>
              <w:rPr>
                <w:rFonts w:ascii="Arial" w:hAnsi="Arial"/>
                <w:b w:val="0"/>
                <w:sz w:val="18"/>
              </w:rPr>
              <w:t>Type / required</w:t>
            </w:r>
          </w:p>
        </w:tc>
        <w:tc>
          <w:tcPr>
            <w:tcW w:type="dxa" w:w="7540"/>
            <w:vAlign w:val="center"/>
          </w:tcPr>
          <w:p>
            <w:pPr>
              <w:spacing w:before="40" w:after="40" w:line="240" w:lineRule="auto"/>
            </w:pPr>
            <w:r>
              <w:rPr>
                <w:rFonts w:ascii="Arial" w:hAnsi="Arial"/>
                <w:b w:val="0"/>
                <w:sz w:val="18"/>
              </w:rPr>
              <w:t>free-text; string; optional unless dependency requires it. UI: textarea.</w:t>
            </w:r>
          </w:p>
        </w:tc>
      </w:tr>
      <w:tr>
        <w:trPr>
          <w:cantSplit/>
        </w:trPr>
        <w:tc>
          <w:tcPr>
            <w:tcW w:type="dxa" w:w="2324"/>
            <w:vAlign w:val="center"/>
          </w:tcPr>
          <w:p>
            <w:pPr>
              <w:spacing w:before="40" w:after="40" w:line="240" w:lineRule="auto"/>
            </w:pPr>
            <w:r>
              <w:rPr>
                <w:rFonts w:ascii="Arial" w:hAnsi="Arial"/>
                <w:b w:val="0"/>
                <w:sz w:val="18"/>
              </w:rPr>
              <w:t>Custom / limits</w:t>
            </w:r>
          </w:p>
        </w:tc>
        <w:tc>
          <w:tcPr>
            <w:tcW w:type="dxa" w:w="7540"/>
            <w:vAlign w:val="center"/>
          </w:tcPr>
          <w:p>
            <w:pPr>
              <w:spacing w:before="40" w:after="40" w:line="240" w:lineRule="auto"/>
            </w:pPr>
            <w:r>
              <w:rPr>
                <w:rFonts w:ascii="Arial" w:hAnsi="Arial"/>
                <w:b w:val="0"/>
                <w:sz w:val="18"/>
              </w:rPr>
              <w:t>Allowed; String up to 800 characters; no unsafe control characters. Optional unless a dependency makes it required.</w:t>
            </w:r>
          </w:p>
        </w:tc>
      </w:tr>
      <w:tr>
        <w:trPr>
          <w:cantSplit/>
        </w:trPr>
        <w:tc>
          <w:tcPr>
            <w:tcW w:type="dxa" w:w="2324"/>
            <w:vAlign w:val="center"/>
          </w:tcPr>
          <w:p>
            <w:pPr>
              <w:spacing w:before="40" w:after="40" w:line="240" w:lineRule="auto"/>
            </w:pPr>
            <w:r>
              <w:rPr>
                <w:rFonts w:ascii="Arial" w:hAnsi="Arial"/>
                <w:b w:val="0"/>
                <w:sz w:val="18"/>
              </w:rPr>
              <w:t>Default / blank</w:t>
            </w:r>
          </w:p>
        </w:tc>
        <w:tc>
          <w:tcPr>
            <w:tcW w:type="dxa" w:w="7540"/>
            <w:vAlign w:val="center"/>
          </w:tcPr>
          <w:p>
            <w:pPr>
              <w:spacing w:before="40" w:after="40" w:line="240" w:lineRule="auto"/>
            </w:pPr>
            <w:r>
              <w:rPr>
                <w:rFonts w:ascii="Arial" w:hAnsi="Arial"/>
                <w:b w:val="0"/>
                <w:sz w:val="18"/>
              </w:rPr>
              <w:t>Start Blank = empty. Omit this field clause; never restore preset default.</w:t>
            </w:r>
          </w:p>
        </w:tc>
      </w:tr>
      <w:tr>
        <w:trPr>
          <w:cantSplit/>
        </w:trPr>
        <w:tc>
          <w:tcPr>
            <w:tcW w:type="dxa" w:w="2324"/>
            <w:vAlign w:val="center"/>
          </w:tcPr>
          <w:p>
            <w:pPr>
              <w:spacing w:before="40" w:after="40" w:line="240" w:lineRule="auto"/>
            </w:pPr>
            <w:r>
              <w:rPr>
                <w:rFonts w:ascii="Arial" w:hAnsi="Arial"/>
                <w:b w:val="0"/>
                <w:sz w:val="18"/>
              </w:rPr>
              <w:t>Normalization</w:t>
            </w:r>
          </w:p>
        </w:tc>
        <w:tc>
          <w:tcPr>
            <w:tcW w:type="dxa" w:w="7540"/>
            <w:vAlign w:val="center"/>
          </w:tcPr>
          <w:p>
            <w:pPr>
              <w:spacing w:before="40" w:after="40" w:line="240" w:lineRule="auto"/>
            </w:pPr>
            <w:r>
              <w:rPr>
                <w:rFonts w:ascii="Arial" w:hAnsi="Arial"/>
                <w:b w:val="0"/>
                <w:sz w:val="18"/>
              </w:rPr>
              <w:t>Unicode NFC; collapse whitespace; trim; preserve case and user wording.</w:t>
            </w:r>
          </w:p>
        </w:tc>
      </w:tr>
      <w:tr>
        <w:trPr>
          <w:cantSplit/>
        </w:trPr>
        <w:tc>
          <w:tcPr>
            <w:tcW w:type="dxa" w:w="2324"/>
            <w:vAlign w:val="center"/>
          </w:tcPr>
          <w:p>
            <w:pPr>
              <w:spacing w:before="40" w:after="40" w:line="240" w:lineRule="auto"/>
            </w:pPr>
            <w:r>
              <w:rPr>
                <w:rFonts w:ascii="Arial" w:hAnsi="Arial"/>
                <w:b w:val="0"/>
                <w:sz w:val="18"/>
              </w:rPr>
              <w:t>Dependencies / conflicts</w:t>
            </w:r>
          </w:p>
        </w:tc>
        <w:tc>
          <w:tcPr>
            <w:tcW w:type="dxa" w:w="7540"/>
            <w:vAlign w:val="center"/>
          </w:tcPr>
          <w:p>
            <w:pPr>
              <w:spacing w:before="40" w:after="40" w:line="240" w:lineRule="auto"/>
            </w:pPr>
            <w:r>
              <w:rPr>
                <w:rFonts w:ascii="Arial" w:hAnsi="Arial"/>
                <w:b w:val="0"/>
                <w:sz w:val="18"/>
              </w:rPr>
              <w:t>None</w:t>
              <w:br/>
              <w:t>V02, V12</w:t>
            </w:r>
          </w:p>
        </w:tc>
      </w:tr>
      <w:tr>
        <w:trPr>
          <w:cantSplit/>
        </w:trPr>
        <w:tc>
          <w:tcPr>
            <w:tcW w:type="dxa" w:w="2324"/>
            <w:vAlign w:val="center"/>
          </w:tcPr>
          <w:p>
            <w:pPr>
              <w:spacing w:before="40" w:after="40" w:line="240" w:lineRule="auto"/>
            </w:pPr>
            <w:r>
              <w:rPr>
                <w:rFonts w:ascii="Arial" w:hAnsi="Arial"/>
                <w:b w:val="0"/>
                <w:sz w:val="18"/>
              </w:rPr>
              <w:t>Evidence / rationale</w:t>
            </w:r>
          </w:p>
        </w:tc>
        <w:tc>
          <w:tcPr>
            <w:tcW w:type="dxa" w:w="7540"/>
            <w:vAlign w:val="center"/>
          </w:tcPr>
          <w:p>
            <w:pPr>
              <w:spacing w:before="40" w:after="40" w:line="240" w:lineRule="auto"/>
            </w:pPr>
            <w:r>
              <w:rPr>
                <w:rFonts w:ascii="Arial" w:hAnsi="Arial"/>
                <w:b w:val="0"/>
                <w:sz w:val="18"/>
              </w:rPr>
              <w:t>S01: Product design lock; S05: §18 Confirmed visual attributes; W11: identity preservation</w:t>
              <w:br/>
              <w:t>Provides a documented creative decision or input contract used by this portfolio.</w:t>
            </w:r>
          </w:p>
        </w:tc>
      </w:tr>
      <w:tr>
        <w:trPr>
          <w:cantSplit/>
        </w:trPr>
        <w:tc>
          <w:tcPr>
            <w:tcW w:type="dxa" w:w="2324"/>
            <w:vAlign w:val="center"/>
          </w:tcPr>
          <w:p>
            <w:pPr>
              <w:spacing w:before="40" w:after="40" w:line="240" w:lineRule="auto"/>
            </w:pPr>
            <w:r>
              <w:rPr>
                <w:rFonts w:ascii="Arial" w:hAnsi="Arial"/>
                <w:b w:val="0"/>
                <w:sz w:val="18"/>
              </w:rPr>
              <w:t>Status / contribution</w:t>
            </w:r>
          </w:p>
        </w:tc>
        <w:tc>
          <w:tcPr>
            <w:tcW w:type="dxa" w:w="7540"/>
            <w:vAlign w:val="center"/>
          </w:tcPr>
          <w:p>
            <w:pPr>
              <w:spacing w:before="40" w:after="40" w:line="240" w:lineRule="auto"/>
            </w:pPr>
            <w:r>
              <w:rPr>
                <w:rFonts w:ascii="Arial" w:hAnsi="Arial"/>
                <w:b w:val="0"/>
                <w:sz w:val="18"/>
              </w:rPr>
              <w:t>Proposed; source-supported or sample-used. Prompt contribution: {preserve-details}.</w:t>
            </w:r>
          </w:p>
        </w:tc>
      </w:tr>
    </w:tbl>
    <w:p>
      <w:r>
        <w:br w:type="page"/>
      </w:r>
    </w:p>
    <w:p>
      <w:pPr>
        <w:pStyle w:val="Heading1"/>
      </w:pPr>
      <w:r>
        <w:t>Field 5 Use case</w:t>
      </w:r>
    </w:p>
    <w:p>
      <w:pPr>
        <w:pStyle w:val="Subtitle"/>
      </w:pPr>
      <w:r>
        <w:t>Variable {use-case}  |  Workflow product  |  Mục tiêu và kênh</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20"/>
              </w:rPr>
              <w:t>Knowledge-base item</w:t>
            </w:r>
          </w:p>
        </w:tc>
        <w:tc>
          <w:tcPr>
            <w:tcW w:type="dxa" w:w="7540"/>
            <w:vAlign w:val="center"/>
            <w:shd w:fill="E8EFF4"/>
          </w:tcPr>
          <w:p>
            <w:pPr>
              <w:spacing w:before="40" w:after="40" w:line="240" w:lineRule="auto"/>
            </w:pPr>
            <w:r>
              <w:rPr>
                <w:rFonts w:ascii="Arial" w:hAnsi="Arial"/>
                <w:b/>
                <w:sz w:val="20"/>
              </w:rPr>
              <w:t>Explanation</w:t>
            </w:r>
          </w:p>
        </w:tc>
      </w:tr>
      <w:tr>
        <w:trPr>
          <w:cantSplit/>
        </w:trPr>
        <w:tc>
          <w:tcPr>
            <w:tcW w:type="dxa" w:w="2324"/>
            <w:vAlign w:val="center"/>
          </w:tcPr>
          <w:p>
            <w:pPr>
              <w:spacing w:before="40" w:after="40" w:line="240" w:lineRule="auto"/>
            </w:pPr>
            <w:r>
              <w:rPr>
                <w:rFonts w:ascii="Arial" w:hAnsi="Arial"/>
                <w:b w:val="0"/>
                <w:sz w:val="20"/>
              </w:rPr>
              <w:t>Là gì / creative purpose</w:t>
            </w:r>
          </w:p>
        </w:tc>
        <w:tc>
          <w:tcPr>
            <w:tcW w:type="dxa" w:w="7540"/>
            <w:vAlign w:val="center"/>
          </w:tcPr>
          <w:p>
            <w:pPr>
              <w:spacing w:before="40" w:after="40" w:line="240" w:lineRule="auto"/>
            </w:pPr>
            <w:r>
              <w:rPr>
                <w:rFonts w:ascii="Arial" w:hAnsi="Arial"/>
                <w:b w:val="0"/>
                <w:sz w:val="20"/>
              </w:rPr>
              <w:t>Loại nơi sử dụng và yêu cầu chính của output. Nó giúp phân biệt listing image với promotional art.</w:t>
            </w:r>
          </w:p>
        </w:tc>
      </w:tr>
      <w:tr>
        <w:trPr>
          <w:cantSplit/>
        </w:trPr>
        <w:tc>
          <w:tcPr>
            <w:tcW w:type="dxa" w:w="2324"/>
            <w:vAlign w:val="center"/>
          </w:tcPr>
          <w:p>
            <w:pPr>
              <w:spacing w:before="40" w:after="40" w:line="240" w:lineRule="auto"/>
            </w:pPr>
            <w:r>
              <w:rPr>
                <w:rFonts w:ascii="Arial" w:hAnsi="Arial"/>
                <w:b w:val="0"/>
                <w:sz w:val="20"/>
              </w:rPr>
              <w:t>Khi dùng</w:t>
            </w:r>
          </w:p>
        </w:tc>
        <w:tc>
          <w:tcPr>
            <w:tcW w:type="dxa" w:w="7540"/>
            <w:vAlign w:val="center"/>
          </w:tcPr>
          <w:p>
            <w:pPr>
              <w:spacing w:before="40" w:after="40" w:line="240" w:lineRule="auto"/>
            </w:pPr>
            <w:r>
              <w:rPr>
                <w:rFonts w:ascii="Arial" w:hAnsi="Arial"/>
                <w:b w:val="0"/>
                <w:sz w:val="20"/>
              </w:rPr>
              <w:t>Luôn chọn đúng mục đích output trước khi Generate; ảnh listing và ad có yêu cầu khác nhau.</w:t>
            </w:r>
          </w:p>
        </w:tc>
      </w:tr>
      <w:tr>
        <w:trPr>
          <w:cantSplit/>
        </w:trPr>
        <w:tc>
          <w:tcPr>
            <w:tcW w:type="dxa" w:w="2324"/>
            <w:vAlign w:val="center"/>
          </w:tcPr>
          <w:p>
            <w:pPr>
              <w:spacing w:before="40" w:after="40" w:line="240" w:lineRule="auto"/>
            </w:pPr>
            <w:r>
              <w:rPr>
                <w:rFonts w:ascii="Arial" w:hAnsi="Arial"/>
                <w:b w:val="0"/>
                <w:sz w:val="20"/>
              </w:rPr>
              <w:t>Cách dùng</w:t>
            </w:r>
          </w:p>
        </w:tc>
        <w:tc>
          <w:tcPr>
            <w:tcW w:type="dxa" w:w="7540"/>
            <w:vAlign w:val="center"/>
          </w:tcPr>
          <w:p>
            <w:pPr>
              <w:spacing w:before="40" w:after="40" w:line="240" w:lineRule="auto"/>
            </w:pPr>
            <w:r>
              <w:rPr>
                <w:rFonts w:ascii="Arial" w:hAnsi="Arial"/>
                <w:b w:val="0"/>
                <w:sz w:val="20"/>
              </w:rPr>
              <w:t>Chọn đúng channel intent trước khi chỉnh scene. Google primary listing kích hoạt kiểm tra promotional copy; gallery không tự có cùng toàn bộ policy.</w:t>
            </w:r>
          </w:p>
        </w:tc>
      </w:tr>
      <w:tr>
        <w:trPr>
          <w:cantSplit/>
        </w:trPr>
        <w:tc>
          <w:tcPr>
            <w:tcW w:type="dxa" w:w="2324"/>
            <w:vAlign w:val="center"/>
          </w:tcPr>
          <w:p>
            <w:pPr>
              <w:spacing w:before="40" w:after="40" w:line="240" w:lineRule="auto"/>
            </w:pPr>
            <w:r>
              <w:rPr>
                <w:rFonts w:ascii="Arial" w:hAnsi="Arial"/>
                <w:b w:val="0"/>
                <w:sz w:val="20"/>
              </w:rPr>
              <w:t>Ví dụ / wording</w:t>
            </w:r>
          </w:p>
        </w:tc>
        <w:tc>
          <w:tcPr>
            <w:tcW w:type="dxa" w:w="7540"/>
            <w:vAlign w:val="center"/>
          </w:tcPr>
          <w:p>
            <w:pPr>
              <w:spacing w:before="40" w:after="40" w:line="240" w:lineRule="auto"/>
            </w:pPr>
            <w:r>
              <w:rPr>
                <w:rFonts w:ascii="Arial" w:hAnsi="Arial"/>
                <w:b w:val="0"/>
                <w:sz w:val="20"/>
              </w:rPr>
              <w:t>Campaign advertisement</w:t>
              <w:br/>
              <w:t>{use-case}: Campaign advertisement</w:t>
            </w:r>
          </w:p>
        </w:tc>
      </w:tr>
      <w:tr>
        <w:trPr>
          <w:cantSplit/>
        </w:trPr>
        <w:tc>
          <w:tcPr>
            <w:tcW w:type="dxa" w:w="2324"/>
            <w:vAlign w:val="center"/>
          </w:tcPr>
          <w:p>
            <w:pPr>
              <w:spacing w:before="40" w:after="40" w:line="240" w:lineRule="auto"/>
            </w:pPr>
            <w:r>
              <w:rPr>
                <w:rFonts w:ascii="Arial" w:hAnsi="Arial"/>
                <w:b w:val="0"/>
                <w:sz w:val="20"/>
              </w:rPr>
              <w:t>Lỗi thường gặp</w:t>
            </w:r>
          </w:p>
        </w:tc>
        <w:tc>
          <w:tcPr>
            <w:tcW w:type="dxa" w:w="7540"/>
            <w:vAlign w:val="center"/>
          </w:tcPr>
          <w:p>
            <w:pPr>
              <w:spacing w:before="40" w:after="40" w:line="240" w:lineRule="auto"/>
            </w:pPr>
            <w:r>
              <w:rPr>
                <w:rFonts w:ascii="Arial" w:hAnsi="Arial"/>
                <w:b w:val="0"/>
                <w:sz w:val="20"/>
              </w:rPr>
              <w:t>Không dùng policy của Google để cấm mọi social ad; lựa chọn này không kiểm chứng image compliance.</w:t>
            </w:r>
          </w:p>
        </w:tc>
      </w:tr>
    </w:tbl>
    <w:p>
      <w:pPr>
        <w:pStyle w:val="Heading2"/>
      </w:pPr>
      <w:r>
        <w:t>Curated value dictionary</w:t>
      </w:r>
    </w:p>
    <w:tbl>
      <w:tblPr>
        <w:tblStyle w:val="TableGrid"/>
        <w:tblW w:type="auto" w:w="0"/>
        <w:jc w:val="center"/>
        <w:tblLayout w:type="fixed"/>
        <w:tblLook w:firstColumn="1" w:firstRow="1" w:lastColumn="0" w:lastRow="0" w:noHBand="0" w:noVBand="1" w:val="04A0"/>
      </w:tblPr>
      <w:tblGrid>
        <w:gridCol w:w="2268"/>
        <w:gridCol w:w="3288"/>
        <w:gridCol w:w="4309"/>
      </w:tblGrid>
      <w:tr>
        <w:trPr>
          <w:tblHeader/>
          <w:cantSplit/>
        </w:trPr>
        <w:tc>
          <w:tcPr>
            <w:tcW w:type="dxa" w:w="2268"/>
            <w:vAlign w:val="center"/>
            <w:shd w:fill="E8EFF4"/>
          </w:tcPr>
          <w:p>
            <w:pPr>
              <w:spacing w:before="40" w:after="40" w:line="240" w:lineRule="auto"/>
            </w:pPr>
            <w:r>
              <w:rPr>
                <w:rFonts w:ascii="Arial" w:hAnsi="Arial"/>
                <w:b/>
                <w:sz w:val="18"/>
              </w:rPr>
              <w:t>Stable value ID</w:t>
            </w:r>
          </w:p>
        </w:tc>
        <w:tc>
          <w:tcPr>
            <w:tcW w:type="dxa" w:w="3288"/>
            <w:vAlign w:val="center"/>
            <w:shd w:fill="E8EFF4"/>
          </w:tcPr>
          <w:p>
            <w:pPr>
              <w:spacing w:before="40" w:after="40" w:line="240" w:lineRule="auto"/>
            </w:pPr>
            <w:r>
              <w:rPr>
                <w:rFonts w:ascii="Arial" w:hAnsi="Arial"/>
                <w:b/>
                <w:sz w:val="18"/>
              </w:rPr>
              <w:t>English stored value</w:t>
            </w:r>
          </w:p>
        </w:tc>
        <w:tc>
          <w:tcPr>
            <w:tcW w:type="dxa" w:w="4309"/>
            <w:vAlign w:val="center"/>
            <w:shd w:fill="E8EFF4"/>
          </w:tcPr>
          <w:p>
            <w:pPr>
              <w:spacing w:before="40" w:after="40" w:line="240" w:lineRule="auto"/>
            </w:pPr>
            <w:r>
              <w:rPr>
                <w:rFonts w:ascii="Arial" w:hAnsi="Arial"/>
                <w:b/>
                <w:sz w:val="18"/>
              </w:rPr>
              <w:t>Meaning and intended effect</w:t>
            </w:r>
          </w:p>
        </w:tc>
      </w:tr>
      <w:tr>
        <w:trPr>
          <w:cantSplit/>
        </w:trPr>
        <w:tc>
          <w:tcPr>
            <w:tcW w:type="dxa" w:w="2268"/>
            <w:vAlign w:val="center"/>
          </w:tcPr>
          <w:p>
            <w:pPr>
              <w:spacing w:before="40" w:after="40" w:line="240" w:lineRule="auto"/>
            </w:pPr>
            <w:r>
              <w:rPr>
                <w:rFonts w:ascii="Arial" w:hAnsi="Arial"/>
                <w:b w:val="0"/>
                <w:sz w:val="18"/>
              </w:rPr>
              <w:t>use-case-v01</w:t>
            </w:r>
          </w:p>
        </w:tc>
        <w:tc>
          <w:tcPr>
            <w:tcW w:type="dxa" w:w="3288"/>
            <w:vAlign w:val="center"/>
          </w:tcPr>
          <w:p>
            <w:pPr>
              <w:spacing w:before="40" w:after="40" w:line="240" w:lineRule="auto"/>
            </w:pPr>
            <w:r>
              <w:rPr>
                <w:rFonts w:ascii="Arial" w:hAnsi="Arial"/>
                <w:b w:val="0"/>
                <w:sz w:val="18"/>
              </w:rPr>
              <w:t>Google Merchant Center primary listing</w:t>
            </w:r>
          </w:p>
        </w:tc>
        <w:tc>
          <w:tcPr>
            <w:tcW w:type="dxa" w:w="4309"/>
            <w:vAlign w:val="center"/>
          </w:tcPr>
          <w:p>
            <w:pPr>
              <w:spacing w:before="40" w:after="40" w:line="240" w:lineRule="auto"/>
            </w:pPr>
            <w:r>
              <w:rPr>
                <w:rFonts w:ascii="Arial" w:hAnsi="Arial"/>
                <w:b w:val="0"/>
                <w:sz w:val="18"/>
              </w:rPr>
              <w:t>Ảnh chính của listing Google; ưu tiên nhận diện, tránh promotional overlay.</w:t>
            </w:r>
          </w:p>
        </w:tc>
      </w:tr>
      <w:tr>
        <w:trPr>
          <w:cantSplit/>
        </w:trPr>
        <w:tc>
          <w:tcPr>
            <w:tcW w:type="dxa" w:w="2268"/>
            <w:vAlign w:val="center"/>
          </w:tcPr>
          <w:p>
            <w:pPr>
              <w:spacing w:before="40" w:after="40" w:line="240" w:lineRule="auto"/>
            </w:pPr>
            <w:r>
              <w:rPr>
                <w:rFonts w:ascii="Arial" w:hAnsi="Arial"/>
                <w:b w:val="0"/>
                <w:sz w:val="18"/>
              </w:rPr>
              <w:t>use-case-v02</w:t>
            </w:r>
          </w:p>
        </w:tc>
        <w:tc>
          <w:tcPr>
            <w:tcW w:type="dxa" w:w="3288"/>
            <w:vAlign w:val="center"/>
          </w:tcPr>
          <w:p>
            <w:pPr>
              <w:spacing w:before="40" w:after="40" w:line="240" w:lineRule="auto"/>
            </w:pPr>
            <w:r>
              <w:rPr>
                <w:rFonts w:ascii="Arial" w:hAnsi="Arial"/>
                <w:b w:val="0"/>
                <w:sz w:val="18"/>
              </w:rPr>
              <w:t>Product gallery image</w:t>
            </w:r>
          </w:p>
        </w:tc>
        <w:tc>
          <w:tcPr>
            <w:tcW w:type="dxa" w:w="4309"/>
            <w:vAlign w:val="center"/>
          </w:tcPr>
          <w:p>
            <w:pPr>
              <w:spacing w:before="40" w:after="40" w:line="240" w:lineRule="auto"/>
            </w:pPr>
            <w:r>
              <w:rPr>
                <w:rFonts w:ascii="Arial" w:hAnsi="Arial"/>
                <w:b w:val="0"/>
                <w:sz w:val="18"/>
              </w:rPr>
              <w:t>Ảnh bổ sung trong gallery; hỗ trợ context, detail hoặc scale.</w:t>
            </w:r>
          </w:p>
        </w:tc>
      </w:tr>
      <w:tr>
        <w:trPr>
          <w:cantSplit/>
        </w:trPr>
        <w:tc>
          <w:tcPr>
            <w:tcW w:type="dxa" w:w="2268"/>
            <w:vAlign w:val="center"/>
          </w:tcPr>
          <w:p>
            <w:pPr>
              <w:spacing w:before="40" w:after="40" w:line="240" w:lineRule="auto"/>
            </w:pPr>
            <w:r>
              <w:rPr>
                <w:rFonts w:ascii="Arial" w:hAnsi="Arial"/>
                <w:b w:val="0"/>
                <w:sz w:val="18"/>
              </w:rPr>
              <w:t>use-case-v03</w:t>
            </w:r>
          </w:p>
        </w:tc>
        <w:tc>
          <w:tcPr>
            <w:tcW w:type="dxa" w:w="3288"/>
            <w:vAlign w:val="center"/>
          </w:tcPr>
          <w:p>
            <w:pPr>
              <w:spacing w:before="40" w:after="40" w:line="240" w:lineRule="auto"/>
            </w:pPr>
            <w:r>
              <w:rPr>
                <w:rFonts w:ascii="Arial" w:hAnsi="Arial"/>
                <w:b w:val="0"/>
                <w:sz w:val="18"/>
              </w:rPr>
              <w:t>Campaign advertisement</w:t>
            </w:r>
          </w:p>
        </w:tc>
        <w:tc>
          <w:tcPr>
            <w:tcW w:type="dxa" w:w="4309"/>
            <w:vAlign w:val="center"/>
          </w:tcPr>
          <w:p>
            <w:pPr>
              <w:spacing w:before="40" w:after="40" w:line="240" w:lineRule="auto"/>
            </w:pPr>
            <w:r>
              <w:rPr>
                <w:rFonts w:ascii="Arial" w:hAnsi="Arial"/>
                <w:b w:val="0"/>
                <w:sz w:val="18"/>
              </w:rPr>
              <w:t>Creative quảng cáo; có thể dùng campaign layout và approved copy.</w:t>
            </w:r>
          </w:p>
        </w:tc>
      </w:tr>
      <w:tr>
        <w:trPr>
          <w:cantSplit/>
        </w:trPr>
        <w:tc>
          <w:tcPr>
            <w:tcW w:type="dxa" w:w="2268"/>
            <w:vAlign w:val="center"/>
          </w:tcPr>
          <w:p>
            <w:pPr>
              <w:spacing w:before="40" w:after="40" w:line="240" w:lineRule="auto"/>
            </w:pPr>
            <w:r>
              <w:rPr>
                <w:rFonts w:ascii="Arial" w:hAnsi="Arial"/>
                <w:b w:val="0"/>
                <w:sz w:val="18"/>
              </w:rPr>
              <w:t>use-case-v04</w:t>
            </w:r>
          </w:p>
        </w:tc>
        <w:tc>
          <w:tcPr>
            <w:tcW w:type="dxa" w:w="3288"/>
            <w:vAlign w:val="center"/>
          </w:tcPr>
          <w:p>
            <w:pPr>
              <w:spacing w:before="40" w:after="40" w:line="240" w:lineRule="auto"/>
            </w:pPr>
            <w:r>
              <w:rPr>
                <w:rFonts w:ascii="Arial" w:hAnsi="Arial"/>
                <w:b w:val="0"/>
                <w:sz w:val="18"/>
              </w:rPr>
              <w:t>Editorial product concept</w:t>
            </w:r>
          </w:p>
        </w:tc>
        <w:tc>
          <w:tcPr>
            <w:tcW w:type="dxa" w:w="4309"/>
            <w:vAlign w:val="center"/>
          </w:tcPr>
          <w:p>
            <w:pPr>
              <w:spacing w:before="40" w:after="40" w:line="240" w:lineRule="auto"/>
            </w:pPr>
            <w:r>
              <w:rPr>
                <w:rFonts w:ascii="Arial" w:hAnsi="Arial"/>
                <w:b w:val="0"/>
                <w:sz w:val="18"/>
              </w:rPr>
              <w:t>Concept biên tập; cho phép art direction nhưng giữ product facts.</w:t>
            </w:r>
          </w:p>
        </w:tc>
      </w:tr>
    </w:tbl>
    <w:p>
      <w:r>
        <w:t>Applicability: choose the intent that fits supplied facts and the actual creative task. Every value has the field evidence below, the listed dependencies and common-mistake conflict considerations. Status: recommended research value, not empirically tested. No universal default; preset defaults are enumerated later.</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18"/>
              </w:rPr>
              <w:t>Field contract</w:t>
            </w:r>
          </w:p>
        </w:tc>
        <w:tc>
          <w:tcPr>
            <w:tcW w:type="dxa" w:w="7540"/>
            <w:vAlign w:val="center"/>
            <w:shd w:fill="E8EFF4"/>
          </w:tcPr>
          <w:p>
            <w:pPr>
              <w:spacing w:before="40" w:after="40" w:line="240" w:lineRule="auto"/>
            </w:pPr>
            <w:r>
              <w:rPr>
                <w:rFonts w:ascii="Arial" w:hAnsi="Arial"/>
                <w:b/>
                <w:sz w:val="18"/>
              </w:rPr>
              <w:t>Specification</w:t>
            </w:r>
          </w:p>
        </w:tc>
      </w:tr>
      <w:tr>
        <w:trPr>
          <w:cantSplit/>
        </w:trPr>
        <w:tc>
          <w:tcPr>
            <w:tcW w:type="dxa" w:w="2324"/>
            <w:vAlign w:val="center"/>
          </w:tcPr>
          <w:p>
            <w:pPr>
              <w:spacing w:before="40" w:after="40" w:line="240" w:lineRule="auto"/>
            </w:pPr>
            <w:r>
              <w:rPr>
                <w:rFonts w:ascii="Arial" w:hAnsi="Arial"/>
                <w:b w:val="0"/>
                <w:sz w:val="18"/>
              </w:rPr>
              <w:t>Type / required</w:t>
            </w:r>
          </w:p>
        </w:tc>
        <w:tc>
          <w:tcPr>
            <w:tcW w:type="dxa" w:w="7540"/>
            <w:vAlign w:val="center"/>
          </w:tcPr>
          <w:p>
            <w:pPr>
              <w:spacing w:before="40" w:after="40" w:line="240" w:lineRule="auto"/>
            </w:pPr>
            <w:r>
              <w:rPr>
                <w:rFonts w:ascii="Arial" w:hAnsi="Arial"/>
                <w:b w:val="0"/>
                <w:sz w:val="18"/>
              </w:rPr>
              <w:t>fixed-choice; string; required. UI: select.</w:t>
            </w:r>
          </w:p>
        </w:tc>
      </w:tr>
      <w:tr>
        <w:trPr>
          <w:cantSplit/>
        </w:trPr>
        <w:tc>
          <w:tcPr>
            <w:tcW w:type="dxa" w:w="2324"/>
            <w:vAlign w:val="center"/>
          </w:tcPr>
          <w:p>
            <w:pPr>
              <w:spacing w:before="40" w:after="40" w:line="240" w:lineRule="auto"/>
            </w:pPr>
            <w:r>
              <w:rPr>
                <w:rFonts w:ascii="Arial" w:hAnsi="Arial"/>
                <w:b w:val="0"/>
                <w:sz w:val="18"/>
              </w:rPr>
              <w:t>Custom / limits</w:t>
            </w:r>
          </w:p>
        </w:tc>
        <w:tc>
          <w:tcPr>
            <w:tcW w:type="dxa" w:w="7540"/>
            <w:vAlign w:val="center"/>
          </w:tcPr>
          <w:p>
            <w:pPr>
              <w:spacing w:before="40" w:after="40" w:line="240" w:lineRule="auto"/>
            </w:pPr>
            <w:r>
              <w:rPr>
                <w:rFonts w:ascii="Arial" w:hAnsi="Arial"/>
                <w:b w:val="0"/>
                <w:sz w:val="18"/>
              </w:rPr>
              <w:t>Not allowed; String up to 300 characters; no unsafe control characters. Required.</w:t>
            </w:r>
          </w:p>
        </w:tc>
      </w:tr>
      <w:tr>
        <w:trPr>
          <w:cantSplit/>
        </w:trPr>
        <w:tc>
          <w:tcPr>
            <w:tcW w:type="dxa" w:w="2324"/>
            <w:vAlign w:val="center"/>
          </w:tcPr>
          <w:p>
            <w:pPr>
              <w:spacing w:before="40" w:after="40" w:line="240" w:lineRule="auto"/>
            </w:pPr>
            <w:r>
              <w:rPr>
                <w:rFonts w:ascii="Arial" w:hAnsi="Arial"/>
                <w:b w:val="0"/>
                <w:sz w:val="18"/>
              </w:rPr>
              <w:t>Default / blank</w:t>
            </w:r>
          </w:p>
        </w:tc>
        <w:tc>
          <w:tcPr>
            <w:tcW w:type="dxa" w:w="7540"/>
            <w:vAlign w:val="center"/>
          </w:tcPr>
          <w:p>
            <w:pPr>
              <w:spacing w:before="40" w:after="40" w:line="240" w:lineRule="auto"/>
            </w:pPr>
            <w:r>
              <w:rPr>
                <w:rFonts w:ascii="Arial" w:hAnsi="Arial"/>
                <w:b w:val="0"/>
                <w:sz w:val="18"/>
              </w:rPr>
              <w:t>Start Blank = empty. Blocking required-field error.</w:t>
            </w:r>
          </w:p>
        </w:tc>
      </w:tr>
      <w:tr>
        <w:trPr>
          <w:cantSplit/>
        </w:trPr>
        <w:tc>
          <w:tcPr>
            <w:tcW w:type="dxa" w:w="2324"/>
            <w:vAlign w:val="center"/>
          </w:tcPr>
          <w:p>
            <w:pPr>
              <w:spacing w:before="40" w:after="40" w:line="240" w:lineRule="auto"/>
            </w:pPr>
            <w:r>
              <w:rPr>
                <w:rFonts w:ascii="Arial" w:hAnsi="Arial"/>
                <w:b w:val="0"/>
                <w:sz w:val="18"/>
              </w:rPr>
              <w:t>Normalization</w:t>
            </w:r>
          </w:p>
        </w:tc>
        <w:tc>
          <w:tcPr>
            <w:tcW w:type="dxa" w:w="7540"/>
            <w:vAlign w:val="center"/>
          </w:tcPr>
          <w:p>
            <w:pPr>
              <w:spacing w:before="40" w:after="40" w:line="240" w:lineRule="auto"/>
            </w:pPr>
            <w:r>
              <w:rPr>
                <w:rFonts w:ascii="Arial" w:hAnsi="Arial"/>
                <w:b w:val="0"/>
                <w:sz w:val="18"/>
              </w:rPr>
              <w:t>Unicode NFC; collapse whitespace; trim; preserve case and user wording.</w:t>
            </w:r>
          </w:p>
        </w:tc>
      </w:tr>
      <w:tr>
        <w:trPr>
          <w:cantSplit/>
        </w:trPr>
        <w:tc>
          <w:tcPr>
            <w:tcW w:type="dxa" w:w="2324"/>
            <w:vAlign w:val="center"/>
          </w:tcPr>
          <w:p>
            <w:pPr>
              <w:spacing w:before="40" w:after="40" w:line="240" w:lineRule="auto"/>
            </w:pPr>
            <w:r>
              <w:rPr>
                <w:rFonts w:ascii="Arial" w:hAnsi="Arial"/>
                <w:b w:val="0"/>
                <w:sz w:val="18"/>
              </w:rPr>
              <w:t>Dependencies / conflicts</w:t>
            </w:r>
          </w:p>
        </w:tc>
        <w:tc>
          <w:tcPr>
            <w:tcW w:type="dxa" w:w="7540"/>
            <w:vAlign w:val="center"/>
          </w:tcPr>
          <w:p>
            <w:pPr>
              <w:spacing w:before="40" w:after="40" w:line="240" w:lineRule="auto"/>
            </w:pPr>
            <w:r>
              <w:rPr>
                <w:rFonts w:ascii="Arial" w:hAnsi="Arial"/>
                <w:b w:val="0"/>
                <w:sz w:val="18"/>
              </w:rPr>
              <w:t>None</w:t>
              <w:br/>
              <w:t>V01, V02, V06, V11, V13</w:t>
            </w:r>
          </w:p>
        </w:tc>
      </w:tr>
      <w:tr>
        <w:trPr>
          <w:cantSplit/>
        </w:trPr>
        <w:tc>
          <w:tcPr>
            <w:tcW w:type="dxa" w:w="2324"/>
            <w:vAlign w:val="center"/>
          </w:tcPr>
          <w:p>
            <w:pPr>
              <w:spacing w:before="40" w:after="40" w:line="240" w:lineRule="auto"/>
            </w:pPr>
            <w:r>
              <w:rPr>
                <w:rFonts w:ascii="Arial" w:hAnsi="Arial"/>
                <w:b w:val="0"/>
                <w:sz w:val="18"/>
              </w:rPr>
              <w:t>Evidence / rationale</w:t>
            </w:r>
          </w:p>
        </w:tc>
        <w:tc>
          <w:tcPr>
            <w:tcW w:type="dxa" w:w="7540"/>
            <w:vAlign w:val="center"/>
          </w:tcPr>
          <w:p>
            <w:pPr>
              <w:spacing w:before="40" w:after="40" w:line="240" w:lineRule="auto"/>
            </w:pPr>
            <w:r>
              <w:rPr>
                <w:rFonts w:ascii="Arial" w:hAnsi="Arial"/>
                <w:b w:val="0"/>
                <w:sz w:val="18"/>
              </w:rPr>
              <w:t>S01: Platform adaptation / catalog distinction; W02: primary product image; P02: Workflow behavior</w:t>
              <w:br/>
              <w:t>Provides a documented creative decision or input contract used by this portfolio.</w:t>
            </w:r>
          </w:p>
        </w:tc>
      </w:tr>
      <w:tr>
        <w:trPr>
          <w:cantSplit/>
        </w:trPr>
        <w:tc>
          <w:tcPr>
            <w:tcW w:type="dxa" w:w="2324"/>
            <w:vAlign w:val="center"/>
          </w:tcPr>
          <w:p>
            <w:pPr>
              <w:spacing w:before="40" w:after="40" w:line="240" w:lineRule="auto"/>
            </w:pPr>
            <w:r>
              <w:rPr>
                <w:rFonts w:ascii="Arial" w:hAnsi="Arial"/>
                <w:b w:val="0"/>
                <w:sz w:val="18"/>
              </w:rPr>
              <w:t>Status / contribution</w:t>
            </w:r>
          </w:p>
        </w:tc>
        <w:tc>
          <w:tcPr>
            <w:tcW w:type="dxa" w:w="7540"/>
            <w:vAlign w:val="center"/>
          </w:tcPr>
          <w:p>
            <w:pPr>
              <w:spacing w:before="40" w:after="40" w:line="240" w:lineRule="auto"/>
            </w:pPr>
            <w:r>
              <w:rPr>
                <w:rFonts w:ascii="Arial" w:hAnsi="Arial"/>
                <w:b w:val="0"/>
                <w:sz w:val="18"/>
              </w:rPr>
              <w:t>Proposed; source-supported or sample-used. Prompt contribution: {use-case}.</w:t>
            </w:r>
          </w:p>
        </w:tc>
      </w:tr>
    </w:tbl>
    <w:p>
      <w:r>
        <w:br w:type="page"/>
      </w:r>
    </w:p>
    <w:p>
      <w:pPr>
        <w:pStyle w:val="Heading1"/>
      </w:pPr>
      <w:r>
        <w:t>Field 6 Creative objective</w:t>
      </w:r>
    </w:p>
    <w:p>
      <w:pPr>
        <w:pStyle w:val="Subtitle"/>
      </w:pPr>
      <w:r>
        <w:t>Variable {creative-objective}  |  Workflow product  |  Mục tiêu và kênh</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20"/>
              </w:rPr>
              <w:t>Knowledge-base item</w:t>
            </w:r>
          </w:p>
        </w:tc>
        <w:tc>
          <w:tcPr>
            <w:tcW w:type="dxa" w:w="7540"/>
            <w:vAlign w:val="center"/>
            <w:shd w:fill="E8EFF4"/>
          </w:tcPr>
          <w:p>
            <w:pPr>
              <w:spacing w:before="40" w:after="40" w:line="240" w:lineRule="auto"/>
            </w:pPr>
            <w:r>
              <w:rPr>
                <w:rFonts w:ascii="Arial" w:hAnsi="Arial"/>
                <w:b/>
                <w:sz w:val="20"/>
              </w:rPr>
              <w:t>Explanation</w:t>
            </w:r>
          </w:p>
        </w:tc>
      </w:tr>
      <w:tr>
        <w:trPr>
          <w:cantSplit/>
        </w:trPr>
        <w:tc>
          <w:tcPr>
            <w:tcW w:type="dxa" w:w="2324"/>
            <w:vAlign w:val="center"/>
          </w:tcPr>
          <w:p>
            <w:pPr>
              <w:spacing w:before="40" w:after="40" w:line="240" w:lineRule="auto"/>
            </w:pPr>
            <w:r>
              <w:rPr>
                <w:rFonts w:ascii="Arial" w:hAnsi="Arial"/>
                <w:b w:val="0"/>
                <w:sz w:val="20"/>
              </w:rPr>
              <w:t>Là gì / creative purpose</w:t>
            </w:r>
          </w:p>
        </w:tc>
        <w:tc>
          <w:tcPr>
            <w:tcW w:type="dxa" w:w="7540"/>
            <w:vAlign w:val="center"/>
          </w:tcPr>
          <w:p>
            <w:pPr>
              <w:spacing w:before="40" w:after="40" w:line="240" w:lineRule="auto"/>
            </w:pPr>
            <w:r>
              <w:rPr>
                <w:rFonts w:ascii="Arial" w:hAnsi="Arial"/>
                <w:b w:val="0"/>
                <w:sz w:val="20"/>
              </w:rPr>
              <w:t>Điều hình ảnh cần làm rõ cho người xem. Khác với mood: objective là nhiệm vụ truyền đạt, mood là cảm giác.</w:t>
            </w:r>
          </w:p>
        </w:tc>
      </w:tr>
      <w:tr>
        <w:trPr>
          <w:cantSplit/>
        </w:trPr>
        <w:tc>
          <w:tcPr>
            <w:tcW w:type="dxa" w:w="2324"/>
            <w:vAlign w:val="center"/>
          </w:tcPr>
          <w:p>
            <w:pPr>
              <w:spacing w:before="40" w:after="40" w:line="240" w:lineRule="auto"/>
            </w:pPr>
            <w:r>
              <w:rPr>
                <w:rFonts w:ascii="Arial" w:hAnsi="Arial"/>
                <w:b w:val="0"/>
                <w:sz w:val="20"/>
              </w:rPr>
              <w:t>Khi dùng</w:t>
            </w:r>
          </w:p>
        </w:tc>
        <w:tc>
          <w:tcPr>
            <w:tcW w:type="dxa" w:w="7540"/>
            <w:vAlign w:val="center"/>
          </w:tcPr>
          <w:p>
            <w:pPr>
              <w:spacing w:before="40" w:after="40" w:line="240" w:lineRule="auto"/>
            </w:pPr>
            <w:r>
              <w:rPr>
                <w:rFonts w:ascii="Arial" w:hAnsi="Arial"/>
                <w:b w:val="0"/>
                <w:sz w:val="20"/>
              </w:rPr>
              <w:t>Dùng khi cần một nhiệm vụ truyền đạt rõ ràng cho viewer; có thể để trống nếu chưa biết.</w:t>
            </w:r>
          </w:p>
        </w:tc>
      </w:tr>
      <w:tr>
        <w:trPr>
          <w:cantSplit/>
        </w:trPr>
        <w:tc>
          <w:tcPr>
            <w:tcW w:type="dxa" w:w="2324"/>
            <w:vAlign w:val="center"/>
          </w:tcPr>
          <w:p>
            <w:pPr>
              <w:spacing w:before="40" w:after="40" w:line="240" w:lineRule="auto"/>
            </w:pPr>
            <w:r>
              <w:rPr>
                <w:rFonts w:ascii="Arial" w:hAnsi="Arial"/>
                <w:b w:val="0"/>
                <w:sz w:val="20"/>
              </w:rPr>
              <w:t>Cách dùng</w:t>
            </w:r>
          </w:p>
        </w:tc>
        <w:tc>
          <w:tcPr>
            <w:tcW w:type="dxa" w:w="7540"/>
            <w:vAlign w:val="center"/>
          </w:tcPr>
          <w:p>
            <w:pPr>
              <w:spacing w:before="40" w:after="40" w:line="240" w:lineRule="auto"/>
            </w:pPr>
            <w:r>
              <w:rPr>
                <w:rFonts w:ascii="Arial" w:hAnsi="Arial"/>
                <w:b w:val="0"/>
                <w:sz w:val="20"/>
              </w:rPr>
              <w:t>Chọn một priority hoặc nhập custom objective. Nói rõ viewer cần thấy gì: hình dáng, cách dùng, chi tiết, quy mô hoặc một collection.</w:t>
            </w:r>
          </w:p>
        </w:tc>
      </w:tr>
      <w:tr>
        <w:trPr>
          <w:cantSplit/>
        </w:trPr>
        <w:tc>
          <w:tcPr>
            <w:tcW w:type="dxa" w:w="2324"/>
            <w:vAlign w:val="center"/>
          </w:tcPr>
          <w:p>
            <w:pPr>
              <w:spacing w:before="40" w:after="40" w:line="240" w:lineRule="auto"/>
            </w:pPr>
            <w:r>
              <w:rPr>
                <w:rFonts w:ascii="Arial" w:hAnsi="Arial"/>
                <w:b w:val="0"/>
                <w:sz w:val="20"/>
              </w:rPr>
              <w:t>Ví dụ / wording</w:t>
            </w:r>
          </w:p>
        </w:tc>
        <w:tc>
          <w:tcPr>
            <w:tcW w:type="dxa" w:w="7540"/>
            <w:vAlign w:val="center"/>
          </w:tcPr>
          <w:p>
            <w:pPr>
              <w:spacing w:before="40" w:after="40" w:line="240" w:lineRule="auto"/>
            </w:pPr>
            <w:r>
              <w:rPr>
                <w:rFonts w:ascii="Arial" w:hAnsi="Arial"/>
                <w:b w:val="0"/>
                <w:sz w:val="20"/>
              </w:rPr>
              <w:t>Show the product silhouette clearly</w:t>
              <w:br/>
              <w:t>{creative-objective}: Show the product silhouette clearly</w:t>
            </w:r>
          </w:p>
        </w:tc>
      </w:tr>
      <w:tr>
        <w:trPr>
          <w:cantSplit/>
        </w:trPr>
        <w:tc>
          <w:tcPr>
            <w:tcW w:type="dxa" w:w="2324"/>
            <w:vAlign w:val="center"/>
          </w:tcPr>
          <w:p>
            <w:pPr>
              <w:spacing w:before="40" w:after="40" w:line="240" w:lineRule="auto"/>
            </w:pPr>
            <w:r>
              <w:rPr>
                <w:rFonts w:ascii="Arial" w:hAnsi="Arial"/>
                <w:b w:val="0"/>
                <w:sz w:val="20"/>
              </w:rPr>
              <w:t>Lỗi thường gặp</w:t>
            </w:r>
          </w:p>
        </w:tc>
        <w:tc>
          <w:tcPr>
            <w:tcW w:type="dxa" w:w="7540"/>
            <w:vAlign w:val="center"/>
          </w:tcPr>
          <w:p>
            <w:pPr>
              <w:spacing w:before="40" w:after="40" w:line="240" w:lineRule="auto"/>
            </w:pPr>
            <w:r>
              <w:rPr>
                <w:rFonts w:ascii="Arial" w:hAnsi="Arial"/>
                <w:b w:val="0"/>
                <w:sz w:val="20"/>
              </w:rPr>
              <w:t>Không viết “guarantee sales” hoặc mục tiêu không thể thể hiện bằng hình ảnh.</w:t>
            </w:r>
          </w:p>
        </w:tc>
      </w:tr>
    </w:tbl>
    <w:p>
      <w:pPr>
        <w:pStyle w:val="Heading2"/>
      </w:pPr>
      <w:r>
        <w:t>Curated value dictionary</w:t>
      </w:r>
    </w:p>
    <w:tbl>
      <w:tblPr>
        <w:tblStyle w:val="TableGrid"/>
        <w:tblW w:type="auto" w:w="0"/>
        <w:jc w:val="center"/>
        <w:tblLayout w:type="fixed"/>
        <w:tblLook w:firstColumn="1" w:firstRow="1" w:lastColumn="0" w:lastRow="0" w:noHBand="0" w:noVBand="1" w:val="04A0"/>
      </w:tblPr>
      <w:tblGrid>
        <w:gridCol w:w="2268"/>
        <w:gridCol w:w="3288"/>
        <w:gridCol w:w="4309"/>
      </w:tblGrid>
      <w:tr>
        <w:trPr>
          <w:tblHeader/>
          <w:cantSplit/>
        </w:trPr>
        <w:tc>
          <w:tcPr>
            <w:tcW w:type="dxa" w:w="2268"/>
            <w:vAlign w:val="center"/>
            <w:shd w:fill="E8EFF4"/>
          </w:tcPr>
          <w:p>
            <w:pPr>
              <w:spacing w:before="40" w:after="40" w:line="240" w:lineRule="auto"/>
            </w:pPr>
            <w:r>
              <w:rPr>
                <w:rFonts w:ascii="Arial" w:hAnsi="Arial"/>
                <w:b/>
                <w:sz w:val="18"/>
              </w:rPr>
              <w:t>Stable value ID</w:t>
            </w:r>
          </w:p>
        </w:tc>
        <w:tc>
          <w:tcPr>
            <w:tcW w:type="dxa" w:w="3288"/>
            <w:vAlign w:val="center"/>
            <w:shd w:fill="E8EFF4"/>
          </w:tcPr>
          <w:p>
            <w:pPr>
              <w:spacing w:before="40" w:after="40" w:line="240" w:lineRule="auto"/>
            </w:pPr>
            <w:r>
              <w:rPr>
                <w:rFonts w:ascii="Arial" w:hAnsi="Arial"/>
                <w:b/>
                <w:sz w:val="18"/>
              </w:rPr>
              <w:t>English stored value</w:t>
            </w:r>
          </w:p>
        </w:tc>
        <w:tc>
          <w:tcPr>
            <w:tcW w:type="dxa" w:w="4309"/>
            <w:vAlign w:val="center"/>
            <w:shd w:fill="E8EFF4"/>
          </w:tcPr>
          <w:p>
            <w:pPr>
              <w:spacing w:before="40" w:after="40" w:line="240" w:lineRule="auto"/>
            </w:pPr>
            <w:r>
              <w:rPr>
                <w:rFonts w:ascii="Arial" w:hAnsi="Arial"/>
                <w:b/>
                <w:sz w:val="18"/>
              </w:rPr>
              <w:t>Meaning and intended effect</w:t>
            </w:r>
          </w:p>
        </w:tc>
      </w:tr>
      <w:tr>
        <w:trPr>
          <w:cantSplit/>
        </w:trPr>
        <w:tc>
          <w:tcPr>
            <w:tcW w:type="dxa" w:w="2268"/>
            <w:vAlign w:val="center"/>
          </w:tcPr>
          <w:p>
            <w:pPr>
              <w:spacing w:before="40" w:after="40" w:line="240" w:lineRule="auto"/>
            </w:pPr>
            <w:r>
              <w:rPr>
                <w:rFonts w:ascii="Arial" w:hAnsi="Arial"/>
                <w:b w:val="0"/>
                <w:sz w:val="18"/>
              </w:rPr>
              <w:t>creative-objective-v01</w:t>
            </w:r>
          </w:p>
        </w:tc>
        <w:tc>
          <w:tcPr>
            <w:tcW w:type="dxa" w:w="3288"/>
            <w:vAlign w:val="center"/>
          </w:tcPr>
          <w:p>
            <w:pPr>
              <w:spacing w:before="40" w:after="40" w:line="240" w:lineRule="auto"/>
            </w:pPr>
            <w:r>
              <w:rPr>
                <w:rFonts w:ascii="Arial" w:hAnsi="Arial"/>
                <w:b w:val="0"/>
                <w:sz w:val="18"/>
              </w:rPr>
              <w:t>Show the product silhouette clearly</w:t>
            </w:r>
          </w:p>
        </w:tc>
        <w:tc>
          <w:tcPr>
            <w:tcW w:type="dxa" w:w="4309"/>
            <w:vAlign w:val="center"/>
          </w:tcPr>
          <w:p>
            <w:pPr>
              <w:spacing w:before="40" w:after="40" w:line="240" w:lineRule="auto"/>
            </w:pPr>
            <w:r>
              <w:rPr>
                <w:rFonts w:ascii="Arial" w:hAnsi="Arial"/>
                <w:b w:val="0"/>
                <w:sz w:val="18"/>
              </w:rPr>
              <w:t>Giúp nhận diện outline và form tổng thể.</w:t>
            </w:r>
          </w:p>
        </w:tc>
      </w:tr>
      <w:tr>
        <w:trPr>
          <w:cantSplit/>
        </w:trPr>
        <w:tc>
          <w:tcPr>
            <w:tcW w:type="dxa" w:w="2268"/>
            <w:vAlign w:val="center"/>
          </w:tcPr>
          <w:p>
            <w:pPr>
              <w:spacing w:before="40" w:after="40" w:line="240" w:lineRule="auto"/>
            </w:pPr>
            <w:r>
              <w:rPr>
                <w:rFonts w:ascii="Arial" w:hAnsi="Arial"/>
                <w:b w:val="0"/>
                <w:sz w:val="18"/>
              </w:rPr>
              <w:t>creative-objective-v02</w:t>
            </w:r>
          </w:p>
        </w:tc>
        <w:tc>
          <w:tcPr>
            <w:tcW w:type="dxa" w:w="3288"/>
            <w:vAlign w:val="center"/>
          </w:tcPr>
          <w:p>
            <w:pPr>
              <w:spacing w:before="40" w:after="40" w:line="240" w:lineRule="auto"/>
            </w:pPr>
            <w:r>
              <w:rPr>
                <w:rFonts w:ascii="Arial" w:hAnsi="Arial"/>
                <w:b w:val="0"/>
                <w:sz w:val="18"/>
              </w:rPr>
              <w:t>Introduce a product launch</w:t>
            </w:r>
          </w:p>
        </w:tc>
        <w:tc>
          <w:tcPr>
            <w:tcW w:type="dxa" w:w="4309"/>
            <w:vAlign w:val="center"/>
          </w:tcPr>
          <w:p>
            <w:pPr>
              <w:spacing w:before="40" w:after="40" w:line="240" w:lineRule="auto"/>
            </w:pPr>
            <w:r>
              <w:rPr>
                <w:rFonts w:ascii="Arial" w:hAnsi="Arial"/>
                <w:b w:val="0"/>
                <w:sz w:val="18"/>
              </w:rPr>
              <w:t>Tạo điểm nhìn rõ cho một lần giới thiệu sản phẩm.</w:t>
            </w:r>
          </w:p>
        </w:tc>
      </w:tr>
      <w:tr>
        <w:trPr>
          <w:cantSplit/>
        </w:trPr>
        <w:tc>
          <w:tcPr>
            <w:tcW w:type="dxa" w:w="2268"/>
            <w:vAlign w:val="center"/>
          </w:tcPr>
          <w:p>
            <w:pPr>
              <w:spacing w:before="40" w:after="40" w:line="240" w:lineRule="auto"/>
            </w:pPr>
            <w:r>
              <w:rPr>
                <w:rFonts w:ascii="Arial" w:hAnsi="Arial"/>
                <w:b w:val="0"/>
                <w:sz w:val="18"/>
              </w:rPr>
              <w:t>creative-objective-v03</w:t>
            </w:r>
          </w:p>
        </w:tc>
        <w:tc>
          <w:tcPr>
            <w:tcW w:type="dxa" w:w="3288"/>
            <w:vAlign w:val="center"/>
          </w:tcPr>
          <w:p>
            <w:pPr>
              <w:spacing w:before="40" w:after="40" w:line="240" w:lineRule="auto"/>
            </w:pPr>
            <w:r>
              <w:rPr>
                <w:rFonts w:ascii="Arial" w:hAnsi="Arial"/>
                <w:b w:val="0"/>
                <w:sz w:val="18"/>
              </w:rPr>
              <w:t>Show everyday product context</w:t>
            </w:r>
          </w:p>
        </w:tc>
        <w:tc>
          <w:tcPr>
            <w:tcW w:type="dxa" w:w="4309"/>
            <w:vAlign w:val="center"/>
          </w:tcPr>
          <w:p>
            <w:pPr>
              <w:spacing w:before="40" w:after="40" w:line="240" w:lineRule="auto"/>
            </w:pPr>
            <w:r>
              <w:rPr>
                <w:rFonts w:ascii="Arial" w:hAnsi="Arial"/>
                <w:b w:val="0"/>
                <w:sz w:val="18"/>
              </w:rPr>
              <w:t>Cho thấy quan hệ sản phẩm với một bối cảnh thường ngày.</w:t>
            </w:r>
          </w:p>
        </w:tc>
      </w:tr>
      <w:tr>
        <w:trPr>
          <w:cantSplit/>
        </w:trPr>
        <w:tc>
          <w:tcPr>
            <w:tcW w:type="dxa" w:w="2268"/>
            <w:vAlign w:val="center"/>
          </w:tcPr>
          <w:p>
            <w:pPr>
              <w:spacing w:before="40" w:after="40" w:line="240" w:lineRule="auto"/>
            </w:pPr>
            <w:r>
              <w:rPr>
                <w:rFonts w:ascii="Arial" w:hAnsi="Arial"/>
                <w:b w:val="0"/>
                <w:sz w:val="18"/>
              </w:rPr>
              <w:t>creative-objective-v04</w:t>
            </w:r>
          </w:p>
        </w:tc>
        <w:tc>
          <w:tcPr>
            <w:tcW w:type="dxa" w:w="3288"/>
            <w:vAlign w:val="center"/>
          </w:tcPr>
          <w:p>
            <w:pPr>
              <w:spacing w:before="40" w:after="40" w:line="240" w:lineRule="auto"/>
            </w:pPr>
            <w:r>
              <w:rPr>
                <w:rFonts w:ascii="Arial" w:hAnsi="Arial"/>
                <w:b w:val="0"/>
                <w:sz w:val="18"/>
              </w:rPr>
              <w:t>Reveal a specific construction detail</w:t>
            </w:r>
          </w:p>
        </w:tc>
        <w:tc>
          <w:tcPr>
            <w:tcW w:type="dxa" w:w="4309"/>
            <w:vAlign w:val="center"/>
          </w:tcPr>
          <w:p>
            <w:pPr>
              <w:spacing w:before="40" w:after="40" w:line="240" w:lineRule="auto"/>
            </w:pPr>
            <w:r>
              <w:rPr>
                <w:rFonts w:ascii="Arial" w:hAnsi="Arial"/>
                <w:b w:val="0"/>
                <w:sz w:val="18"/>
              </w:rPr>
              <w:t>Làm rõ một construction feature do bạn cung cấp.</w:t>
            </w:r>
          </w:p>
        </w:tc>
      </w:tr>
      <w:tr>
        <w:trPr>
          <w:cantSplit/>
        </w:trPr>
        <w:tc>
          <w:tcPr>
            <w:tcW w:type="dxa" w:w="2268"/>
            <w:vAlign w:val="center"/>
          </w:tcPr>
          <w:p>
            <w:pPr>
              <w:spacing w:before="40" w:after="40" w:line="240" w:lineRule="auto"/>
            </w:pPr>
            <w:r>
              <w:rPr>
                <w:rFonts w:ascii="Arial" w:hAnsi="Arial"/>
                <w:b w:val="0"/>
                <w:sz w:val="18"/>
              </w:rPr>
              <w:t>creative-objective-v05</w:t>
            </w:r>
          </w:p>
        </w:tc>
        <w:tc>
          <w:tcPr>
            <w:tcW w:type="dxa" w:w="3288"/>
            <w:vAlign w:val="center"/>
          </w:tcPr>
          <w:p>
            <w:pPr>
              <w:spacing w:before="40" w:after="40" w:line="240" w:lineRule="auto"/>
            </w:pPr>
            <w:r>
              <w:rPr>
                <w:rFonts w:ascii="Arial" w:hAnsi="Arial"/>
                <w:b w:val="0"/>
                <w:sz w:val="18"/>
              </w:rPr>
              <w:t>Show relative size</w:t>
            </w:r>
          </w:p>
        </w:tc>
        <w:tc>
          <w:tcPr>
            <w:tcW w:type="dxa" w:w="4309"/>
            <w:vAlign w:val="center"/>
          </w:tcPr>
          <w:p>
            <w:pPr>
              <w:spacing w:before="40" w:after="40" w:line="240" w:lineRule="auto"/>
            </w:pPr>
            <w:r>
              <w:rPr>
                <w:rFonts w:ascii="Arial" w:hAnsi="Arial"/>
                <w:b w:val="0"/>
                <w:sz w:val="18"/>
              </w:rPr>
              <w:t>Tạo quan hệ kích thước tương đối, không đo chính xác.</w:t>
            </w:r>
          </w:p>
        </w:tc>
      </w:tr>
      <w:tr>
        <w:trPr>
          <w:cantSplit/>
        </w:trPr>
        <w:tc>
          <w:tcPr>
            <w:tcW w:type="dxa" w:w="2268"/>
            <w:vAlign w:val="center"/>
          </w:tcPr>
          <w:p>
            <w:pPr>
              <w:spacing w:before="40" w:after="40" w:line="240" w:lineRule="auto"/>
            </w:pPr>
            <w:r>
              <w:rPr>
                <w:rFonts w:ascii="Arial" w:hAnsi="Arial"/>
                <w:b w:val="0"/>
                <w:sz w:val="18"/>
              </w:rPr>
              <w:t>creative-objective-v06</w:t>
            </w:r>
          </w:p>
        </w:tc>
        <w:tc>
          <w:tcPr>
            <w:tcW w:type="dxa" w:w="3288"/>
            <w:vAlign w:val="center"/>
          </w:tcPr>
          <w:p>
            <w:pPr>
              <w:spacing w:before="40" w:after="40" w:line="240" w:lineRule="auto"/>
            </w:pPr>
            <w:r>
              <w:rPr>
                <w:rFonts w:ascii="Arial" w:hAnsi="Arial"/>
                <w:b w:val="0"/>
                <w:sz w:val="18"/>
              </w:rPr>
              <w:t>Explain the included collection</w:t>
            </w:r>
          </w:p>
        </w:tc>
        <w:tc>
          <w:tcPr>
            <w:tcW w:type="dxa" w:w="4309"/>
            <w:vAlign w:val="center"/>
          </w:tcPr>
          <w:p>
            <w:pPr>
              <w:spacing w:before="40" w:after="40" w:line="240" w:lineRule="auto"/>
            </w:pPr>
            <w:r>
              <w:rPr>
                <w:rFonts w:ascii="Arial" w:hAnsi="Arial"/>
                <w:b w:val="0"/>
                <w:sz w:val="18"/>
              </w:rPr>
              <w:t>Giúp đọc đủ những món thuộc một bộ đã khai báo.</w:t>
            </w:r>
          </w:p>
        </w:tc>
      </w:tr>
      <w:tr>
        <w:trPr>
          <w:cantSplit/>
        </w:trPr>
        <w:tc>
          <w:tcPr>
            <w:tcW w:type="dxa" w:w="2268"/>
            <w:vAlign w:val="center"/>
          </w:tcPr>
          <w:p>
            <w:pPr>
              <w:spacing w:before="40" w:after="40" w:line="240" w:lineRule="auto"/>
            </w:pPr>
            <w:r>
              <w:rPr>
                <w:rFonts w:ascii="Arial" w:hAnsi="Arial"/>
                <w:b w:val="0"/>
                <w:sz w:val="18"/>
              </w:rPr>
              <w:t>creative-objective-v07</w:t>
            </w:r>
          </w:p>
        </w:tc>
        <w:tc>
          <w:tcPr>
            <w:tcW w:type="dxa" w:w="3288"/>
            <w:vAlign w:val="center"/>
          </w:tcPr>
          <w:p>
            <w:pPr>
              <w:spacing w:before="40" w:after="40" w:line="240" w:lineRule="auto"/>
            </w:pPr>
            <w:r>
              <w:rPr>
                <w:rFonts w:ascii="Arial" w:hAnsi="Arial"/>
                <w:b w:val="0"/>
                <w:sz w:val="18"/>
              </w:rPr>
              <w:t>Create a campaign focal point</w:t>
            </w:r>
          </w:p>
        </w:tc>
        <w:tc>
          <w:tcPr>
            <w:tcW w:type="dxa" w:w="4309"/>
            <w:vAlign w:val="center"/>
          </w:tcPr>
          <w:p>
            <w:pPr>
              <w:spacing w:before="40" w:after="40" w:line="240" w:lineRule="auto"/>
            </w:pPr>
            <w:r>
              <w:rPr>
                <w:rFonts w:ascii="Arial" w:hAnsi="Arial"/>
                <w:b w:val="0"/>
                <w:sz w:val="18"/>
              </w:rPr>
              <w:t>Tập trung attention vào subject để xây campaign scene.</w:t>
            </w:r>
          </w:p>
        </w:tc>
      </w:tr>
    </w:tbl>
    <w:p>
      <w:r>
        <w:t>Applicability: choose the intent that fits supplied facts and the actual creative task. Every value has the field evidence below, the listed dependencies and common-mistake conflict considerations. Status: recommended research value, not empirically tested. No universal default; preset defaults are enumerated later.</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18"/>
              </w:rPr>
              <w:t>Field contract</w:t>
            </w:r>
          </w:p>
        </w:tc>
        <w:tc>
          <w:tcPr>
            <w:tcW w:type="dxa" w:w="7540"/>
            <w:vAlign w:val="center"/>
            <w:shd w:fill="E8EFF4"/>
          </w:tcPr>
          <w:p>
            <w:pPr>
              <w:spacing w:before="40" w:after="40" w:line="240" w:lineRule="auto"/>
            </w:pPr>
            <w:r>
              <w:rPr>
                <w:rFonts w:ascii="Arial" w:hAnsi="Arial"/>
                <w:b/>
                <w:sz w:val="18"/>
              </w:rPr>
              <w:t>Specification</w:t>
            </w:r>
          </w:p>
        </w:tc>
      </w:tr>
      <w:tr>
        <w:trPr>
          <w:cantSplit/>
        </w:trPr>
        <w:tc>
          <w:tcPr>
            <w:tcW w:type="dxa" w:w="2324"/>
            <w:vAlign w:val="center"/>
          </w:tcPr>
          <w:p>
            <w:pPr>
              <w:spacing w:before="40" w:after="40" w:line="240" w:lineRule="auto"/>
            </w:pPr>
            <w:r>
              <w:rPr>
                <w:rFonts w:ascii="Arial" w:hAnsi="Arial"/>
                <w:b w:val="0"/>
                <w:sz w:val="18"/>
              </w:rPr>
              <w:t>Type / required</w:t>
            </w:r>
          </w:p>
        </w:tc>
        <w:tc>
          <w:tcPr>
            <w:tcW w:type="dxa" w:w="7540"/>
            <w:vAlign w:val="center"/>
          </w:tcPr>
          <w:p>
            <w:pPr>
              <w:spacing w:before="40" w:after="40" w:line="240" w:lineRule="auto"/>
            </w:pPr>
            <w:r>
              <w:rPr>
                <w:rFonts w:ascii="Arial" w:hAnsi="Arial"/>
                <w:b w:val="0"/>
                <w:sz w:val="18"/>
              </w:rPr>
              <w:t>suggested-choice; string; optional unless dependency requires it. UI: select + separate text input for custom replacement.</w:t>
            </w:r>
          </w:p>
        </w:tc>
      </w:tr>
      <w:tr>
        <w:trPr>
          <w:cantSplit/>
        </w:trPr>
        <w:tc>
          <w:tcPr>
            <w:tcW w:type="dxa" w:w="2324"/>
            <w:vAlign w:val="center"/>
          </w:tcPr>
          <w:p>
            <w:pPr>
              <w:spacing w:before="40" w:after="40" w:line="240" w:lineRule="auto"/>
            </w:pPr>
            <w:r>
              <w:rPr>
                <w:rFonts w:ascii="Arial" w:hAnsi="Arial"/>
                <w:b w:val="0"/>
                <w:sz w:val="18"/>
              </w:rPr>
              <w:t>Custom / limits</w:t>
            </w:r>
          </w:p>
        </w:tc>
        <w:tc>
          <w:tcPr>
            <w:tcW w:type="dxa" w:w="7540"/>
            <w:vAlign w:val="center"/>
          </w:tcPr>
          <w:p>
            <w:pPr>
              <w:spacing w:before="40" w:after="40" w:line="240" w:lineRule="auto"/>
            </w:pPr>
            <w:r>
              <w:rPr>
                <w:rFonts w:ascii="Arial" w:hAnsi="Arial"/>
                <w:b w:val="0"/>
                <w:sz w:val="18"/>
              </w:rPr>
              <w:t>Allowed; String up to 300 characters; no unsafe control characters. Optional unless a dependency makes it required.</w:t>
            </w:r>
          </w:p>
        </w:tc>
      </w:tr>
      <w:tr>
        <w:trPr>
          <w:cantSplit/>
        </w:trPr>
        <w:tc>
          <w:tcPr>
            <w:tcW w:type="dxa" w:w="2324"/>
            <w:vAlign w:val="center"/>
          </w:tcPr>
          <w:p>
            <w:pPr>
              <w:spacing w:before="40" w:after="40" w:line="240" w:lineRule="auto"/>
            </w:pPr>
            <w:r>
              <w:rPr>
                <w:rFonts w:ascii="Arial" w:hAnsi="Arial"/>
                <w:b w:val="0"/>
                <w:sz w:val="18"/>
              </w:rPr>
              <w:t>Default / blank</w:t>
            </w:r>
          </w:p>
        </w:tc>
        <w:tc>
          <w:tcPr>
            <w:tcW w:type="dxa" w:w="7540"/>
            <w:vAlign w:val="center"/>
          </w:tcPr>
          <w:p>
            <w:pPr>
              <w:spacing w:before="40" w:after="40" w:line="240" w:lineRule="auto"/>
            </w:pPr>
            <w:r>
              <w:rPr>
                <w:rFonts w:ascii="Arial" w:hAnsi="Arial"/>
                <w:b w:val="0"/>
                <w:sz w:val="18"/>
              </w:rPr>
              <w:t>Start Blank = empty. Omit this field clause; never restore preset default.</w:t>
            </w:r>
          </w:p>
        </w:tc>
      </w:tr>
      <w:tr>
        <w:trPr>
          <w:cantSplit/>
        </w:trPr>
        <w:tc>
          <w:tcPr>
            <w:tcW w:type="dxa" w:w="2324"/>
            <w:vAlign w:val="center"/>
          </w:tcPr>
          <w:p>
            <w:pPr>
              <w:spacing w:before="40" w:after="40" w:line="240" w:lineRule="auto"/>
            </w:pPr>
            <w:r>
              <w:rPr>
                <w:rFonts w:ascii="Arial" w:hAnsi="Arial"/>
                <w:b w:val="0"/>
                <w:sz w:val="18"/>
              </w:rPr>
              <w:t>Normalization</w:t>
            </w:r>
          </w:p>
        </w:tc>
        <w:tc>
          <w:tcPr>
            <w:tcW w:type="dxa" w:w="7540"/>
            <w:vAlign w:val="center"/>
          </w:tcPr>
          <w:p>
            <w:pPr>
              <w:spacing w:before="40" w:after="40" w:line="240" w:lineRule="auto"/>
            </w:pPr>
            <w:r>
              <w:rPr>
                <w:rFonts w:ascii="Arial" w:hAnsi="Arial"/>
                <w:b w:val="0"/>
                <w:sz w:val="18"/>
              </w:rPr>
              <w:t>Unicode NFC; collapse whitespace; trim; preserve case and user wording.</w:t>
            </w:r>
          </w:p>
        </w:tc>
      </w:tr>
      <w:tr>
        <w:trPr>
          <w:cantSplit/>
        </w:trPr>
        <w:tc>
          <w:tcPr>
            <w:tcW w:type="dxa" w:w="2324"/>
            <w:vAlign w:val="center"/>
          </w:tcPr>
          <w:p>
            <w:pPr>
              <w:spacing w:before="40" w:after="40" w:line="240" w:lineRule="auto"/>
            </w:pPr>
            <w:r>
              <w:rPr>
                <w:rFonts w:ascii="Arial" w:hAnsi="Arial"/>
                <w:b w:val="0"/>
                <w:sz w:val="18"/>
              </w:rPr>
              <w:t>Dependencies / conflicts</w:t>
            </w:r>
          </w:p>
        </w:tc>
        <w:tc>
          <w:tcPr>
            <w:tcW w:type="dxa" w:w="7540"/>
            <w:vAlign w:val="center"/>
          </w:tcPr>
          <w:p>
            <w:pPr>
              <w:spacing w:before="40" w:after="40" w:line="240" w:lineRule="auto"/>
            </w:pPr>
            <w:r>
              <w:rPr>
                <w:rFonts w:ascii="Arial" w:hAnsi="Arial"/>
                <w:b w:val="0"/>
                <w:sz w:val="18"/>
              </w:rPr>
              <w:t>None</w:t>
              <w:br/>
              <w:t>V02</w:t>
            </w:r>
          </w:p>
        </w:tc>
      </w:tr>
      <w:tr>
        <w:trPr>
          <w:cantSplit/>
        </w:trPr>
        <w:tc>
          <w:tcPr>
            <w:tcW w:type="dxa" w:w="2324"/>
            <w:vAlign w:val="center"/>
          </w:tcPr>
          <w:p>
            <w:pPr>
              <w:spacing w:before="40" w:after="40" w:line="240" w:lineRule="auto"/>
            </w:pPr>
            <w:r>
              <w:rPr>
                <w:rFonts w:ascii="Arial" w:hAnsi="Arial"/>
                <w:b w:val="0"/>
                <w:sz w:val="18"/>
              </w:rPr>
              <w:t>Evidence / rationale</w:t>
            </w:r>
          </w:p>
        </w:tc>
        <w:tc>
          <w:tcPr>
            <w:tcW w:type="dxa" w:w="7540"/>
            <w:vAlign w:val="center"/>
          </w:tcPr>
          <w:p>
            <w:pPr>
              <w:spacing w:before="40" w:after="40" w:line="240" w:lineRule="auto"/>
            </w:pPr>
            <w:r>
              <w:rPr>
                <w:rFonts w:ascii="Arial" w:hAnsi="Arial"/>
                <w:b w:val="0"/>
                <w:sz w:val="18"/>
              </w:rPr>
              <w:t>S01: Creative strategy / Primary objective; S05: §18 Creative Direction</w:t>
              <w:br/>
              <w:t>Provides a documented creative decision or input contract used by this portfolio.</w:t>
            </w:r>
          </w:p>
        </w:tc>
      </w:tr>
      <w:tr>
        <w:trPr>
          <w:cantSplit/>
        </w:trPr>
        <w:tc>
          <w:tcPr>
            <w:tcW w:type="dxa" w:w="2324"/>
            <w:vAlign w:val="center"/>
          </w:tcPr>
          <w:p>
            <w:pPr>
              <w:spacing w:before="40" w:after="40" w:line="240" w:lineRule="auto"/>
            </w:pPr>
            <w:r>
              <w:rPr>
                <w:rFonts w:ascii="Arial" w:hAnsi="Arial"/>
                <w:b w:val="0"/>
                <w:sz w:val="18"/>
              </w:rPr>
              <w:t>Status / contribution</w:t>
            </w:r>
          </w:p>
        </w:tc>
        <w:tc>
          <w:tcPr>
            <w:tcW w:type="dxa" w:w="7540"/>
            <w:vAlign w:val="center"/>
          </w:tcPr>
          <w:p>
            <w:pPr>
              <w:spacing w:before="40" w:after="40" w:line="240" w:lineRule="auto"/>
            </w:pPr>
            <w:r>
              <w:rPr>
                <w:rFonts w:ascii="Arial" w:hAnsi="Arial"/>
                <w:b w:val="0"/>
                <w:sz w:val="18"/>
              </w:rPr>
              <w:t>Proposed; source-supported or sample-used. Prompt contribution: {creative-objective}.</w:t>
            </w:r>
          </w:p>
        </w:tc>
      </w:tr>
    </w:tbl>
    <w:p>
      <w:r>
        <w:br w:type="page"/>
      </w:r>
    </w:p>
    <w:p>
      <w:pPr>
        <w:pStyle w:val="Heading1"/>
      </w:pPr>
      <w:r>
        <w:t>Field 7 Audience</w:t>
      </w:r>
    </w:p>
    <w:p>
      <w:pPr>
        <w:pStyle w:val="Subtitle"/>
      </w:pPr>
      <w:r>
        <w:t>Variable {audience}  |  Workflow product  |  Mục tiêu và kênh</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20"/>
              </w:rPr>
              <w:t>Knowledge-base item</w:t>
            </w:r>
          </w:p>
        </w:tc>
        <w:tc>
          <w:tcPr>
            <w:tcW w:type="dxa" w:w="7540"/>
            <w:vAlign w:val="center"/>
            <w:shd w:fill="E8EFF4"/>
          </w:tcPr>
          <w:p>
            <w:pPr>
              <w:spacing w:before="40" w:after="40" w:line="240" w:lineRule="auto"/>
            </w:pPr>
            <w:r>
              <w:rPr>
                <w:rFonts w:ascii="Arial" w:hAnsi="Arial"/>
                <w:b/>
                <w:sz w:val="20"/>
              </w:rPr>
              <w:t>Explanation</w:t>
            </w:r>
          </w:p>
        </w:tc>
      </w:tr>
      <w:tr>
        <w:trPr>
          <w:cantSplit/>
        </w:trPr>
        <w:tc>
          <w:tcPr>
            <w:tcW w:type="dxa" w:w="2324"/>
            <w:vAlign w:val="center"/>
          </w:tcPr>
          <w:p>
            <w:pPr>
              <w:spacing w:before="40" w:after="40" w:line="240" w:lineRule="auto"/>
            </w:pPr>
            <w:r>
              <w:rPr>
                <w:rFonts w:ascii="Arial" w:hAnsi="Arial"/>
                <w:b w:val="0"/>
                <w:sz w:val="20"/>
              </w:rPr>
              <w:t>Là gì / creative purpose</w:t>
            </w:r>
          </w:p>
        </w:tc>
        <w:tc>
          <w:tcPr>
            <w:tcW w:type="dxa" w:w="7540"/>
            <w:vAlign w:val="center"/>
          </w:tcPr>
          <w:p>
            <w:pPr>
              <w:spacing w:before="40" w:after="40" w:line="240" w:lineRule="auto"/>
            </w:pPr>
            <w:r>
              <w:rPr>
                <w:rFonts w:ascii="Arial" w:hAnsi="Arial"/>
                <w:b w:val="0"/>
                <w:sz w:val="20"/>
              </w:rPr>
              <w:t>Người xem mà creative hướng tới. Audience giúp chọn bối cảnh và mức độ thông tin, không thay đổi identity sản phẩm.</w:t>
            </w:r>
          </w:p>
        </w:tc>
      </w:tr>
      <w:tr>
        <w:trPr>
          <w:cantSplit/>
        </w:trPr>
        <w:tc>
          <w:tcPr>
            <w:tcW w:type="dxa" w:w="2324"/>
            <w:vAlign w:val="center"/>
          </w:tcPr>
          <w:p>
            <w:pPr>
              <w:spacing w:before="40" w:after="40" w:line="240" w:lineRule="auto"/>
            </w:pPr>
            <w:r>
              <w:rPr>
                <w:rFonts w:ascii="Arial" w:hAnsi="Arial"/>
                <w:b w:val="0"/>
                <w:sz w:val="20"/>
              </w:rPr>
              <w:t>Khi dùng</w:t>
            </w:r>
          </w:p>
        </w:tc>
        <w:tc>
          <w:tcPr>
            <w:tcW w:type="dxa" w:w="7540"/>
            <w:vAlign w:val="center"/>
          </w:tcPr>
          <w:p>
            <w:pPr>
              <w:spacing w:before="40" w:after="40" w:line="240" w:lineRule="auto"/>
            </w:pPr>
            <w:r>
              <w:rPr>
                <w:rFonts w:ascii="Arial" w:hAnsi="Arial"/>
                <w:b w:val="0"/>
                <w:sz w:val="20"/>
              </w:rPr>
              <w:t>Dùng khi bạn biết nhóm viewer và context liên quan; không cần đoán audience.</w:t>
            </w:r>
          </w:p>
        </w:tc>
      </w:tr>
      <w:tr>
        <w:trPr>
          <w:cantSplit/>
        </w:trPr>
        <w:tc>
          <w:tcPr>
            <w:tcW w:type="dxa" w:w="2324"/>
            <w:vAlign w:val="center"/>
          </w:tcPr>
          <w:p>
            <w:pPr>
              <w:spacing w:before="40" w:after="40" w:line="240" w:lineRule="auto"/>
            </w:pPr>
            <w:r>
              <w:rPr>
                <w:rFonts w:ascii="Arial" w:hAnsi="Arial"/>
                <w:b w:val="0"/>
                <w:sz w:val="20"/>
              </w:rPr>
              <w:t>Cách dùng</w:t>
            </w:r>
          </w:p>
        </w:tc>
        <w:tc>
          <w:tcPr>
            <w:tcW w:type="dxa" w:w="7540"/>
            <w:vAlign w:val="center"/>
          </w:tcPr>
          <w:p>
            <w:pPr>
              <w:spacing w:before="40" w:after="40" w:line="240" w:lineRule="auto"/>
            </w:pPr>
            <w:r>
              <w:rPr>
                <w:rFonts w:ascii="Arial" w:hAnsi="Arial"/>
                <w:b w:val="0"/>
                <w:sz w:val="20"/>
              </w:rPr>
              <w:t>Mô tả nhóm người và ngữ cảnh sử dụng có liên quan. Để trống nếu chưa biết; không gán stereotype về hành vi hoặc sở thích.</w:t>
            </w:r>
          </w:p>
        </w:tc>
      </w:tr>
      <w:tr>
        <w:trPr>
          <w:cantSplit/>
        </w:trPr>
        <w:tc>
          <w:tcPr>
            <w:tcW w:type="dxa" w:w="2324"/>
            <w:vAlign w:val="center"/>
          </w:tcPr>
          <w:p>
            <w:pPr>
              <w:spacing w:before="40" w:after="40" w:line="240" w:lineRule="auto"/>
            </w:pPr>
            <w:r>
              <w:rPr>
                <w:rFonts w:ascii="Arial" w:hAnsi="Arial"/>
                <w:b w:val="0"/>
                <w:sz w:val="20"/>
              </w:rPr>
              <w:t>Ví dụ / wording</w:t>
            </w:r>
          </w:p>
        </w:tc>
        <w:tc>
          <w:tcPr>
            <w:tcW w:type="dxa" w:w="7540"/>
            <w:vAlign w:val="center"/>
          </w:tcPr>
          <w:p>
            <w:pPr>
              <w:spacing w:before="40" w:after="40" w:line="240" w:lineRule="auto"/>
            </w:pPr>
            <w:r>
              <w:rPr>
                <w:rFonts w:ascii="Arial" w:hAnsi="Arial"/>
                <w:b w:val="0"/>
                <w:sz w:val="20"/>
              </w:rPr>
              <w:t>People comparing compact desk accessories</w:t>
              <w:br/>
              <w:t>{audience}: People comparing compact desk accessories</w:t>
            </w:r>
          </w:p>
        </w:tc>
      </w:tr>
      <w:tr>
        <w:trPr>
          <w:cantSplit/>
        </w:trPr>
        <w:tc>
          <w:tcPr>
            <w:tcW w:type="dxa" w:w="2324"/>
            <w:vAlign w:val="center"/>
          </w:tcPr>
          <w:p>
            <w:pPr>
              <w:spacing w:before="40" w:after="40" w:line="240" w:lineRule="auto"/>
            </w:pPr>
            <w:r>
              <w:rPr>
                <w:rFonts w:ascii="Arial" w:hAnsi="Arial"/>
                <w:b w:val="0"/>
                <w:sz w:val="20"/>
              </w:rPr>
              <w:t>Lỗi thường gặp</w:t>
            </w:r>
          </w:p>
        </w:tc>
        <w:tc>
          <w:tcPr>
            <w:tcW w:type="dxa" w:w="7540"/>
            <w:vAlign w:val="center"/>
          </w:tcPr>
          <w:p>
            <w:pPr>
              <w:spacing w:before="40" w:after="40" w:line="240" w:lineRule="auto"/>
            </w:pPr>
            <w:r>
              <w:rPr>
                <w:rFonts w:ascii="Arial" w:hAnsi="Arial"/>
                <w:b w:val="0"/>
                <w:sz w:val="20"/>
              </w:rPr>
              <w:t>Không suy diễn demographic từ hình dáng sản phẩm; không biến audience thành performance claim.</w:t>
            </w:r>
          </w:p>
        </w:tc>
      </w:tr>
    </w:tbl>
    <w:p>
      <w:pPr>
        <w:pStyle w:val="Heading2"/>
      </w:pPr>
      <w:r>
        <w:t>Free text guidance</w:t>
      </w:r>
    </w:p>
    <w:p>
      <w:r>
        <w:t>Illustrative starter: People comparing compact desk accessories. Useful terms: Audience, supplied fact, literal prose. This is not an allowed-value restriction.</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18"/>
              </w:rPr>
              <w:t>Field contract</w:t>
            </w:r>
          </w:p>
        </w:tc>
        <w:tc>
          <w:tcPr>
            <w:tcW w:type="dxa" w:w="7540"/>
            <w:vAlign w:val="center"/>
            <w:shd w:fill="E8EFF4"/>
          </w:tcPr>
          <w:p>
            <w:pPr>
              <w:spacing w:before="40" w:after="40" w:line="240" w:lineRule="auto"/>
            </w:pPr>
            <w:r>
              <w:rPr>
                <w:rFonts w:ascii="Arial" w:hAnsi="Arial"/>
                <w:b/>
                <w:sz w:val="18"/>
              </w:rPr>
              <w:t>Specification</w:t>
            </w:r>
          </w:p>
        </w:tc>
      </w:tr>
      <w:tr>
        <w:trPr>
          <w:cantSplit/>
        </w:trPr>
        <w:tc>
          <w:tcPr>
            <w:tcW w:type="dxa" w:w="2324"/>
            <w:vAlign w:val="center"/>
          </w:tcPr>
          <w:p>
            <w:pPr>
              <w:spacing w:before="40" w:after="40" w:line="240" w:lineRule="auto"/>
            </w:pPr>
            <w:r>
              <w:rPr>
                <w:rFonts w:ascii="Arial" w:hAnsi="Arial"/>
                <w:b w:val="0"/>
                <w:sz w:val="18"/>
              </w:rPr>
              <w:t>Type / required</w:t>
            </w:r>
          </w:p>
        </w:tc>
        <w:tc>
          <w:tcPr>
            <w:tcW w:type="dxa" w:w="7540"/>
            <w:vAlign w:val="center"/>
          </w:tcPr>
          <w:p>
            <w:pPr>
              <w:spacing w:before="40" w:after="40" w:line="240" w:lineRule="auto"/>
            </w:pPr>
            <w:r>
              <w:rPr>
                <w:rFonts w:ascii="Arial" w:hAnsi="Arial"/>
                <w:b w:val="0"/>
                <w:sz w:val="18"/>
              </w:rPr>
              <w:t>free-text; string; optional unless dependency requires it. UI: textarea.</w:t>
            </w:r>
          </w:p>
        </w:tc>
      </w:tr>
      <w:tr>
        <w:trPr>
          <w:cantSplit/>
        </w:trPr>
        <w:tc>
          <w:tcPr>
            <w:tcW w:type="dxa" w:w="2324"/>
            <w:vAlign w:val="center"/>
          </w:tcPr>
          <w:p>
            <w:pPr>
              <w:spacing w:before="40" w:after="40" w:line="240" w:lineRule="auto"/>
            </w:pPr>
            <w:r>
              <w:rPr>
                <w:rFonts w:ascii="Arial" w:hAnsi="Arial"/>
                <w:b w:val="0"/>
                <w:sz w:val="18"/>
              </w:rPr>
              <w:t>Custom / limits</w:t>
            </w:r>
          </w:p>
        </w:tc>
        <w:tc>
          <w:tcPr>
            <w:tcW w:type="dxa" w:w="7540"/>
            <w:vAlign w:val="center"/>
          </w:tcPr>
          <w:p>
            <w:pPr>
              <w:spacing w:before="40" w:after="40" w:line="240" w:lineRule="auto"/>
            </w:pPr>
            <w:r>
              <w:rPr>
                <w:rFonts w:ascii="Arial" w:hAnsi="Arial"/>
                <w:b w:val="0"/>
                <w:sz w:val="18"/>
              </w:rPr>
              <w:t>Allowed; String up to 800 characters; no unsafe control characters. Optional unless a dependency makes it required.</w:t>
            </w:r>
          </w:p>
        </w:tc>
      </w:tr>
      <w:tr>
        <w:trPr>
          <w:cantSplit/>
        </w:trPr>
        <w:tc>
          <w:tcPr>
            <w:tcW w:type="dxa" w:w="2324"/>
            <w:vAlign w:val="center"/>
          </w:tcPr>
          <w:p>
            <w:pPr>
              <w:spacing w:before="40" w:after="40" w:line="240" w:lineRule="auto"/>
            </w:pPr>
            <w:r>
              <w:rPr>
                <w:rFonts w:ascii="Arial" w:hAnsi="Arial"/>
                <w:b w:val="0"/>
                <w:sz w:val="18"/>
              </w:rPr>
              <w:t>Default / blank</w:t>
            </w:r>
          </w:p>
        </w:tc>
        <w:tc>
          <w:tcPr>
            <w:tcW w:type="dxa" w:w="7540"/>
            <w:vAlign w:val="center"/>
          </w:tcPr>
          <w:p>
            <w:pPr>
              <w:spacing w:before="40" w:after="40" w:line="240" w:lineRule="auto"/>
            </w:pPr>
            <w:r>
              <w:rPr>
                <w:rFonts w:ascii="Arial" w:hAnsi="Arial"/>
                <w:b w:val="0"/>
                <w:sz w:val="18"/>
              </w:rPr>
              <w:t>Start Blank = empty. Omit this field clause; never restore preset default.</w:t>
            </w:r>
          </w:p>
        </w:tc>
      </w:tr>
      <w:tr>
        <w:trPr>
          <w:cantSplit/>
        </w:trPr>
        <w:tc>
          <w:tcPr>
            <w:tcW w:type="dxa" w:w="2324"/>
            <w:vAlign w:val="center"/>
          </w:tcPr>
          <w:p>
            <w:pPr>
              <w:spacing w:before="40" w:after="40" w:line="240" w:lineRule="auto"/>
            </w:pPr>
            <w:r>
              <w:rPr>
                <w:rFonts w:ascii="Arial" w:hAnsi="Arial"/>
                <w:b w:val="0"/>
                <w:sz w:val="18"/>
              </w:rPr>
              <w:t>Normalization</w:t>
            </w:r>
          </w:p>
        </w:tc>
        <w:tc>
          <w:tcPr>
            <w:tcW w:type="dxa" w:w="7540"/>
            <w:vAlign w:val="center"/>
          </w:tcPr>
          <w:p>
            <w:pPr>
              <w:spacing w:before="40" w:after="40" w:line="240" w:lineRule="auto"/>
            </w:pPr>
            <w:r>
              <w:rPr>
                <w:rFonts w:ascii="Arial" w:hAnsi="Arial"/>
                <w:b w:val="0"/>
                <w:sz w:val="18"/>
              </w:rPr>
              <w:t>Unicode NFC; collapse whitespace; trim; preserve case and user wording.</w:t>
            </w:r>
          </w:p>
        </w:tc>
      </w:tr>
      <w:tr>
        <w:trPr>
          <w:cantSplit/>
        </w:trPr>
        <w:tc>
          <w:tcPr>
            <w:tcW w:type="dxa" w:w="2324"/>
            <w:vAlign w:val="center"/>
          </w:tcPr>
          <w:p>
            <w:pPr>
              <w:spacing w:before="40" w:after="40" w:line="240" w:lineRule="auto"/>
            </w:pPr>
            <w:r>
              <w:rPr>
                <w:rFonts w:ascii="Arial" w:hAnsi="Arial"/>
                <w:b w:val="0"/>
                <w:sz w:val="18"/>
              </w:rPr>
              <w:t>Dependencies / conflicts</w:t>
            </w:r>
          </w:p>
        </w:tc>
        <w:tc>
          <w:tcPr>
            <w:tcW w:type="dxa" w:w="7540"/>
            <w:vAlign w:val="center"/>
          </w:tcPr>
          <w:p>
            <w:pPr>
              <w:spacing w:before="40" w:after="40" w:line="240" w:lineRule="auto"/>
            </w:pPr>
            <w:r>
              <w:rPr>
                <w:rFonts w:ascii="Arial" w:hAnsi="Arial"/>
                <w:b w:val="0"/>
                <w:sz w:val="18"/>
              </w:rPr>
              <w:t>None</w:t>
              <w:br/>
              <w:t>V02</w:t>
            </w:r>
          </w:p>
        </w:tc>
      </w:tr>
      <w:tr>
        <w:trPr>
          <w:cantSplit/>
        </w:trPr>
        <w:tc>
          <w:tcPr>
            <w:tcW w:type="dxa" w:w="2324"/>
            <w:vAlign w:val="center"/>
          </w:tcPr>
          <w:p>
            <w:pPr>
              <w:spacing w:before="40" w:after="40" w:line="240" w:lineRule="auto"/>
            </w:pPr>
            <w:r>
              <w:rPr>
                <w:rFonts w:ascii="Arial" w:hAnsi="Arial"/>
                <w:b w:val="0"/>
                <w:sz w:val="18"/>
              </w:rPr>
              <w:t>Evidence / rationale</w:t>
            </w:r>
          </w:p>
        </w:tc>
        <w:tc>
          <w:tcPr>
            <w:tcW w:type="dxa" w:w="7540"/>
            <w:vAlign w:val="center"/>
          </w:tcPr>
          <w:p>
            <w:pPr>
              <w:spacing w:before="40" w:after="40" w:line="240" w:lineRule="auto"/>
            </w:pPr>
            <w:r>
              <w:rPr>
                <w:rFonts w:ascii="Arial" w:hAnsi="Arial"/>
                <w:b w:val="0"/>
                <w:sz w:val="18"/>
              </w:rPr>
              <w:t>S01: Campaign planning / Audience; S05: §18 Target audience</w:t>
              <w:br/>
              <w:t>Provides a documented creative decision or input contract used by this portfolio.</w:t>
            </w:r>
          </w:p>
        </w:tc>
      </w:tr>
      <w:tr>
        <w:trPr>
          <w:cantSplit/>
        </w:trPr>
        <w:tc>
          <w:tcPr>
            <w:tcW w:type="dxa" w:w="2324"/>
            <w:vAlign w:val="center"/>
          </w:tcPr>
          <w:p>
            <w:pPr>
              <w:spacing w:before="40" w:after="40" w:line="240" w:lineRule="auto"/>
            </w:pPr>
            <w:r>
              <w:rPr>
                <w:rFonts w:ascii="Arial" w:hAnsi="Arial"/>
                <w:b w:val="0"/>
                <w:sz w:val="18"/>
              </w:rPr>
              <w:t>Status / contribution</w:t>
            </w:r>
          </w:p>
        </w:tc>
        <w:tc>
          <w:tcPr>
            <w:tcW w:type="dxa" w:w="7540"/>
            <w:vAlign w:val="center"/>
          </w:tcPr>
          <w:p>
            <w:pPr>
              <w:spacing w:before="40" w:after="40" w:line="240" w:lineRule="auto"/>
            </w:pPr>
            <w:r>
              <w:rPr>
                <w:rFonts w:ascii="Arial" w:hAnsi="Arial"/>
                <w:b w:val="0"/>
                <w:sz w:val="18"/>
              </w:rPr>
              <w:t>Proposed; source-supported or sample-used. Prompt contribution: {audience}.</w:t>
            </w:r>
          </w:p>
        </w:tc>
      </w:tr>
    </w:tbl>
    <w:p>
      <w:r>
        <w:br w:type="page"/>
      </w:r>
    </w:p>
    <w:p>
      <w:pPr>
        <w:pStyle w:val="Heading1"/>
      </w:pPr>
      <w:r>
        <w:t>Field 8 Placement surface</w:t>
      </w:r>
    </w:p>
    <w:p>
      <w:pPr>
        <w:pStyle w:val="Subtitle"/>
      </w:pPr>
      <w:r>
        <w:t>Variable {placement-surface}  |  Workflow product  |  Scene và staging</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20"/>
              </w:rPr>
              <w:t>Knowledge-base item</w:t>
            </w:r>
          </w:p>
        </w:tc>
        <w:tc>
          <w:tcPr>
            <w:tcW w:type="dxa" w:w="7540"/>
            <w:vAlign w:val="center"/>
            <w:shd w:fill="E8EFF4"/>
          </w:tcPr>
          <w:p>
            <w:pPr>
              <w:spacing w:before="40" w:after="40" w:line="240" w:lineRule="auto"/>
            </w:pPr>
            <w:r>
              <w:rPr>
                <w:rFonts w:ascii="Arial" w:hAnsi="Arial"/>
                <w:b/>
                <w:sz w:val="20"/>
              </w:rPr>
              <w:t>Explanation</w:t>
            </w:r>
          </w:p>
        </w:tc>
      </w:tr>
      <w:tr>
        <w:trPr>
          <w:cantSplit/>
        </w:trPr>
        <w:tc>
          <w:tcPr>
            <w:tcW w:type="dxa" w:w="2324"/>
            <w:vAlign w:val="center"/>
          </w:tcPr>
          <w:p>
            <w:pPr>
              <w:spacing w:before="40" w:after="40" w:line="240" w:lineRule="auto"/>
            </w:pPr>
            <w:r>
              <w:rPr>
                <w:rFonts w:ascii="Arial" w:hAnsi="Arial"/>
                <w:b w:val="0"/>
                <w:sz w:val="20"/>
              </w:rPr>
              <w:t>Là gì / creative purpose</w:t>
            </w:r>
          </w:p>
        </w:tc>
        <w:tc>
          <w:tcPr>
            <w:tcW w:type="dxa" w:w="7540"/>
            <w:vAlign w:val="center"/>
          </w:tcPr>
          <w:p>
            <w:pPr>
              <w:spacing w:before="40" w:after="40" w:line="240" w:lineRule="auto"/>
            </w:pPr>
            <w:r>
              <w:rPr>
                <w:rFonts w:ascii="Arial" w:hAnsi="Arial"/>
                <w:b w:val="0"/>
                <w:sz w:val="20"/>
              </w:rPr>
              <w:t>Bề mặt hoặc điểm đặt sản phẩm: một phần cụ thể của scene. Khác environment là không gian tổng thể.</w:t>
            </w:r>
          </w:p>
        </w:tc>
      </w:tr>
      <w:tr>
        <w:trPr>
          <w:cantSplit/>
        </w:trPr>
        <w:tc>
          <w:tcPr>
            <w:tcW w:type="dxa" w:w="2324"/>
            <w:vAlign w:val="center"/>
          </w:tcPr>
          <w:p>
            <w:pPr>
              <w:spacing w:before="40" w:after="40" w:line="240" w:lineRule="auto"/>
            </w:pPr>
            <w:r>
              <w:rPr>
                <w:rFonts w:ascii="Arial" w:hAnsi="Arial"/>
                <w:b w:val="0"/>
                <w:sz w:val="20"/>
              </w:rPr>
              <w:t>Khi dùng</w:t>
            </w:r>
          </w:p>
        </w:tc>
        <w:tc>
          <w:tcPr>
            <w:tcW w:type="dxa" w:w="7540"/>
            <w:vAlign w:val="center"/>
          </w:tcPr>
          <w:p>
            <w:pPr>
              <w:spacing w:before="40" w:after="40" w:line="240" w:lineRule="auto"/>
            </w:pPr>
            <w:r>
              <w:rPr>
                <w:rFonts w:ascii="Arial" w:hAnsi="Arial"/>
                <w:b w:val="0"/>
                <w:sz w:val="20"/>
              </w:rPr>
              <w:t>Dùng khi cần xác định điểm đặt hoặc bề mặt tiếp xúc của sản phẩm.</w:t>
            </w:r>
          </w:p>
        </w:tc>
      </w:tr>
      <w:tr>
        <w:trPr>
          <w:cantSplit/>
        </w:trPr>
        <w:tc>
          <w:tcPr>
            <w:tcW w:type="dxa" w:w="2324"/>
            <w:vAlign w:val="center"/>
          </w:tcPr>
          <w:p>
            <w:pPr>
              <w:spacing w:before="40" w:after="40" w:line="240" w:lineRule="auto"/>
            </w:pPr>
            <w:r>
              <w:rPr>
                <w:rFonts w:ascii="Arial" w:hAnsi="Arial"/>
                <w:b w:val="0"/>
                <w:sz w:val="20"/>
              </w:rPr>
              <w:t>Cách dùng</w:t>
            </w:r>
          </w:p>
        </w:tc>
        <w:tc>
          <w:tcPr>
            <w:tcW w:type="dxa" w:w="7540"/>
            <w:vAlign w:val="center"/>
          </w:tcPr>
          <w:p>
            <w:pPr>
              <w:spacing w:before="40" w:after="40" w:line="240" w:lineRule="auto"/>
            </w:pPr>
            <w:r>
              <w:rPr>
                <w:rFonts w:ascii="Arial" w:hAnsi="Arial"/>
                <w:b w:val="0"/>
                <w:sz w:val="20"/>
              </w:rPr>
              <w:t>Chọn bề mặt hỗ trợ mục tiêu và chất liệu. Mô tả texture cụ thể nếu nhập custom; nếu sản phẩm được cầm, ghi vị trí tương ứng.</w:t>
            </w:r>
          </w:p>
        </w:tc>
      </w:tr>
      <w:tr>
        <w:trPr>
          <w:cantSplit/>
        </w:trPr>
        <w:tc>
          <w:tcPr>
            <w:tcW w:type="dxa" w:w="2324"/>
            <w:vAlign w:val="center"/>
          </w:tcPr>
          <w:p>
            <w:pPr>
              <w:spacing w:before="40" w:after="40" w:line="240" w:lineRule="auto"/>
            </w:pPr>
            <w:r>
              <w:rPr>
                <w:rFonts w:ascii="Arial" w:hAnsi="Arial"/>
                <w:b w:val="0"/>
                <w:sz w:val="20"/>
              </w:rPr>
              <w:t>Ví dụ / wording</w:t>
            </w:r>
          </w:p>
        </w:tc>
        <w:tc>
          <w:tcPr>
            <w:tcW w:type="dxa" w:w="7540"/>
            <w:vAlign w:val="center"/>
          </w:tcPr>
          <w:p>
            <w:pPr>
              <w:spacing w:before="40" w:after="40" w:line="240" w:lineRule="auto"/>
            </w:pPr>
            <w:r>
              <w:rPr>
                <w:rFonts w:ascii="Arial" w:hAnsi="Arial"/>
                <w:b w:val="0"/>
                <w:sz w:val="20"/>
              </w:rPr>
              <w:t>A low matte stone plinth</w:t>
              <w:br/>
              <w:t>{placement-surface}: A low matte stone plinth</w:t>
            </w:r>
          </w:p>
        </w:tc>
      </w:tr>
      <w:tr>
        <w:trPr>
          <w:cantSplit/>
        </w:trPr>
        <w:tc>
          <w:tcPr>
            <w:tcW w:type="dxa" w:w="2324"/>
            <w:vAlign w:val="center"/>
          </w:tcPr>
          <w:p>
            <w:pPr>
              <w:spacing w:before="40" w:after="40" w:line="240" w:lineRule="auto"/>
            </w:pPr>
            <w:r>
              <w:rPr>
                <w:rFonts w:ascii="Arial" w:hAnsi="Arial"/>
                <w:b w:val="0"/>
                <w:sz w:val="20"/>
              </w:rPr>
              <w:t>Lỗi thường gặp</w:t>
            </w:r>
          </w:p>
        </w:tc>
        <w:tc>
          <w:tcPr>
            <w:tcW w:type="dxa" w:w="7540"/>
            <w:vAlign w:val="center"/>
          </w:tcPr>
          <w:p>
            <w:pPr>
              <w:spacing w:before="40" w:after="40" w:line="240" w:lineRule="auto"/>
            </w:pPr>
            <w:r>
              <w:rPr>
                <w:rFonts w:ascii="Arial" w:hAnsi="Arial"/>
                <w:b w:val="0"/>
                <w:sz w:val="20"/>
              </w:rPr>
              <w:t>Không cho một sản phẩm nằm trên hai bề mặt khác nhau ở các field; reflection phải hợp với surface.</w:t>
            </w:r>
          </w:p>
        </w:tc>
      </w:tr>
    </w:tbl>
    <w:p>
      <w:pPr>
        <w:pStyle w:val="Heading2"/>
      </w:pPr>
      <w:r>
        <w:t>Curated value dictionary</w:t>
      </w:r>
    </w:p>
    <w:tbl>
      <w:tblPr>
        <w:tblStyle w:val="TableGrid"/>
        <w:tblW w:type="auto" w:w="0"/>
        <w:jc w:val="center"/>
        <w:tblLayout w:type="fixed"/>
        <w:tblLook w:firstColumn="1" w:firstRow="1" w:lastColumn="0" w:lastRow="0" w:noHBand="0" w:noVBand="1" w:val="04A0"/>
      </w:tblPr>
      <w:tblGrid>
        <w:gridCol w:w="2268"/>
        <w:gridCol w:w="3288"/>
        <w:gridCol w:w="4309"/>
      </w:tblGrid>
      <w:tr>
        <w:trPr>
          <w:tblHeader/>
          <w:cantSplit/>
        </w:trPr>
        <w:tc>
          <w:tcPr>
            <w:tcW w:type="dxa" w:w="2268"/>
            <w:vAlign w:val="center"/>
            <w:shd w:fill="E8EFF4"/>
          </w:tcPr>
          <w:p>
            <w:pPr>
              <w:spacing w:before="40" w:after="40" w:line="240" w:lineRule="auto"/>
            </w:pPr>
            <w:r>
              <w:rPr>
                <w:rFonts w:ascii="Arial" w:hAnsi="Arial"/>
                <w:b/>
                <w:sz w:val="18"/>
              </w:rPr>
              <w:t>Stable value ID</w:t>
            </w:r>
          </w:p>
        </w:tc>
        <w:tc>
          <w:tcPr>
            <w:tcW w:type="dxa" w:w="3288"/>
            <w:vAlign w:val="center"/>
            <w:shd w:fill="E8EFF4"/>
          </w:tcPr>
          <w:p>
            <w:pPr>
              <w:spacing w:before="40" w:after="40" w:line="240" w:lineRule="auto"/>
            </w:pPr>
            <w:r>
              <w:rPr>
                <w:rFonts w:ascii="Arial" w:hAnsi="Arial"/>
                <w:b/>
                <w:sz w:val="18"/>
              </w:rPr>
              <w:t>English stored value</w:t>
            </w:r>
          </w:p>
        </w:tc>
        <w:tc>
          <w:tcPr>
            <w:tcW w:type="dxa" w:w="4309"/>
            <w:vAlign w:val="center"/>
            <w:shd w:fill="E8EFF4"/>
          </w:tcPr>
          <w:p>
            <w:pPr>
              <w:spacing w:before="40" w:after="40" w:line="240" w:lineRule="auto"/>
            </w:pPr>
            <w:r>
              <w:rPr>
                <w:rFonts w:ascii="Arial" w:hAnsi="Arial"/>
                <w:b/>
                <w:sz w:val="18"/>
              </w:rPr>
              <w:t>Meaning and intended effect</w:t>
            </w:r>
          </w:p>
        </w:tc>
      </w:tr>
      <w:tr>
        <w:trPr>
          <w:cantSplit/>
        </w:trPr>
        <w:tc>
          <w:tcPr>
            <w:tcW w:type="dxa" w:w="2268"/>
            <w:vAlign w:val="center"/>
          </w:tcPr>
          <w:p>
            <w:pPr>
              <w:spacing w:before="40" w:after="40" w:line="240" w:lineRule="auto"/>
            </w:pPr>
            <w:r>
              <w:rPr>
                <w:rFonts w:ascii="Arial" w:hAnsi="Arial"/>
                <w:b w:val="0"/>
                <w:sz w:val="18"/>
              </w:rPr>
              <w:t>placement-surface-v01</w:t>
            </w:r>
          </w:p>
        </w:tc>
        <w:tc>
          <w:tcPr>
            <w:tcW w:type="dxa" w:w="3288"/>
            <w:vAlign w:val="center"/>
          </w:tcPr>
          <w:p>
            <w:pPr>
              <w:spacing w:before="40" w:after="40" w:line="240" w:lineRule="auto"/>
            </w:pPr>
            <w:r>
              <w:rPr>
                <w:rFonts w:ascii="Arial" w:hAnsi="Arial"/>
                <w:b w:val="0"/>
                <w:sz w:val="18"/>
              </w:rPr>
              <w:t>White seamless sweep</w:t>
            </w:r>
          </w:p>
        </w:tc>
        <w:tc>
          <w:tcPr>
            <w:tcW w:type="dxa" w:w="4309"/>
            <w:vAlign w:val="center"/>
          </w:tcPr>
          <w:p>
            <w:pPr>
              <w:spacing w:before="40" w:after="40" w:line="240" w:lineRule="auto"/>
            </w:pPr>
            <w:r>
              <w:rPr>
                <w:rFonts w:ascii="Arial" w:hAnsi="Arial"/>
                <w:b w:val="0"/>
                <w:sz w:val="18"/>
              </w:rPr>
              <w:t>Nền trắng liên tục không có đường góc; outline ít bị scene cạnh tranh.</w:t>
            </w:r>
          </w:p>
        </w:tc>
      </w:tr>
      <w:tr>
        <w:trPr>
          <w:cantSplit/>
        </w:trPr>
        <w:tc>
          <w:tcPr>
            <w:tcW w:type="dxa" w:w="2268"/>
            <w:vAlign w:val="center"/>
          </w:tcPr>
          <w:p>
            <w:pPr>
              <w:spacing w:before="40" w:after="40" w:line="240" w:lineRule="auto"/>
            </w:pPr>
            <w:r>
              <w:rPr>
                <w:rFonts w:ascii="Arial" w:hAnsi="Arial"/>
                <w:b w:val="0"/>
                <w:sz w:val="18"/>
              </w:rPr>
              <w:t>placement-surface-v02</w:t>
            </w:r>
          </w:p>
        </w:tc>
        <w:tc>
          <w:tcPr>
            <w:tcW w:type="dxa" w:w="3288"/>
            <w:vAlign w:val="center"/>
          </w:tcPr>
          <w:p>
            <w:pPr>
              <w:spacing w:before="40" w:after="40" w:line="240" w:lineRule="auto"/>
            </w:pPr>
            <w:r>
              <w:rPr>
                <w:rFonts w:ascii="Arial" w:hAnsi="Arial"/>
                <w:b w:val="0"/>
                <w:sz w:val="18"/>
              </w:rPr>
              <w:t>Matte stone plinth</w:t>
            </w:r>
          </w:p>
        </w:tc>
        <w:tc>
          <w:tcPr>
            <w:tcW w:type="dxa" w:w="4309"/>
            <w:vAlign w:val="center"/>
          </w:tcPr>
          <w:p>
            <w:pPr>
              <w:spacing w:before="40" w:after="40" w:line="240" w:lineRule="auto"/>
            </w:pPr>
            <w:r>
              <w:rPr>
                <w:rFonts w:ascii="Arial" w:hAnsi="Arial"/>
                <w:b w:val="0"/>
                <w:sz w:val="18"/>
              </w:rPr>
              <w:t>Bệ đá mờ; tạo cao độ và khối hỗ trợ hero object.</w:t>
            </w:r>
          </w:p>
        </w:tc>
      </w:tr>
      <w:tr>
        <w:trPr>
          <w:cantSplit/>
        </w:trPr>
        <w:tc>
          <w:tcPr>
            <w:tcW w:type="dxa" w:w="2268"/>
            <w:vAlign w:val="center"/>
          </w:tcPr>
          <w:p>
            <w:pPr>
              <w:spacing w:before="40" w:after="40" w:line="240" w:lineRule="auto"/>
            </w:pPr>
            <w:r>
              <w:rPr>
                <w:rFonts w:ascii="Arial" w:hAnsi="Arial"/>
                <w:b w:val="0"/>
                <w:sz w:val="18"/>
              </w:rPr>
              <w:t>placement-surface-v03</w:t>
            </w:r>
          </w:p>
        </w:tc>
        <w:tc>
          <w:tcPr>
            <w:tcW w:type="dxa" w:w="3288"/>
            <w:vAlign w:val="center"/>
          </w:tcPr>
          <w:p>
            <w:pPr>
              <w:spacing w:before="40" w:after="40" w:line="240" w:lineRule="auto"/>
            </w:pPr>
            <w:r>
              <w:rPr>
                <w:rFonts w:ascii="Arial" w:hAnsi="Arial"/>
                <w:b w:val="0"/>
                <w:sz w:val="18"/>
              </w:rPr>
              <w:t>Brushed concrete slab</w:t>
            </w:r>
          </w:p>
        </w:tc>
        <w:tc>
          <w:tcPr>
            <w:tcW w:type="dxa" w:w="4309"/>
            <w:vAlign w:val="center"/>
          </w:tcPr>
          <w:p>
            <w:pPr>
              <w:spacing w:before="40" w:after="40" w:line="240" w:lineRule="auto"/>
            </w:pPr>
            <w:r>
              <w:rPr>
                <w:rFonts w:ascii="Arial" w:hAnsi="Arial"/>
                <w:b w:val="0"/>
                <w:sz w:val="18"/>
              </w:rPr>
              <w:t>Mặt bê tông chải; thêm texture kiến trúc vào scene.</w:t>
            </w:r>
          </w:p>
        </w:tc>
      </w:tr>
      <w:tr>
        <w:trPr>
          <w:cantSplit/>
        </w:trPr>
        <w:tc>
          <w:tcPr>
            <w:tcW w:type="dxa" w:w="2268"/>
            <w:vAlign w:val="center"/>
          </w:tcPr>
          <w:p>
            <w:pPr>
              <w:spacing w:before="40" w:after="40" w:line="240" w:lineRule="auto"/>
            </w:pPr>
            <w:r>
              <w:rPr>
                <w:rFonts w:ascii="Arial" w:hAnsi="Arial"/>
                <w:b w:val="0"/>
                <w:sz w:val="18"/>
              </w:rPr>
              <w:t>placement-surface-v04</w:t>
            </w:r>
          </w:p>
        </w:tc>
        <w:tc>
          <w:tcPr>
            <w:tcW w:type="dxa" w:w="3288"/>
            <w:vAlign w:val="center"/>
          </w:tcPr>
          <w:p>
            <w:pPr>
              <w:spacing w:before="40" w:after="40" w:line="240" w:lineRule="auto"/>
            </w:pPr>
            <w:r>
              <w:rPr>
                <w:rFonts w:ascii="Arial" w:hAnsi="Arial"/>
                <w:b w:val="0"/>
                <w:sz w:val="18"/>
              </w:rPr>
              <w:t>Warm wood tabletop</w:t>
            </w:r>
          </w:p>
        </w:tc>
        <w:tc>
          <w:tcPr>
            <w:tcW w:type="dxa" w:w="4309"/>
            <w:vAlign w:val="center"/>
          </w:tcPr>
          <w:p>
            <w:pPr>
              <w:spacing w:before="40" w:after="40" w:line="240" w:lineRule="auto"/>
            </w:pPr>
            <w:r>
              <w:rPr>
                <w:rFonts w:ascii="Arial" w:hAnsi="Arial"/>
                <w:b w:val="0"/>
                <w:sz w:val="18"/>
              </w:rPr>
              <w:t>Mặt bàn gỗ ấm; giúp đặt sản phẩm vào everyday context.</w:t>
            </w:r>
          </w:p>
        </w:tc>
      </w:tr>
      <w:tr>
        <w:trPr>
          <w:cantSplit/>
        </w:trPr>
        <w:tc>
          <w:tcPr>
            <w:tcW w:type="dxa" w:w="2268"/>
            <w:vAlign w:val="center"/>
          </w:tcPr>
          <w:p>
            <w:pPr>
              <w:spacing w:before="40" w:after="40" w:line="240" w:lineRule="auto"/>
            </w:pPr>
            <w:r>
              <w:rPr>
                <w:rFonts w:ascii="Arial" w:hAnsi="Arial"/>
                <w:b w:val="0"/>
                <w:sz w:val="18"/>
              </w:rPr>
              <w:t>placement-surface-v05</w:t>
            </w:r>
          </w:p>
        </w:tc>
        <w:tc>
          <w:tcPr>
            <w:tcW w:type="dxa" w:w="3288"/>
            <w:vAlign w:val="center"/>
          </w:tcPr>
          <w:p>
            <w:pPr>
              <w:spacing w:before="40" w:after="40" w:line="240" w:lineRule="auto"/>
            </w:pPr>
            <w:r>
              <w:rPr>
                <w:rFonts w:ascii="Arial" w:hAnsi="Arial"/>
                <w:b w:val="0"/>
                <w:sz w:val="18"/>
              </w:rPr>
              <w:t>Raw linen surface</w:t>
            </w:r>
          </w:p>
        </w:tc>
        <w:tc>
          <w:tcPr>
            <w:tcW w:type="dxa" w:w="4309"/>
            <w:vAlign w:val="center"/>
          </w:tcPr>
          <w:p>
            <w:pPr>
              <w:spacing w:before="40" w:after="40" w:line="240" w:lineRule="auto"/>
            </w:pPr>
            <w:r>
              <w:rPr>
                <w:rFonts w:ascii="Arial" w:hAnsi="Arial"/>
                <w:b w:val="0"/>
                <w:sz w:val="18"/>
              </w:rPr>
              <w:t>Vải linen thô; thêm weave tự nhiên cho overhead styling.</w:t>
            </w:r>
          </w:p>
        </w:tc>
      </w:tr>
      <w:tr>
        <w:trPr>
          <w:cantSplit/>
        </w:trPr>
        <w:tc>
          <w:tcPr>
            <w:tcW w:type="dxa" w:w="2268"/>
            <w:vAlign w:val="center"/>
          </w:tcPr>
          <w:p>
            <w:pPr>
              <w:spacing w:before="40" w:after="40" w:line="240" w:lineRule="auto"/>
            </w:pPr>
            <w:r>
              <w:rPr>
                <w:rFonts w:ascii="Arial" w:hAnsi="Arial"/>
                <w:b w:val="0"/>
                <w:sz w:val="18"/>
              </w:rPr>
              <w:t>placement-surface-v06</w:t>
            </w:r>
          </w:p>
        </w:tc>
        <w:tc>
          <w:tcPr>
            <w:tcW w:type="dxa" w:w="3288"/>
            <w:vAlign w:val="center"/>
          </w:tcPr>
          <w:p>
            <w:pPr>
              <w:spacing w:before="40" w:after="40" w:line="240" w:lineRule="auto"/>
            </w:pPr>
            <w:r>
              <w:rPr>
                <w:rFonts w:ascii="Arial" w:hAnsi="Arial"/>
                <w:b w:val="0"/>
                <w:sz w:val="18"/>
              </w:rPr>
              <w:t>Smoked glass platform</w:t>
            </w:r>
          </w:p>
        </w:tc>
        <w:tc>
          <w:tcPr>
            <w:tcW w:type="dxa" w:w="4309"/>
            <w:vAlign w:val="center"/>
          </w:tcPr>
          <w:p>
            <w:pPr>
              <w:spacing w:before="40" w:after="40" w:line="240" w:lineRule="auto"/>
            </w:pPr>
            <w:r>
              <w:rPr>
                <w:rFonts w:ascii="Arial" w:hAnsi="Arial"/>
                <w:b w:val="0"/>
                <w:sz w:val="18"/>
              </w:rPr>
              <w:t>Bệ kính tối; có thể có reflection cần kiểm soát.</w:t>
            </w:r>
          </w:p>
        </w:tc>
      </w:tr>
      <w:tr>
        <w:trPr>
          <w:cantSplit/>
        </w:trPr>
        <w:tc>
          <w:tcPr>
            <w:tcW w:type="dxa" w:w="2268"/>
            <w:vAlign w:val="center"/>
          </w:tcPr>
          <w:p>
            <w:pPr>
              <w:spacing w:before="40" w:after="40" w:line="240" w:lineRule="auto"/>
            </w:pPr>
            <w:r>
              <w:rPr>
                <w:rFonts w:ascii="Arial" w:hAnsi="Arial"/>
                <w:b w:val="0"/>
                <w:sz w:val="18"/>
              </w:rPr>
              <w:t>placement-surface-v07</w:t>
            </w:r>
          </w:p>
        </w:tc>
        <w:tc>
          <w:tcPr>
            <w:tcW w:type="dxa" w:w="3288"/>
            <w:vAlign w:val="center"/>
          </w:tcPr>
          <w:p>
            <w:pPr>
              <w:spacing w:before="40" w:after="40" w:line="240" w:lineRule="auto"/>
            </w:pPr>
            <w:r>
              <w:rPr>
                <w:rFonts w:ascii="Arial" w:hAnsi="Arial"/>
                <w:b w:val="0"/>
                <w:sz w:val="18"/>
              </w:rPr>
              <w:t>Held in a hand</w:t>
            </w:r>
          </w:p>
        </w:tc>
        <w:tc>
          <w:tcPr>
            <w:tcW w:type="dxa" w:w="4309"/>
            <w:vAlign w:val="center"/>
          </w:tcPr>
          <w:p>
            <w:pPr>
              <w:spacing w:before="40" w:after="40" w:line="240" w:lineRule="auto"/>
            </w:pPr>
            <w:r>
              <w:rPr>
                <w:rFonts w:ascii="Arial" w:hAnsi="Arial"/>
                <w:b w:val="0"/>
                <w:sz w:val="18"/>
              </w:rPr>
              <w:t>Điểm tựa là bàn tay; hỗ trợ interaction hoặc relative scale.</w:t>
            </w:r>
          </w:p>
        </w:tc>
      </w:tr>
    </w:tbl>
    <w:p>
      <w:r>
        <w:t>Applicability: choose the intent that fits supplied facts and the actual creative task. Every value has the field evidence below, the listed dependencies and common-mistake conflict considerations. Status: recommended research value, not empirically tested. No universal default; preset defaults are enumerated later.</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18"/>
              </w:rPr>
              <w:t>Field contract</w:t>
            </w:r>
          </w:p>
        </w:tc>
        <w:tc>
          <w:tcPr>
            <w:tcW w:type="dxa" w:w="7540"/>
            <w:vAlign w:val="center"/>
            <w:shd w:fill="E8EFF4"/>
          </w:tcPr>
          <w:p>
            <w:pPr>
              <w:spacing w:before="40" w:after="40" w:line="240" w:lineRule="auto"/>
            </w:pPr>
            <w:r>
              <w:rPr>
                <w:rFonts w:ascii="Arial" w:hAnsi="Arial"/>
                <w:b/>
                <w:sz w:val="18"/>
              </w:rPr>
              <w:t>Specification</w:t>
            </w:r>
          </w:p>
        </w:tc>
      </w:tr>
      <w:tr>
        <w:trPr>
          <w:cantSplit/>
        </w:trPr>
        <w:tc>
          <w:tcPr>
            <w:tcW w:type="dxa" w:w="2324"/>
            <w:vAlign w:val="center"/>
          </w:tcPr>
          <w:p>
            <w:pPr>
              <w:spacing w:before="40" w:after="40" w:line="240" w:lineRule="auto"/>
            </w:pPr>
            <w:r>
              <w:rPr>
                <w:rFonts w:ascii="Arial" w:hAnsi="Arial"/>
                <w:b w:val="0"/>
                <w:sz w:val="18"/>
              </w:rPr>
              <w:t>Type / required</w:t>
            </w:r>
          </w:p>
        </w:tc>
        <w:tc>
          <w:tcPr>
            <w:tcW w:type="dxa" w:w="7540"/>
            <w:vAlign w:val="center"/>
          </w:tcPr>
          <w:p>
            <w:pPr>
              <w:spacing w:before="40" w:after="40" w:line="240" w:lineRule="auto"/>
            </w:pPr>
            <w:r>
              <w:rPr>
                <w:rFonts w:ascii="Arial" w:hAnsi="Arial"/>
                <w:b w:val="0"/>
                <w:sz w:val="18"/>
              </w:rPr>
              <w:t>suggested-choice; string; optional unless dependency requires it. UI: select + separate text input for custom replacement.</w:t>
            </w:r>
          </w:p>
        </w:tc>
      </w:tr>
      <w:tr>
        <w:trPr>
          <w:cantSplit/>
        </w:trPr>
        <w:tc>
          <w:tcPr>
            <w:tcW w:type="dxa" w:w="2324"/>
            <w:vAlign w:val="center"/>
          </w:tcPr>
          <w:p>
            <w:pPr>
              <w:spacing w:before="40" w:after="40" w:line="240" w:lineRule="auto"/>
            </w:pPr>
            <w:r>
              <w:rPr>
                <w:rFonts w:ascii="Arial" w:hAnsi="Arial"/>
                <w:b w:val="0"/>
                <w:sz w:val="18"/>
              </w:rPr>
              <w:t>Custom / limits</w:t>
            </w:r>
          </w:p>
        </w:tc>
        <w:tc>
          <w:tcPr>
            <w:tcW w:type="dxa" w:w="7540"/>
            <w:vAlign w:val="center"/>
          </w:tcPr>
          <w:p>
            <w:pPr>
              <w:spacing w:before="40" w:after="40" w:line="240" w:lineRule="auto"/>
            </w:pPr>
            <w:r>
              <w:rPr>
                <w:rFonts w:ascii="Arial" w:hAnsi="Arial"/>
                <w:b w:val="0"/>
                <w:sz w:val="18"/>
              </w:rPr>
              <w:t>Allowed; String up to 300 characters; no unsafe control characters. Optional unless a dependency makes it required.</w:t>
            </w:r>
          </w:p>
        </w:tc>
      </w:tr>
      <w:tr>
        <w:trPr>
          <w:cantSplit/>
        </w:trPr>
        <w:tc>
          <w:tcPr>
            <w:tcW w:type="dxa" w:w="2324"/>
            <w:vAlign w:val="center"/>
          </w:tcPr>
          <w:p>
            <w:pPr>
              <w:spacing w:before="40" w:after="40" w:line="240" w:lineRule="auto"/>
            </w:pPr>
            <w:r>
              <w:rPr>
                <w:rFonts w:ascii="Arial" w:hAnsi="Arial"/>
                <w:b w:val="0"/>
                <w:sz w:val="18"/>
              </w:rPr>
              <w:t>Default / blank</w:t>
            </w:r>
          </w:p>
        </w:tc>
        <w:tc>
          <w:tcPr>
            <w:tcW w:type="dxa" w:w="7540"/>
            <w:vAlign w:val="center"/>
          </w:tcPr>
          <w:p>
            <w:pPr>
              <w:spacing w:before="40" w:after="40" w:line="240" w:lineRule="auto"/>
            </w:pPr>
            <w:r>
              <w:rPr>
                <w:rFonts w:ascii="Arial" w:hAnsi="Arial"/>
                <w:b w:val="0"/>
                <w:sz w:val="18"/>
              </w:rPr>
              <w:t>Start Blank = empty. Omit this field clause; never restore preset default.</w:t>
            </w:r>
          </w:p>
        </w:tc>
      </w:tr>
      <w:tr>
        <w:trPr>
          <w:cantSplit/>
        </w:trPr>
        <w:tc>
          <w:tcPr>
            <w:tcW w:type="dxa" w:w="2324"/>
            <w:vAlign w:val="center"/>
          </w:tcPr>
          <w:p>
            <w:pPr>
              <w:spacing w:before="40" w:after="40" w:line="240" w:lineRule="auto"/>
            </w:pPr>
            <w:r>
              <w:rPr>
                <w:rFonts w:ascii="Arial" w:hAnsi="Arial"/>
                <w:b w:val="0"/>
                <w:sz w:val="18"/>
              </w:rPr>
              <w:t>Normalization</w:t>
            </w:r>
          </w:p>
        </w:tc>
        <w:tc>
          <w:tcPr>
            <w:tcW w:type="dxa" w:w="7540"/>
            <w:vAlign w:val="center"/>
          </w:tcPr>
          <w:p>
            <w:pPr>
              <w:spacing w:before="40" w:after="40" w:line="240" w:lineRule="auto"/>
            </w:pPr>
            <w:r>
              <w:rPr>
                <w:rFonts w:ascii="Arial" w:hAnsi="Arial"/>
                <w:b w:val="0"/>
                <w:sz w:val="18"/>
              </w:rPr>
              <w:t>Unicode NFC; collapse whitespace; trim; preserve case and user wording.</w:t>
            </w:r>
          </w:p>
        </w:tc>
      </w:tr>
      <w:tr>
        <w:trPr>
          <w:cantSplit/>
        </w:trPr>
        <w:tc>
          <w:tcPr>
            <w:tcW w:type="dxa" w:w="2324"/>
            <w:vAlign w:val="center"/>
          </w:tcPr>
          <w:p>
            <w:pPr>
              <w:spacing w:before="40" w:after="40" w:line="240" w:lineRule="auto"/>
            </w:pPr>
            <w:r>
              <w:rPr>
                <w:rFonts w:ascii="Arial" w:hAnsi="Arial"/>
                <w:b w:val="0"/>
                <w:sz w:val="18"/>
              </w:rPr>
              <w:t>Dependencies / conflicts</w:t>
            </w:r>
          </w:p>
        </w:tc>
        <w:tc>
          <w:tcPr>
            <w:tcW w:type="dxa" w:w="7540"/>
            <w:vAlign w:val="center"/>
          </w:tcPr>
          <w:p>
            <w:pPr>
              <w:spacing w:before="40" w:after="40" w:line="240" w:lineRule="auto"/>
            </w:pPr>
            <w:r>
              <w:rPr>
                <w:rFonts w:ascii="Arial" w:hAnsi="Arial"/>
                <w:b w:val="0"/>
                <w:sz w:val="18"/>
              </w:rPr>
              <w:t>None</w:t>
              <w:br/>
              <w:t>V02</w:t>
            </w:r>
          </w:p>
        </w:tc>
      </w:tr>
      <w:tr>
        <w:trPr>
          <w:cantSplit/>
        </w:trPr>
        <w:tc>
          <w:tcPr>
            <w:tcW w:type="dxa" w:w="2324"/>
            <w:vAlign w:val="center"/>
          </w:tcPr>
          <w:p>
            <w:pPr>
              <w:spacing w:before="40" w:after="40" w:line="240" w:lineRule="auto"/>
            </w:pPr>
            <w:r>
              <w:rPr>
                <w:rFonts w:ascii="Arial" w:hAnsi="Arial"/>
                <w:b w:val="0"/>
                <w:sz w:val="18"/>
              </w:rPr>
              <w:t>Evidence / rationale</w:t>
            </w:r>
          </w:p>
        </w:tc>
        <w:tc>
          <w:tcPr>
            <w:tcW w:type="dxa" w:w="7540"/>
            <w:vAlign w:val="center"/>
          </w:tcPr>
          <w:p>
            <w:pPr>
              <w:spacing w:before="40" w:after="40" w:line="240" w:lineRule="auto"/>
            </w:pPr>
            <w:r>
              <w:rPr>
                <w:rFonts w:ascii="Arial" w:hAnsi="Arial"/>
                <w:b w:val="0"/>
                <w:sz w:val="18"/>
              </w:rPr>
              <w:t>S02: §3 Placement / §18 Scene context; S05: Combination grammar; W18: Surface slot</w:t>
              <w:br/>
              <w:t>Provides a documented creative decision or input contract used by this portfolio.</w:t>
            </w:r>
          </w:p>
        </w:tc>
      </w:tr>
      <w:tr>
        <w:trPr>
          <w:cantSplit/>
        </w:trPr>
        <w:tc>
          <w:tcPr>
            <w:tcW w:type="dxa" w:w="2324"/>
            <w:vAlign w:val="center"/>
          </w:tcPr>
          <w:p>
            <w:pPr>
              <w:spacing w:before="40" w:after="40" w:line="240" w:lineRule="auto"/>
            </w:pPr>
            <w:r>
              <w:rPr>
                <w:rFonts w:ascii="Arial" w:hAnsi="Arial"/>
                <w:b w:val="0"/>
                <w:sz w:val="18"/>
              </w:rPr>
              <w:t>Status / contribution</w:t>
            </w:r>
          </w:p>
        </w:tc>
        <w:tc>
          <w:tcPr>
            <w:tcW w:type="dxa" w:w="7540"/>
            <w:vAlign w:val="center"/>
          </w:tcPr>
          <w:p>
            <w:pPr>
              <w:spacing w:before="40" w:after="40" w:line="240" w:lineRule="auto"/>
            </w:pPr>
            <w:r>
              <w:rPr>
                <w:rFonts w:ascii="Arial" w:hAnsi="Arial"/>
                <w:b w:val="0"/>
                <w:sz w:val="18"/>
              </w:rPr>
              <w:t>Proposed; source-supported or sample-used. Prompt contribution: {placement-surface}.</w:t>
            </w:r>
          </w:p>
        </w:tc>
      </w:tr>
    </w:tbl>
    <w:p>
      <w:r>
        <w:br w:type="page"/>
      </w:r>
    </w:p>
    <w:p>
      <w:pPr>
        <w:pStyle w:val="Heading1"/>
      </w:pPr>
      <w:r>
        <w:t>Field 9 Environment</w:t>
      </w:r>
    </w:p>
    <w:p>
      <w:pPr>
        <w:pStyle w:val="Subtitle"/>
      </w:pPr>
      <w:r>
        <w:t>Variable {environment}  |  Workflow product  |  Scene và staging</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20"/>
              </w:rPr>
              <w:t>Knowledge-base item</w:t>
            </w:r>
          </w:p>
        </w:tc>
        <w:tc>
          <w:tcPr>
            <w:tcW w:type="dxa" w:w="7540"/>
            <w:vAlign w:val="center"/>
            <w:shd w:fill="E8EFF4"/>
          </w:tcPr>
          <w:p>
            <w:pPr>
              <w:spacing w:before="40" w:after="40" w:line="240" w:lineRule="auto"/>
            </w:pPr>
            <w:r>
              <w:rPr>
                <w:rFonts w:ascii="Arial" w:hAnsi="Arial"/>
                <w:b/>
                <w:sz w:val="20"/>
              </w:rPr>
              <w:t>Explanation</w:t>
            </w:r>
          </w:p>
        </w:tc>
      </w:tr>
      <w:tr>
        <w:trPr>
          <w:cantSplit/>
        </w:trPr>
        <w:tc>
          <w:tcPr>
            <w:tcW w:type="dxa" w:w="2324"/>
            <w:vAlign w:val="center"/>
          </w:tcPr>
          <w:p>
            <w:pPr>
              <w:spacing w:before="40" w:after="40" w:line="240" w:lineRule="auto"/>
            </w:pPr>
            <w:r>
              <w:rPr>
                <w:rFonts w:ascii="Arial" w:hAnsi="Arial"/>
                <w:b w:val="0"/>
                <w:sz w:val="20"/>
              </w:rPr>
              <w:t>Là gì / creative purpose</w:t>
            </w:r>
          </w:p>
        </w:tc>
        <w:tc>
          <w:tcPr>
            <w:tcW w:type="dxa" w:w="7540"/>
            <w:vAlign w:val="center"/>
          </w:tcPr>
          <w:p>
            <w:pPr>
              <w:spacing w:before="40" w:after="40" w:line="240" w:lineRule="auto"/>
            </w:pPr>
            <w:r>
              <w:rPr>
                <w:rFonts w:ascii="Arial" w:hAnsi="Arial"/>
                <w:b w:val="0"/>
                <w:sz w:val="20"/>
              </w:rPr>
              <w:t>Không gian bao quanh subject, gồm địa điểm, background và contextual setting.</w:t>
            </w:r>
          </w:p>
        </w:tc>
      </w:tr>
      <w:tr>
        <w:trPr>
          <w:cantSplit/>
        </w:trPr>
        <w:tc>
          <w:tcPr>
            <w:tcW w:type="dxa" w:w="2324"/>
            <w:vAlign w:val="center"/>
          </w:tcPr>
          <w:p>
            <w:pPr>
              <w:spacing w:before="40" w:after="40" w:line="240" w:lineRule="auto"/>
            </w:pPr>
            <w:r>
              <w:rPr>
                <w:rFonts w:ascii="Arial" w:hAnsi="Arial"/>
                <w:b w:val="0"/>
                <w:sz w:val="20"/>
              </w:rPr>
              <w:t>Khi dùng</w:t>
            </w:r>
          </w:p>
        </w:tc>
        <w:tc>
          <w:tcPr>
            <w:tcW w:type="dxa" w:w="7540"/>
            <w:vAlign w:val="center"/>
          </w:tcPr>
          <w:p>
            <w:pPr>
              <w:spacing w:before="40" w:after="40" w:line="240" w:lineRule="auto"/>
            </w:pPr>
            <w:r>
              <w:rPr>
                <w:rFonts w:ascii="Arial" w:hAnsi="Arial"/>
                <w:b w:val="0"/>
                <w:sz w:val="20"/>
              </w:rPr>
              <w:t>Dùng để chọn background hoặc không gian quanh sản phẩm; có thể để trống.</w:t>
            </w:r>
          </w:p>
        </w:tc>
      </w:tr>
      <w:tr>
        <w:trPr>
          <w:cantSplit/>
        </w:trPr>
        <w:tc>
          <w:tcPr>
            <w:tcW w:type="dxa" w:w="2324"/>
            <w:vAlign w:val="center"/>
          </w:tcPr>
          <w:p>
            <w:pPr>
              <w:spacing w:before="40" w:after="40" w:line="240" w:lineRule="auto"/>
            </w:pPr>
            <w:r>
              <w:rPr>
                <w:rFonts w:ascii="Arial" w:hAnsi="Arial"/>
                <w:b w:val="0"/>
                <w:sz w:val="20"/>
              </w:rPr>
              <w:t>Cách dùng</w:t>
            </w:r>
          </w:p>
        </w:tc>
        <w:tc>
          <w:tcPr>
            <w:tcW w:type="dxa" w:w="7540"/>
            <w:vAlign w:val="center"/>
          </w:tcPr>
          <w:p>
            <w:pPr>
              <w:spacing w:before="40" w:after="40" w:line="240" w:lineRule="auto"/>
            </w:pPr>
            <w:r>
              <w:rPr>
                <w:rFonts w:ascii="Arial" w:hAnsi="Arial"/>
                <w:b w:val="0"/>
                <w:sz w:val="20"/>
              </w:rPr>
              <w:t>Chọn scene đủ cụ thể nhưng không lấn át sản phẩm. Có thể ghi thời điểm hoặc weather khi ảnh cần outdoor context.</w:t>
            </w:r>
          </w:p>
        </w:tc>
      </w:tr>
      <w:tr>
        <w:trPr>
          <w:cantSplit/>
        </w:trPr>
        <w:tc>
          <w:tcPr>
            <w:tcW w:type="dxa" w:w="2324"/>
            <w:vAlign w:val="center"/>
          </w:tcPr>
          <w:p>
            <w:pPr>
              <w:spacing w:before="40" w:after="40" w:line="240" w:lineRule="auto"/>
            </w:pPr>
            <w:r>
              <w:rPr>
                <w:rFonts w:ascii="Arial" w:hAnsi="Arial"/>
                <w:b w:val="0"/>
                <w:sz w:val="20"/>
              </w:rPr>
              <w:t>Ví dụ / wording</w:t>
            </w:r>
          </w:p>
        </w:tc>
        <w:tc>
          <w:tcPr>
            <w:tcW w:type="dxa" w:w="7540"/>
            <w:vAlign w:val="center"/>
          </w:tcPr>
          <w:p>
            <w:pPr>
              <w:spacing w:before="40" w:after="40" w:line="240" w:lineRule="auto"/>
            </w:pPr>
            <w:r>
              <w:rPr>
                <w:rFonts w:ascii="Arial" w:hAnsi="Arial"/>
                <w:b w:val="0"/>
                <w:sz w:val="20"/>
              </w:rPr>
              <w:t>A quiet home workspace beside a window</w:t>
              <w:br/>
              <w:t>{environment}: A quiet home workspace beside a window</w:t>
            </w:r>
          </w:p>
        </w:tc>
      </w:tr>
      <w:tr>
        <w:trPr>
          <w:cantSplit/>
        </w:trPr>
        <w:tc>
          <w:tcPr>
            <w:tcW w:type="dxa" w:w="2324"/>
            <w:vAlign w:val="center"/>
          </w:tcPr>
          <w:p>
            <w:pPr>
              <w:spacing w:before="40" w:after="40" w:line="240" w:lineRule="auto"/>
            </w:pPr>
            <w:r>
              <w:rPr>
                <w:rFonts w:ascii="Arial" w:hAnsi="Arial"/>
                <w:b w:val="0"/>
                <w:sz w:val="20"/>
              </w:rPr>
              <w:t>Lỗi thường gặp</w:t>
            </w:r>
          </w:p>
        </w:tc>
        <w:tc>
          <w:tcPr>
            <w:tcW w:type="dxa" w:w="7540"/>
            <w:vAlign w:val="center"/>
          </w:tcPr>
          <w:p>
            <w:pPr>
              <w:spacing w:before="40" w:after="40" w:line="240" w:lineRule="auto"/>
            </w:pPr>
            <w:r>
              <w:rPr>
                <w:rFonts w:ascii="Arial" w:hAnsi="Arial"/>
                <w:b w:val="0"/>
                <w:sz w:val="20"/>
              </w:rPr>
              <w:t>“Empty background” và “busy street full of props” có thể cùng xung đột; ưu tiên một coherent setting.</w:t>
            </w:r>
          </w:p>
        </w:tc>
      </w:tr>
    </w:tbl>
    <w:p>
      <w:pPr>
        <w:pStyle w:val="Heading2"/>
      </w:pPr>
      <w:r>
        <w:t>Curated value dictionary</w:t>
      </w:r>
    </w:p>
    <w:tbl>
      <w:tblPr>
        <w:tblStyle w:val="TableGrid"/>
        <w:tblW w:type="auto" w:w="0"/>
        <w:jc w:val="center"/>
        <w:tblLayout w:type="fixed"/>
        <w:tblLook w:firstColumn="1" w:firstRow="1" w:lastColumn="0" w:lastRow="0" w:noHBand="0" w:noVBand="1" w:val="04A0"/>
      </w:tblPr>
      <w:tblGrid>
        <w:gridCol w:w="2268"/>
        <w:gridCol w:w="3288"/>
        <w:gridCol w:w="4309"/>
      </w:tblGrid>
      <w:tr>
        <w:trPr>
          <w:tblHeader/>
          <w:cantSplit/>
        </w:trPr>
        <w:tc>
          <w:tcPr>
            <w:tcW w:type="dxa" w:w="2268"/>
            <w:vAlign w:val="center"/>
            <w:shd w:fill="E8EFF4"/>
          </w:tcPr>
          <w:p>
            <w:pPr>
              <w:spacing w:before="40" w:after="40" w:line="240" w:lineRule="auto"/>
            </w:pPr>
            <w:r>
              <w:rPr>
                <w:rFonts w:ascii="Arial" w:hAnsi="Arial"/>
                <w:b/>
                <w:sz w:val="18"/>
              </w:rPr>
              <w:t>Stable value ID</w:t>
            </w:r>
          </w:p>
        </w:tc>
        <w:tc>
          <w:tcPr>
            <w:tcW w:type="dxa" w:w="3288"/>
            <w:vAlign w:val="center"/>
            <w:shd w:fill="E8EFF4"/>
          </w:tcPr>
          <w:p>
            <w:pPr>
              <w:spacing w:before="40" w:after="40" w:line="240" w:lineRule="auto"/>
            </w:pPr>
            <w:r>
              <w:rPr>
                <w:rFonts w:ascii="Arial" w:hAnsi="Arial"/>
                <w:b/>
                <w:sz w:val="18"/>
              </w:rPr>
              <w:t>English stored value</w:t>
            </w:r>
          </w:p>
        </w:tc>
        <w:tc>
          <w:tcPr>
            <w:tcW w:type="dxa" w:w="4309"/>
            <w:vAlign w:val="center"/>
            <w:shd w:fill="E8EFF4"/>
          </w:tcPr>
          <w:p>
            <w:pPr>
              <w:spacing w:before="40" w:after="40" w:line="240" w:lineRule="auto"/>
            </w:pPr>
            <w:r>
              <w:rPr>
                <w:rFonts w:ascii="Arial" w:hAnsi="Arial"/>
                <w:b/>
                <w:sz w:val="18"/>
              </w:rPr>
              <w:t>Meaning and intended effect</w:t>
            </w:r>
          </w:p>
        </w:tc>
      </w:tr>
      <w:tr>
        <w:trPr>
          <w:cantSplit/>
        </w:trPr>
        <w:tc>
          <w:tcPr>
            <w:tcW w:type="dxa" w:w="2268"/>
            <w:vAlign w:val="center"/>
          </w:tcPr>
          <w:p>
            <w:pPr>
              <w:spacing w:before="40" w:after="40" w:line="240" w:lineRule="auto"/>
            </w:pPr>
            <w:r>
              <w:rPr>
                <w:rFonts w:ascii="Arial" w:hAnsi="Arial"/>
                <w:b w:val="0"/>
                <w:sz w:val="18"/>
              </w:rPr>
              <w:t>environment-v01</w:t>
            </w:r>
          </w:p>
        </w:tc>
        <w:tc>
          <w:tcPr>
            <w:tcW w:type="dxa" w:w="3288"/>
            <w:vAlign w:val="center"/>
          </w:tcPr>
          <w:p>
            <w:pPr>
              <w:spacing w:before="40" w:after="40" w:line="240" w:lineRule="auto"/>
            </w:pPr>
            <w:r>
              <w:rPr>
                <w:rFonts w:ascii="Arial" w:hAnsi="Arial"/>
                <w:b w:val="0"/>
                <w:sz w:val="18"/>
              </w:rPr>
              <w:t>Plain white studio</w:t>
            </w:r>
          </w:p>
        </w:tc>
        <w:tc>
          <w:tcPr>
            <w:tcW w:type="dxa" w:w="4309"/>
            <w:vAlign w:val="center"/>
          </w:tcPr>
          <w:p>
            <w:pPr>
              <w:spacing w:before="40" w:after="40" w:line="240" w:lineRule="auto"/>
            </w:pPr>
            <w:r>
              <w:rPr>
                <w:rFonts w:ascii="Arial" w:hAnsi="Arial"/>
                <w:b w:val="0"/>
                <w:sz w:val="18"/>
              </w:rPr>
              <w:t>Studio trắng tối giản; ít contextual information.</w:t>
            </w:r>
          </w:p>
        </w:tc>
      </w:tr>
      <w:tr>
        <w:trPr>
          <w:cantSplit/>
        </w:trPr>
        <w:tc>
          <w:tcPr>
            <w:tcW w:type="dxa" w:w="2268"/>
            <w:vAlign w:val="center"/>
          </w:tcPr>
          <w:p>
            <w:pPr>
              <w:spacing w:before="40" w:after="40" w:line="240" w:lineRule="auto"/>
            </w:pPr>
            <w:r>
              <w:rPr>
                <w:rFonts w:ascii="Arial" w:hAnsi="Arial"/>
                <w:b w:val="0"/>
                <w:sz w:val="18"/>
              </w:rPr>
              <w:t>environment-v02</w:t>
            </w:r>
          </w:p>
        </w:tc>
        <w:tc>
          <w:tcPr>
            <w:tcW w:type="dxa" w:w="3288"/>
            <w:vAlign w:val="center"/>
          </w:tcPr>
          <w:p>
            <w:pPr>
              <w:spacing w:before="40" w:after="40" w:line="240" w:lineRule="auto"/>
            </w:pPr>
            <w:r>
              <w:rPr>
                <w:rFonts w:ascii="Arial" w:hAnsi="Arial"/>
                <w:b w:val="0"/>
                <w:sz w:val="18"/>
              </w:rPr>
              <w:t>Controlled tonal studio</w:t>
            </w:r>
          </w:p>
        </w:tc>
        <w:tc>
          <w:tcPr>
            <w:tcW w:type="dxa" w:w="4309"/>
            <w:vAlign w:val="center"/>
          </w:tcPr>
          <w:p>
            <w:pPr>
              <w:spacing w:before="40" w:after="40" w:line="240" w:lineRule="auto"/>
            </w:pPr>
            <w:r>
              <w:rPr>
                <w:rFonts w:ascii="Arial" w:hAnsi="Arial"/>
                <w:b w:val="0"/>
                <w:sz w:val="18"/>
              </w:rPr>
              <w:t>Studio có tông thống nhất; scene có kiểm soát nhưng không nhất thiết trắng.</w:t>
            </w:r>
          </w:p>
        </w:tc>
      </w:tr>
      <w:tr>
        <w:trPr>
          <w:cantSplit/>
        </w:trPr>
        <w:tc>
          <w:tcPr>
            <w:tcW w:type="dxa" w:w="2268"/>
            <w:vAlign w:val="center"/>
          </w:tcPr>
          <w:p>
            <w:pPr>
              <w:spacing w:before="40" w:after="40" w:line="240" w:lineRule="auto"/>
            </w:pPr>
            <w:r>
              <w:rPr>
                <w:rFonts w:ascii="Arial" w:hAnsi="Arial"/>
                <w:b w:val="0"/>
                <w:sz w:val="18"/>
              </w:rPr>
              <w:t>environment-v03</w:t>
            </w:r>
          </w:p>
        </w:tc>
        <w:tc>
          <w:tcPr>
            <w:tcW w:type="dxa" w:w="3288"/>
            <w:vAlign w:val="center"/>
          </w:tcPr>
          <w:p>
            <w:pPr>
              <w:spacing w:before="40" w:after="40" w:line="240" w:lineRule="auto"/>
            </w:pPr>
            <w:r>
              <w:rPr>
                <w:rFonts w:ascii="Arial" w:hAnsi="Arial"/>
                <w:b w:val="0"/>
                <w:sz w:val="18"/>
              </w:rPr>
              <w:t>Home workspace by a window</w:t>
            </w:r>
          </w:p>
        </w:tc>
        <w:tc>
          <w:tcPr>
            <w:tcW w:type="dxa" w:w="4309"/>
            <w:vAlign w:val="center"/>
          </w:tcPr>
          <w:p>
            <w:pPr>
              <w:spacing w:before="40" w:after="40" w:line="240" w:lineRule="auto"/>
            </w:pPr>
            <w:r>
              <w:rPr>
                <w:rFonts w:ascii="Arial" w:hAnsi="Arial"/>
                <w:b w:val="0"/>
                <w:sz w:val="18"/>
              </w:rPr>
              <w:t>Workspace có cửa sổ; gợi một everyday use context.</w:t>
            </w:r>
          </w:p>
        </w:tc>
      </w:tr>
      <w:tr>
        <w:trPr>
          <w:cantSplit/>
        </w:trPr>
        <w:tc>
          <w:tcPr>
            <w:tcW w:type="dxa" w:w="2268"/>
            <w:vAlign w:val="center"/>
          </w:tcPr>
          <w:p>
            <w:pPr>
              <w:spacing w:before="40" w:after="40" w:line="240" w:lineRule="auto"/>
            </w:pPr>
            <w:r>
              <w:rPr>
                <w:rFonts w:ascii="Arial" w:hAnsi="Arial"/>
                <w:b w:val="0"/>
                <w:sz w:val="18"/>
              </w:rPr>
              <w:t>environment-v04</w:t>
            </w:r>
          </w:p>
        </w:tc>
        <w:tc>
          <w:tcPr>
            <w:tcW w:type="dxa" w:w="3288"/>
            <w:vAlign w:val="center"/>
          </w:tcPr>
          <w:p>
            <w:pPr>
              <w:spacing w:before="40" w:after="40" w:line="240" w:lineRule="auto"/>
            </w:pPr>
            <w:r>
              <w:rPr>
                <w:rFonts w:ascii="Arial" w:hAnsi="Arial"/>
                <w:b w:val="0"/>
                <w:sz w:val="18"/>
              </w:rPr>
              <w:t>Bathroom counter with daylight</w:t>
            </w:r>
          </w:p>
        </w:tc>
        <w:tc>
          <w:tcPr>
            <w:tcW w:type="dxa" w:w="4309"/>
            <w:vAlign w:val="center"/>
          </w:tcPr>
          <w:p>
            <w:pPr>
              <w:spacing w:before="40" w:after="40" w:line="240" w:lineRule="auto"/>
            </w:pPr>
            <w:r>
              <w:rPr>
                <w:rFonts w:ascii="Arial" w:hAnsi="Arial"/>
                <w:b w:val="0"/>
                <w:sz w:val="18"/>
              </w:rPr>
              <w:t>Counter phòng tắm có daylight; chỉ dùng khi phù hợp sản phẩm.</w:t>
            </w:r>
          </w:p>
        </w:tc>
      </w:tr>
      <w:tr>
        <w:trPr>
          <w:cantSplit/>
        </w:trPr>
        <w:tc>
          <w:tcPr>
            <w:tcW w:type="dxa" w:w="2268"/>
            <w:vAlign w:val="center"/>
          </w:tcPr>
          <w:p>
            <w:pPr>
              <w:spacing w:before="40" w:after="40" w:line="240" w:lineRule="auto"/>
            </w:pPr>
            <w:r>
              <w:rPr>
                <w:rFonts w:ascii="Arial" w:hAnsi="Arial"/>
                <w:b w:val="0"/>
                <w:sz w:val="18"/>
              </w:rPr>
              <w:t>environment-v05</w:t>
            </w:r>
          </w:p>
        </w:tc>
        <w:tc>
          <w:tcPr>
            <w:tcW w:type="dxa" w:w="3288"/>
            <w:vAlign w:val="center"/>
          </w:tcPr>
          <w:p>
            <w:pPr>
              <w:spacing w:before="40" w:after="40" w:line="240" w:lineRule="auto"/>
            </w:pPr>
            <w:r>
              <w:rPr>
                <w:rFonts w:ascii="Arial" w:hAnsi="Arial"/>
                <w:b w:val="0"/>
                <w:sz w:val="18"/>
              </w:rPr>
              <w:t>Outdoor running track</w:t>
            </w:r>
          </w:p>
        </w:tc>
        <w:tc>
          <w:tcPr>
            <w:tcW w:type="dxa" w:w="4309"/>
            <w:vAlign w:val="center"/>
          </w:tcPr>
          <w:p>
            <w:pPr>
              <w:spacing w:before="40" w:after="40" w:line="240" w:lineRule="auto"/>
            </w:pPr>
            <w:r>
              <w:rPr>
                <w:rFonts w:ascii="Arial" w:hAnsi="Arial"/>
                <w:b w:val="0"/>
                <w:sz w:val="18"/>
              </w:rPr>
              <w:t>Đường chạy ngoài trời; staging năng lượng cho campaign still.</w:t>
            </w:r>
          </w:p>
        </w:tc>
      </w:tr>
      <w:tr>
        <w:trPr>
          <w:cantSplit/>
        </w:trPr>
        <w:tc>
          <w:tcPr>
            <w:tcW w:type="dxa" w:w="2268"/>
            <w:vAlign w:val="center"/>
          </w:tcPr>
          <w:p>
            <w:pPr>
              <w:spacing w:before="40" w:after="40" w:line="240" w:lineRule="auto"/>
            </w:pPr>
            <w:r>
              <w:rPr>
                <w:rFonts w:ascii="Arial" w:hAnsi="Arial"/>
                <w:b w:val="0"/>
                <w:sz w:val="18"/>
              </w:rPr>
              <w:t>environment-v06</w:t>
            </w:r>
          </w:p>
        </w:tc>
        <w:tc>
          <w:tcPr>
            <w:tcW w:type="dxa" w:w="3288"/>
            <w:vAlign w:val="center"/>
          </w:tcPr>
          <w:p>
            <w:pPr>
              <w:spacing w:before="40" w:after="40" w:line="240" w:lineRule="auto"/>
            </w:pPr>
            <w:r>
              <w:rPr>
                <w:rFonts w:ascii="Arial" w:hAnsi="Arial"/>
                <w:b w:val="0"/>
                <w:sz w:val="18"/>
              </w:rPr>
              <w:t>Urban street at dusk</w:t>
            </w:r>
          </w:p>
        </w:tc>
        <w:tc>
          <w:tcPr>
            <w:tcW w:type="dxa" w:w="4309"/>
            <w:vAlign w:val="center"/>
          </w:tcPr>
          <w:p>
            <w:pPr>
              <w:spacing w:before="40" w:after="40" w:line="240" w:lineRule="auto"/>
            </w:pPr>
            <w:r>
              <w:rPr>
                <w:rFonts w:ascii="Arial" w:hAnsi="Arial"/>
                <w:b w:val="0"/>
                <w:sz w:val="18"/>
              </w:rPr>
              <w:t>Phố đô thị lúc chạng vạng; cần product vẫn đọc được trong ambient light.</w:t>
            </w:r>
          </w:p>
        </w:tc>
      </w:tr>
      <w:tr>
        <w:trPr>
          <w:cantSplit/>
        </w:trPr>
        <w:tc>
          <w:tcPr>
            <w:tcW w:type="dxa" w:w="2268"/>
            <w:vAlign w:val="center"/>
          </w:tcPr>
          <w:p>
            <w:pPr>
              <w:spacing w:before="40" w:after="40" w:line="240" w:lineRule="auto"/>
            </w:pPr>
            <w:r>
              <w:rPr>
                <w:rFonts w:ascii="Arial" w:hAnsi="Arial"/>
                <w:b w:val="0"/>
                <w:sz w:val="18"/>
              </w:rPr>
              <w:t>environment-v07</w:t>
            </w:r>
          </w:p>
        </w:tc>
        <w:tc>
          <w:tcPr>
            <w:tcW w:type="dxa" w:w="3288"/>
            <w:vAlign w:val="center"/>
          </w:tcPr>
          <w:p>
            <w:pPr>
              <w:spacing w:before="40" w:after="40" w:line="240" w:lineRule="auto"/>
            </w:pPr>
            <w:r>
              <w:rPr>
                <w:rFonts w:ascii="Arial" w:hAnsi="Arial"/>
                <w:b w:val="0"/>
                <w:sz w:val="18"/>
              </w:rPr>
              <w:t>Minimal architectural set</w:t>
            </w:r>
          </w:p>
        </w:tc>
        <w:tc>
          <w:tcPr>
            <w:tcW w:type="dxa" w:w="4309"/>
            <w:vAlign w:val="center"/>
          </w:tcPr>
          <w:p>
            <w:pPr>
              <w:spacing w:before="40" w:after="40" w:line="240" w:lineRule="auto"/>
            </w:pPr>
            <w:r>
              <w:rPr>
                <w:rFonts w:ascii="Arial" w:hAnsi="Arial"/>
                <w:b w:val="0"/>
                <w:sz w:val="18"/>
              </w:rPr>
              <w:t>Set kiến trúc tối giản; volume nền hỗ trợ product hero.</w:t>
            </w:r>
          </w:p>
        </w:tc>
      </w:tr>
    </w:tbl>
    <w:p>
      <w:r>
        <w:t>Applicability: choose the intent that fits supplied facts and the actual creative task. Every value has the field evidence below, the listed dependencies and common-mistake conflict considerations. Status: recommended research value, not empirically tested. No universal default; preset defaults are enumerated later.</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18"/>
              </w:rPr>
              <w:t>Field contract</w:t>
            </w:r>
          </w:p>
        </w:tc>
        <w:tc>
          <w:tcPr>
            <w:tcW w:type="dxa" w:w="7540"/>
            <w:vAlign w:val="center"/>
            <w:shd w:fill="E8EFF4"/>
          </w:tcPr>
          <w:p>
            <w:pPr>
              <w:spacing w:before="40" w:after="40" w:line="240" w:lineRule="auto"/>
            </w:pPr>
            <w:r>
              <w:rPr>
                <w:rFonts w:ascii="Arial" w:hAnsi="Arial"/>
                <w:b/>
                <w:sz w:val="18"/>
              </w:rPr>
              <w:t>Specification</w:t>
            </w:r>
          </w:p>
        </w:tc>
      </w:tr>
      <w:tr>
        <w:trPr>
          <w:cantSplit/>
        </w:trPr>
        <w:tc>
          <w:tcPr>
            <w:tcW w:type="dxa" w:w="2324"/>
            <w:vAlign w:val="center"/>
          </w:tcPr>
          <w:p>
            <w:pPr>
              <w:spacing w:before="40" w:after="40" w:line="240" w:lineRule="auto"/>
            </w:pPr>
            <w:r>
              <w:rPr>
                <w:rFonts w:ascii="Arial" w:hAnsi="Arial"/>
                <w:b w:val="0"/>
                <w:sz w:val="18"/>
              </w:rPr>
              <w:t>Type / required</w:t>
            </w:r>
          </w:p>
        </w:tc>
        <w:tc>
          <w:tcPr>
            <w:tcW w:type="dxa" w:w="7540"/>
            <w:vAlign w:val="center"/>
          </w:tcPr>
          <w:p>
            <w:pPr>
              <w:spacing w:before="40" w:after="40" w:line="240" w:lineRule="auto"/>
            </w:pPr>
            <w:r>
              <w:rPr>
                <w:rFonts w:ascii="Arial" w:hAnsi="Arial"/>
                <w:b w:val="0"/>
                <w:sz w:val="18"/>
              </w:rPr>
              <w:t>suggested-choice; string; optional unless dependency requires it. UI: select + separate text input for custom replacement.</w:t>
            </w:r>
          </w:p>
        </w:tc>
      </w:tr>
      <w:tr>
        <w:trPr>
          <w:cantSplit/>
        </w:trPr>
        <w:tc>
          <w:tcPr>
            <w:tcW w:type="dxa" w:w="2324"/>
            <w:vAlign w:val="center"/>
          </w:tcPr>
          <w:p>
            <w:pPr>
              <w:spacing w:before="40" w:after="40" w:line="240" w:lineRule="auto"/>
            </w:pPr>
            <w:r>
              <w:rPr>
                <w:rFonts w:ascii="Arial" w:hAnsi="Arial"/>
                <w:b w:val="0"/>
                <w:sz w:val="18"/>
              </w:rPr>
              <w:t>Custom / limits</w:t>
            </w:r>
          </w:p>
        </w:tc>
        <w:tc>
          <w:tcPr>
            <w:tcW w:type="dxa" w:w="7540"/>
            <w:vAlign w:val="center"/>
          </w:tcPr>
          <w:p>
            <w:pPr>
              <w:spacing w:before="40" w:after="40" w:line="240" w:lineRule="auto"/>
            </w:pPr>
            <w:r>
              <w:rPr>
                <w:rFonts w:ascii="Arial" w:hAnsi="Arial"/>
                <w:b w:val="0"/>
                <w:sz w:val="18"/>
              </w:rPr>
              <w:t>Allowed; String up to 300 characters; no unsafe control characters. Optional unless a dependency makes it required.</w:t>
            </w:r>
          </w:p>
        </w:tc>
      </w:tr>
      <w:tr>
        <w:trPr>
          <w:cantSplit/>
        </w:trPr>
        <w:tc>
          <w:tcPr>
            <w:tcW w:type="dxa" w:w="2324"/>
            <w:vAlign w:val="center"/>
          </w:tcPr>
          <w:p>
            <w:pPr>
              <w:spacing w:before="40" w:after="40" w:line="240" w:lineRule="auto"/>
            </w:pPr>
            <w:r>
              <w:rPr>
                <w:rFonts w:ascii="Arial" w:hAnsi="Arial"/>
                <w:b w:val="0"/>
                <w:sz w:val="18"/>
              </w:rPr>
              <w:t>Default / blank</w:t>
            </w:r>
          </w:p>
        </w:tc>
        <w:tc>
          <w:tcPr>
            <w:tcW w:type="dxa" w:w="7540"/>
            <w:vAlign w:val="center"/>
          </w:tcPr>
          <w:p>
            <w:pPr>
              <w:spacing w:before="40" w:after="40" w:line="240" w:lineRule="auto"/>
            </w:pPr>
            <w:r>
              <w:rPr>
                <w:rFonts w:ascii="Arial" w:hAnsi="Arial"/>
                <w:b w:val="0"/>
                <w:sz w:val="18"/>
              </w:rPr>
              <w:t>Start Blank = empty. Omit this field clause; never restore preset default.</w:t>
            </w:r>
          </w:p>
        </w:tc>
      </w:tr>
      <w:tr>
        <w:trPr>
          <w:cantSplit/>
        </w:trPr>
        <w:tc>
          <w:tcPr>
            <w:tcW w:type="dxa" w:w="2324"/>
            <w:vAlign w:val="center"/>
          </w:tcPr>
          <w:p>
            <w:pPr>
              <w:spacing w:before="40" w:after="40" w:line="240" w:lineRule="auto"/>
            </w:pPr>
            <w:r>
              <w:rPr>
                <w:rFonts w:ascii="Arial" w:hAnsi="Arial"/>
                <w:b w:val="0"/>
                <w:sz w:val="18"/>
              </w:rPr>
              <w:t>Normalization</w:t>
            </w:r>
          </w:p>
        </w:tc>
        <w:tc>
          <w:tcPr>
            <w:tcW w:type="dxa" w:w="7540"/>
            <w:vAlign w:val="center"/>
          </w:tcPr>
          <w:p>
            <w:pPr>
              <w:spacing w:before="40" w:after="40" w:line="240" w:lineRule="auto"/>
            </w:pPr>
            <w:r>
              <w:rPr>
                <w:rFonts w:ascii="Arial" w:hAnsi="Arial"/>
                <w:b w:val="0"/>
                <w:sz w:val="18"/>
              </w:rPr>
              <w:t>Unicode NFC; collapse whitespace; trim; preserve case and user wording.</w:t>
            </w:r>
          </w:p>
        </w:tc>
      </w:tr>
      <w:tr>
        <w:trPr>
          <w:cantSplit/>
        </w:trPr>
        <w:tc>
          <w:tcPr>
            <w:tcW w:type="dxa" w:w="2324"/>
            <w:vAlign w:val="center"/>
          </w:tcPr>
          <w:p>
            <w:pPr>
              <w:spacing w:before="40" w:after="40" w:line="240" w:lineRule="auto"/>
            </w:pPr>
            <w:r>
              <w:rPr>
                <w:rFonts w:ascii="Arial" w:hAnsi="Arial"/>
                <w:b w:val="0"/>
                <w:sz w:val="18"/>
              </w:rPr>
              <w:t>Dependencies / conflicts</w:t>
            </w:r>
          </w:p>
        </w:tc>
        <w:tc>
          <w:tcPr>
            <w:tcW w:type="dxa" w:w="7540"/>
            <w:vAlign w:val="center"/>
          </w:tcPr>
          <w:p>
            <w:pPr>
              <w:spacing w:before="40" w:after="40" w:line="240" w:lineRule="auto"/>
            </w:pPr>
            <w:r>
              <w:rPr>
                <w:rFonts w:ascii="Arial" w:hAnsi="Arial"/>
                <w:b w:val="0"/>
                <w:sz w:val="18"/>
              </w:rPr>
              <w:t>None</w:t>
              <w:br/>
              <w:t>V02</w:t>
            </w:r>
          </w:p>
        </w:tc>
      </w:tr>
      <w:tr>
        <w:trPr>
          <w:cantSplit/>
        </w:trPr>
        <w:tc>
          <w:tcPr>
            <w:tcW w:type="dxa" w:w="2324"/>
            <w:vAlign w:val="center"/>
          </w:tcPr>
          <w:p>
            <w:pPr>
              <w:spacing w:before="40" w:after="40" w:line="240" w:lineRule="auto"/>
            </w:pPr>
            <w:r>
              <w:rPr>
                <w:rFonts w:ascii="Arial" w:hAnsi="Arial"/>
                <w:b w:val="0"/>
                <w:sz w:val="18"/>
              </w:rPr>
              <w:t>Evidence / rationale</w:t>
            </w:r>
          </w:p>
        </w:tc>
        <w:tc>
          <w:tcPr>
            <w:tcW w:type="dxa" w:w="7540"/>
            <w:vAlign w:val="center"/>
          </w:tcPr>
          <w:p>
            <w:pPr>
              <w:spacing w:before="40" w:after="40" w:line="240" w:lineRule="auto"/>
            </w:pPr>
            <w:r>
              <w:rPr>
                <w:rFonts w:ascii="Arial" w:hAnsi="Arial"/>
                <w:b w:val="0"/>
                <w:sz w:val="18"/>
              </w:rPr>
              <w:t>S02: Location / environmental styling; S05: §18 Location; W03: background workflow</w:t>
              <w:br/>
              <w:t>Provides a documented creative decision or input contract used by this portfolio.</w:t>
            </w:r>
          </w:p>
        </w:tc>
      </w:tr>
      <w:tr>
        <w:trPr>
          <w:cantSplit/>
        </w:trPr>
        <w:tc>
          <w:tcPr>
            <w:tcW w:type="dxa" w:w="2324"/>
            <w:vAlign w:val="center"/>
          </w:tcPr>
          <w:p>
            <w:pPr>
              <w:spacing w:before="40" w:after="40" w:line="240" w:lineRule="auto"/>
            </w:pPr>
            <w:r>
              <w:rPr>
                <w:rFonts w:ascii="Arial" w:hAnsi="Arial"/>
                <w:b w:val="0"/>
                <w:sz w:val="18"/>
              </w:rPr>
              <w:t>Status / contribution</w:t>
            </w:r>
          </w:p>
        </w:tc>
        <w:tc>
          <w:tcPr>
            <w:tcW w:type="dxa" w:w="7540"/>
            <w:vAlign w:val="center"/>
          </w:tcPr>
          <w:p>
            <w:pPr>
              <w:spacing w:before="40" w:after="40" w:line="240" w:lineRule="auto"/>
            </w:pPr>
            <w:r>
              <w:rPr>
                <w:rFonts w:ascii="Arial" w:hAnsi="Arial"/>
                <w:b w:val="0"/>
                <w:sz w:val="18"/>
              </w:rPr>
              <w:t>Proposed; source-supported or sample-used. Prompt contribution: {environment}.</w:t>
            </w:r>
          </w:p>
        </w:tc>
      </w:tr>
    </w:tbl>
    <w:p>
      <w:r>
        <w:br w:type="page"/>
      </w:r>
    </w:p>
    <w:p>
      <w:pPr>
        <w:pStyle w:val="Heading1"/>
      </w:pPr>
      <w:r>
        <w:t>Field 10 Props</w:t>
      </w:r>
    </w:p>
    <w:p>
      <w:pPr>
        <w:pStyle w:val="Subtitle"/>
      </w:pPr>
      <w:r>
        <w:t>Variable {props}  |  Workflow product  |  Scene và staging</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20"/>
              </w:rPr>
              <w:t>Knowledge-base item</w:t>
            </w:r>
          </w:p>
        </w:tc>
        <w:tc>
          <w:tcPr>
            <w:tcW w:type="dxa" w:w="7540"/>
            <w:vAlign w:val="center"/>
            <w:shd w:fill="E8EFF4"/>
          </w:tcPr>
          <w:p>
            <w:pPr>
              <w:spacing w:before="40" w:after="40" w:line="240" w:lineRule="auto"/>
            </w:pPr>
            <w:r>
              <w:rPr>
                <w:rFonts w:ascii="Arial" w:hAnsi="Arial"/>
                <w:b/>
                <w:sz w:val="20"/>
              </w:rPr>
              <w:t>Explanation</w:t>
            </w:r>
          </w:p>
        </w:tc>
      </w:tr>
      <w:tr>
        <w:trPr>
          <w:cantSplit/>
        </w:trPr>
        <w:tc>
          <w:tcPr>
            <w:tcW w:type="dxa" w:w="2324"/>
            <w:vAlign w:val="center"/>
          </w:tcPr>
          <w:p>
            <w:pPr>
              <w:spacing w:before="40" w:after="40" w:line="240" w:lineRule="auto"/>
            </w:pPr>
            <w:r>
              <w:rPr>
                <w:rFonts w:ascii="Arial" w:hAnsi="Arial"/>
                <w:b w:val="0"/>
                <w:sz w:val="20"/>
              </w:rPr>
              <w:t>Là gì / creative purpose</w:t>
            </w:r>
          </w:p>
        </w:tc>
        <w:tc>
          <w:tcPr>
            <w:tcW w:type="dxa" w:w="7540"/>
            <w:vAlign w:val="center"/>
          </w:tcPr>
          <w:p>
            <w:pPr>
              <w:spacing w:before="40" w:after="40" w:line="240" w:lineRule="auto"/>
            </w:pPr>
            <w:r>
              <w:rPr>
                <w:rFonts w:ascii="Arial" w:hAnsi="Arial"/>
                <w:b w:val="0"/>
                <w:sz w:val="20"/>
              </w:rPr>
              <w:t>Vật hỗ trợ story, scale hoặc styling nhưng không phải sản phẩm được bán.</w:t>
            </w:r>
          </w:p>
        </w:tc>
      </w:tr>
      <w:tr>
        <w:trPr>
          <w:cantSplit/>
        </w:trPr>
        <w:tc>
          <w:tcPr>
            <w:tcW w:type="dxa" w:w="2324"/>
            <w:vAlign w:val="center"/>
          </w:tcPr>
          <w:p>
            <w:pPr>
              <w:spacing w:before="40" w:after="40" w:line="240" w:lineRule="auto"/>
            </w:pPr>
            <w:r>
              <w:rPr>
                <w:rFonts w:ascii="Arial" w:hAnsi="Arial"/>
                <w:b w:val="0"/>
                <w:sz w:val="20"/>
              </w:rPr>
              <w:t>Khi dùng</w:t>
            </w:r>
          </w:p>
        </w:tc>
        <w:tc>
          <w:tcPr>
            <w:tcW w:type="dxa" w:w="7540"/>
            <w:vAlign w:val="center"/>
          </w:tcPr>
          <w:p>
            <w:pPr>
              <w:spacing w:before="40" w:after="40" w:line="240" w:lineRule="auto"/>
            </w:pPr>
            <w:r>
              <w:rPr>
                <w:rFonts w:ascii="Arial" w:hAnsi="Arial"/>
                <w:b w:val="0"/>
                <w:sz w:val="20"/>
              </w:rPr>
              <w:t>Dùng khi cần styling element ngoài những món được bán; để trống nếu không cần.</w:t>
            </w:r>
          </w:p>
        </w:tc>
      </w:tr>
      <w:tr>
        <w:trPr>
          <w:cantSplit/>
        </w:trPr>
        <w:tc>
          <w:tcPr>
            <w:tcW w:type="dxa" w:w="2324"/>
            <w:vAlign w:val="center"/>
          </w:tcPr>
          <w:p>
            <w:pPr>
              <w:spacing w:before="40" w:after="40" w:line="240" w:lineRule="auto"/>
            </w:pPr>
            <w:r>
              <w:rPr>
                <w:rFonts w:ascii="Arial" w:hAnsi="Arial"/>
                <w:b w:val="0"/>
                <w:sz w:val="20"/>
              </w:rPr>
              <w:t>Cách dùng</w:t>
            </w:r>
          </w:p>
        </w:tc>
        <w:tc>
          <w:tcPr>
            <w:tcW w:type="dxa" w:w="7540"/>
            <w:vAlign w:val="center"/>
          </w:tcPr>
          <w:p>
            <w:pPr>
              <w:spacing w:before="40" w:after="40" w:line="240" w:lineRule="auto"/>
            </w:pPr>
            <w:r>
              <w:rPr>
                <w:rFonts w:ascii="Arial" w:hAnsi="Arial"/>
                <w:b w:val="0"/>
                <w:sz w:val="20"/>
              </w:rPr>
              <w:t>Ghi tên props và vị trí hoặc vai trò. Phân biệt included bundle contents với styling props trong Product description. Để trống khi không cần props.</w:t>
            </w:r>
          </w:p>
        </w:tc>
      </w:tr>
      <w:tr>
        <w:trPr>
          <w:cantSplit/>
        </w:trPr>
        <w:tc>
          <w:tcPr>
            <w:tcW w:type="dxa" w:w="2324"/>
            <w:vAlign w:val="center"/>
          </w:tcPr>
          <w:p>
            <w:pPr>
              <w:spacing w:before="40" w:after="40" w:line="240" w:lineRule="auto"/>
            </w:pPr>
            <w:r>
              <w:rPr>
                <w:rFonts w:ascii="Arial" w:hAnsi="Arial"/>
                <w:b w:val="0"/>
                <w:sz w:val="20"/>
              </w:rPr>
              <w:t>Ví dụ / wording</w:t>
            </w:r>
          </w:p>
        </w:tc>
        <w:tc>
          <w:tcPr>
            <w:tcW w:type="dxa" w:w="7540"/>
            <w:vAlign w:val="center"/>
          </w:tcPr>
          <w:p>
            <w:pPr>
              <w:spacing w:before="40" w:after="40" w:line="240" w:lineRule="auto"/>
            </w:pPr>
            <w:r>
              <w:rPr>
                <w:rFonts w:ascii="Arial" w:hAnsi="Arial"/>
                <w:b w:val="0"/>
                <w:sz w:val="20"/>
              </w:rPr>
              <w:t>A folded neutral towel behind the bottle, not included in the product</w:t>
              <w:br/>
              <w:t>{props}: A folded neutral towel behind the bottle, not included in the product</w:t>
            </w:r>
          </w:p>
        </w:tc>
      </w:tr>
      <w:tr>
        <w:trPr>
          <w:cantSplit/>
        </w:trPr>
        <w:tc>
          <w:tcPr>
            <w:tcW w:type="dxa" w:w="2324"/>
            <w:vAlign w:val="center"/>
          </w:tcPr>
          <w:p>
            <w:pPr>
              <w:spacing w:before="40" w:after="40" w:line="240" w:lineRule="auto"/>
            </w:pPr>
            <w:r>
              <w:rPr>
                <w:rFonts w:ascii="Arial" w:hAnsi="Arial"/>
                <w:b w:val="0"/>
                <w:sz w:val="20"/>
              </w:rPr>
              <w:t>Lỗi thường gặp</w:t>
            </w:r>
          </w:p>
        </w:tc>
        <w:tc>
          <w:tcPr>
            <w:tcW w:type="dxa" w:w="7540"/>
            <w:vAlign w:val="center"/>
          </w:tcPr>
          <w:p>
            <w:pPr>
              <w:spacing w:before="40" w:after="40" w:line="240" w:lineRule="auto"/>
            </w:pPr>
            <w:r>
              <w:rPr>
                <w:rFonts w:ascii="Arial" w:hAnsi="Arial"/>
                <w:b w:val="0"/>
                <w:sz w:val="20"/>
              </w:rPr>
              <w:t>Không thêm món khiến khách tưởng thuộc bộ sản phẩm. Với Google primary listing, tránh props ngoài bundle.</w:t>
            </w:r>
          </w:p>
        </w:tc>
      </w:tr>
    </w:tbl>
    <w:p>
      <w:pPr>
        <w:pStyle w:val="Heading2"/>
      </w:pPr>
      <w:r>
        <w:t>Free text guidance</w:t>
      </w:r>
    </w:p>
    <w:p>
      <w:r>
        <w:t>Illustrative starter: A folded neutral towel behind the bottle, not included in the product. Useful terms: Props, supplied fact, literal prose. This is not an allowed-value restriction.</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18"/>
              </w:rPr>
              <w:t>Field contract</w:t>
            </w:r>
          </w:p>
        </w:tc>
        <w:tc>
          <w:tcPr>
            <w:tcW w:type="dxa" w:w="7540"/>
            <w:vAlign w:val="center"/>
            <w:shd w:fill="E8EFF4"/>
          </w:tcPr>
          <w:p>
            <w:pPr>
              <w:spacing w:before="40" w:after="40" w:line="240" w:lineRule="auto"/>
            </w:pPr>
            <w:r>
              <w:rPr>
                <w:rFonts w:ascii="Arial" w:hAnsi="Arial"/>
                <w:b/>
                <w:sz w:val="18"/>
              </w:rPr>
              <w:t>Specification</w:t>
            </w:r>
          </w:p>
        </w:tc>
      </w:tr>
      <w:tr>
        <w:trPr>
          <w:cantSplit/>
        </w:trPr>
        <w:tc>
          <w:tcPr>
            <w:tcW w:type="dxa" w:w="2324"/>
            <w:vAlign w:val="center"/>
          </w:tcPr>
          <w:p>
            <w:pPr>
              <w:spacing w:before="40" w:after="40" w:line="240" w:lineRule="auto"/>
            </w:pPr>
            <w:r>
              <w:rPr>
                <w:rFonts w:ascii="Arial" w:hAnsi="Arial"/>
                <w:b w:val="0"/>
                <w:sz w:val="18"/>
              </w:rPr>
              <w:t>Type / required</w:t>
            </w:r>
          </w:p>
        </w:tc>
        <w:tc>
          <w:tcPr>
            <w:tcW w:type="dxa" w:w="7540"/>
            <w:vAlign w:val="center"/>
          </w:tcPr>
          <w:p>
            <w:pPr>
              <w:spacing w:before="40" w:after="40" w:line="240" w:lineRule="auto"/>
            </w:pPr>
            <w:r>
              <w:rPr>
                <w:rFonts w:ascii="Arial" w:hAnsi="Arial"/>
                <w:b w:val="0"/>
                <w:sz w:val="18"/>
              </w:rPr>
              <w:t>free-text; string; optional unless dependency requires it. UI: textarea.</w:t>
            </w:r>
          </w:p>
        </w:tc>
      </w:tr>
      <w:tr>
        <w:trPr>
          <w:cantSplit/>
        </w:trPr>
        <w:tc>
          <w:tcPr>
            <w:tcW w:type="dxa" w:w="2324"/>
            <w:vAlign w:val="center"/>
          </w:tcPr>
          <w:p>
            <w:pPr>
              <w:spacing w:before="40" w:after="40" w:line="240" w:lineRule="auto"/>
            </w:pPr>
            <w:r>
              <w:rPr>
                <w:rFonts w:ascii="Arial" w:hAnsi="Arial"/>
                <w:b w:val="0"/>
                <w:sz w:val="18"/>
              </w:rPr>
              <w:t>Custom / limits</w:t>
            </w:r>
          </w:p>
        </w:tc>
        <w:tc>
          <w:tcPr>
            <w:tcW w:type="dxa" w:w="7540"/>
            <w:vAlign w:val="center"/>
          </w:tcPr>
          <w:p>
            <w:pPr>
              <w:spacing w:before="40" w:after="40" w:line="240" w:lineRule="auto"/>
            </w:pPr>
            <w:r>
              <w:rPr>
                <w:rFonts w:ascii="Arial" w:hAnsi="Arial"/>
                <w:b w:val="0"/>
                <w:sz w:val="18"/>
              </w:rPr>
              <w:t>Allowed; String up to 800 characters; no unsafe control characters. Optional unless a dependency makes it required.</w:t>
            </w:r>
          </w:p>
        </w:tc>
      </w:tr>
      <w:tr>
        <w:trPr>
          <w:cantSplit/>
        </w:trPr>
        <w:tc>
          <w:tcPr>
            <w:tcW w:type="dxa" w:w="2324"/>
            <w:vAlign w:val="center"/>
          </w:tcPr>
          <w:p>
            <w:pPr>
              <w:spacing w:before="40" w:after="40" w:line="240" w:lineRule="auto"/>
            </w:pPr>
            <w:r>
              <w:rPr>
                <w:rFonts w:ascii="Arial" w:hAnsi="Arial"/>
                <w:b w:val="0"/>
                <w:sz w:val="18"/>
              </w:rPr>
              <w:t>Default / blank</w:t>
            </w:r>
          </w:p>
        </w:tc>
        <w:tc>
          <w:tcPr>
            <w:tcW w:type="dxa" w:w="7540"/>
            <w:vAlign w:val="center"/>
          </w:tcPr>
          <w:p>
            <w:pPr>
              <w:spacing w:before="40" w:after="40" w:line="240" w:lineRule="auto"/>
            </w:pPr>
            <w:r>
              <w:rPr>
                <w:rFonts w:ascii="Arial" w:hAnsi="Arial"/>
                <w:b w:val="0"/>
                <w:sz w:val="18"/>
              </w:rPr>
              <w:t>Start Blank = empty. Omit this field clause; never restore preset default.</w:t>
            </w:r>
          </w:p>
        </w:tc>
      </w:tr>
      <w:tr>
        <w:trPr>
          <w:cantSplit/>
        </w:trPr>
        <w:tc>
          <w:tcPr>
            <w:tcW w:type="dxa" w:w="2324"/>
            <w:vAlign w:val="center"/>
          </w:tcPr>
          <w:p>
            <w:pPr>
              <w:spacing w:before="40" w:after="40" w:line="240" w:lineRule="auto"/>
            </w:pPr>
            <w:r>
              <w:rPr>
                <w:rFonts w:ascii="Arial" w:hAnsi="Arial"/>
                <w:b w:val="0"/>
                <w:sz w:val="18"/>
              </w:rPr>
              <w:t>Normalization</w:t>
            </w:r>
          </w:p>
        </w:tc>
        <w:tc>
          <w:tcPr>
            <w:tcW w:type="dxa" w:w="7540"/>
            <w:vAlign w:val="center"/>
          </w:tcPr>
          <w:p>
            <w:pPr>
              <w:spacing w:before="40" w:after="40" w:line="240" w:lineRule="auto"/>
            </w:pPr>
            <w:r>
              <w:rPr>
                <w:rFonts w:ascii="Arial" w:hAnsi="Arial"/>
                <w:b w:val="0"/>
                <w:sz w:val="18"/>
              </w:rPr>
              <w:t>Unicode NFC; collapse whitespace; trim; preserve case and user wording.</w:t>
            </w:r>
          </w:p>
        </w:tc>
      </w:tr>
      <w:tr>
        <w:trPr>
          <w:cantSplit/>
        </w:trPr>
        <w:tc>
          <w:tcPr>
            <w:tcW w:type="dxa" w:w="2324"/>
            <w:vAlign w:val="center"/>
          </w:tcPr>
          <w:p>
            <w:pPr>
              <w:spacing w:before="40" w:after="40" w:line="240" w:lineRule="auto"/>
            </w:pPr>
            <w:r>
              <w:rPr>
                <w:rFonts w:ascii="Arial" w:hAnsi="Arial"/>
                <w:b w:val="0"/>
                <w:sz w:val="18"/>
              </w:rPr>
              <w:t>Dependencies / conflicts</w:t>
            </w:r>
          </w:p>
        </w:tc>
        <w:tc>
          <w:tcPr>
            <w:tcW w:type="dxa" w:w="7540"/>
            <w:vAlign w:val="center"/>
          </w:tcPr>
          <w:p>
            <w:pPr>
              <w:spacing w:before="40" w:after="40" w:line="240" w:lineRule="auto"/>
            </w:pPr>
            <w:r>
              <w:rPr>
                <w:rFonts w:ascii="Arial" w:hAnsi="Arial"/>
                <w:b w:val="0"/>
                <w:sz w:val="18"/>
              </w:rPr>
              <w:t>None</w:t>
              <w:br/>
              <w:t>V02, V11</w:t>
            </w:r>
          </w:p>
        </w:tc>
      </w:tr>
      <w:tr>
        <w:trPr>
          <w:cantSplit/>
        </w:trPr>
        <w:tc>
          <w:tcPr>
            <w:tcW w:type="dxa" w:w="2324"/>
            <w:vAlign w:val="center"/>
          </w:tcPr>
          <w:p>
            <w:pPr>
              <w:spacing w:before="40" w:after="40" w:line="240" w:lineRule="auto"/>
            </w:pPr>
            <w:r>
              <w:rPr>
                <w:rFonts w:ascii="Arial" w:hAnsi="Arial"/>
                <w:b w:val="0"/>
                <w:sz w:val="18"/>
              </w:rPr>
              <w:t>Evidence / rationale</w:t>
            </w:r>
          </w:p>
        </w:tc>
        <w:tc>
          <w:tcPr>
            <w:tcW w:type="dxa" w:w="7540"/>
            <w:vAlign w:val="center"/>
          </w:tcPr>
          <w:p>
            <w:pPr>
              <w:spacing w:before="40" w:after="40" w:line="240" w:lineRule="auto"/>
            </w:pPr>
            <w:r>
              <w:rPr>
                <w:rFonts w:ascii="Arial" w:hAnsi="Arial"/>
                <w:b w:val="0"/>
                <w:sz w:val="18"/>
              </w:rPr>
              <w:t>S02: Surrounded by component; S01: Visual production; W15: studio props / group products</w:t>
              <w:br/>
              <w:t>Provides a documented creative decision or input contract used by this portfolio.</w:t>
            </w:r>
          </w:p>
        </w:tc>
      </w:tr>
      <w:tr>
        <w:trPr>
          <w:cantSplit/>
        </w:trPr>
        <w:tc>
          <w:tcPr>
            <w:tcW w:type="dxa" w:w="2324"/>
            <w:vAlign w:val="center"/>
          </w:tcPr>
          <w:p>
            <w:pPr>
              <w:spacing w:before="40" w:after="40" w:line="240" w:lineRule="auto"/>
            </w:pPr>
            <w:r>
              <w:rPr>
                <w:rFonts w:ascii="Arial" w:hAnsi="Arial"/>
                <w:b w:val="0"/>
                <w:sz w:val="18"/>
              </w:rPr>
              <w:t>Status / contribution</w:t>
            </w:r>
          </w:p>
        </w:tc>
        <w:tc>
          <w:tcPr>
            <w:tcW w:type="dxa" w:w="7540"/>
            <w:vAlign w:val="center"/>
          </w:tcPr>
          <w:p>
            <w:pPr>
              <w:spacing w:before="40" w:after="40" w:line="240" w:lineRule="auto"/>
            </w:pPr>
            <w:r>
              <w:rPr>
                <w:rFonts w:ascii="Arial" w:hAnsi="Arial"/>
                <w:b w:val="0"/>
                <w:sz w:val="18"/>
              </w:rPr>
              <w:t>Proposed; source-supported or sample-used. Prompt contribution: {props}.</w:t>
            </w:r>
          </w:p>
        </w:tc>
      </w:tr>
    </w:tbl>
    <w:p>
      <w:r>
        <w:br w:type="page"/>
      </w:r>
    </w:p>
    <w:p>
      <w:pPr>
        <w:pStyle w:val="Heading1"/>
      </w:pPr>
      <w:r>
        <w:t>Field 11 Product arrangement</w:t>
      </w:r>
    </w:p>
    <w:p>
      <w:pPr>
        <w:pStyle w:val="Subtitle"/>
      </w:pPr>
      <w:r>
        <w:t>Variable {product-arrangement}  |  Workflow product  |  Scene và staging</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20"/>
              </w:rPr>
              <w:t>Knowledge-base item</w:t>
            </w:r>
          </w:p>
        </w:tc>
        <w:tc>
          <w:tcPr>
            <w:tcW w:type="dxa" w:w="7540"/>
            <w:vAlign w:val="center"/>
            <w:shd w:fill="E8EFF4"/>
          </w:tcPr>
          <w:p>
            <w:pPr>
              <w:spacing w:before="40" w:after="40" w:line="240" w:lineRule="auto"/>
            </w:pPr>
            <w:r>
              <w:rPr>
                <w:rFonts w:ascii="Arial" w:hAnsi="Arial"/>
                <w:b/>
                <w:sz w:val="20"/>
              </w:rPr>
              <w:t>Explanation</w:t>
            </w:r>
          </w:p>
        </w:tc>
      </w:tr>
      <w:tr>
        <w:trPr>
          <w:cantSplit/>
        </w:trPr>
        <w:tc>
          <w:tcPr>
            <w:tcW w:type="dxa" w:w="2324"/>
            <w:vAlign w:val="center"/>
          </w:tcPr>
          <w:p>
            <w:pPr>
              <w:spacing w:before="40" w:after="40" w:line="240" w:lineRule="auto"/>
            </w:pPr>
            <w:r>
              <w:rPr>
                <w:rFonts w:ascii="Arial" w:hAnsi="Arial"/>
                <w:b w:val="0"/>
                <w:sz w:val="20"/>
              </w:rPr>
              <w:t>Là gì / creative purpose</w:t>
            </w:r>
          </w:p>
        </w:tc>
        <w:tc>
          <w:tcPr>
            <w:tcW w:type="dxa" w:w="7540"/>
            <w:vAlign w:val="center"/>
          </w:tcPr>
          <w:p>
            <w:pPr>
              <w:spacing w:before="40" w:after="40" w:line="240" w:lineRule="auto"/>
            </w:pPr>
            <w:r>
              <w:rPr>
                <w:rFonts w:ascii="Arial" w:hAnsi="Arial"/>
                <w:b w:val="0"/>
                <w:sz w:val="20"/>
              </w:rPr>
              <w:t>Cách xếp một hoặc nhiều sản phẩm và quan hệ của chúng: upright, flat, grouped hoặc trong thao tác.</w:t>
            </w:r>
          </w:p>
        </w:tc>
      </w:tr>
      <w:tr>
        <w:trPr>
          <w:cantSplit/>
        </w:trPr>
        <w:tc>
          <w:tcPr>
            <w:tcW w:type="dxa" w:w="2324"/>
            <w:vAlign w:val="center"/>
          </w:tcPr>
          <w:p>
            <w:pPr>
              <w:spacing w:before="40" w:after="40" w:line="240" w:lineRule="auto"/>
            </w:pPr>
            <w:r>
              <w:rPr>
                <w:rFonts w:ascii="Arial" w:hAnsi="Arial"/>
                <w:b w:val="0"/>
                <w:sz w:val="20"/>
              </w:rPr>
              <w:t>Khi dùng</w:t>
            </w:r>
          </w:p>
        </w:tc>
        <w:tc>
          <w:tcPr>
            <w:tcW w:type="dxa" w:w="7540"/>
            <w:vAlign w:val="center"/>
          </w:tcPr>
          <w:p>
            <w:pPr>
              <w:spacing w:before="40" w:after="40" w:line="240" w:lineRule="auto"/>
            </w:pPr>
            <w:r>
              <w:rPr>
                <w:rFonts w:ascii="Arial" w:hAnsi="Arial"/>
                <w:b w:val="0"/>
                <w:sz w:val="20"/>
              </w:rPr>
              <w:t>Dùng để mô tả tư thế một vật hoặc quan hệ giữa các món trong bundle.</w:t>
            </w:r>
          </w:p>
        </w:tc>
      </w:tr>
      <w:tr>
        <w:trPr>
          <w:cantSplit/>
        </w:trPr>
        <w:tc>
          <w:tcPr>
            <w:tcW w:type="dxa" w:w="2324"/>
            <w:vAlign w:val="center"/>
          </w:tcPr>
          <w:p>
            <w:pPr>
              <w:spacing w:before="40" w:after="40" w:line="240" w:lineRule="auto"/>
            </w:pPr>
            <w:r>
              <w:rPr>
                <w:rFonts w:ascii="Arial" w:hAnsi="Arial"/>
                <w:b w:val="0"/>
                <w:sz w:val="20"/>
              </w:rPr>
              <w:t>Cách dùng</w:t>
            </w:r>
          </w:p>
        </w:tc>
        <w:tc>
          <w:tcPr>
            <w:tcW w:type="dxa" w:w="7540"/>
            <w:vAlign w:val="center"/>
          </w:tcPr>
          <w:p>
            <w:pPr>
              <w:spacing w:before="40" w:after="40" w:line="240" w:lineRule="auto"/>
            </w:pPr>
            <w:r>
              <w:rPr>
                <w:rFonts w:ascii="Arial" w:hAnsi="Arial"/>
                <w:b w:val="0"/>
                <w:sz w:val="20"/>
              </w:rPr>
              <w:t>Chọn arrangement phù hợp số lượng và geometry. Với group, danh sách món thuộc Product description; arrangement chỉ mô tả cách xếp.</w:t>
            </w:r>
          </w:p>
        </w:tc>
      </w:tr>
      <w:tr>
        <w:trPr>
          <w:cantSplit/>
        </w:trPr>
        <w:tc>
          <w:tcPr>
            <w:tcW w:type="dxa" w:w="2324"/>
            <w:vAlign w:val="center"/>
          </w:tcPr>
          <w:p>
            <w:pPr>
              <w:spacing w:before="40" w:after="40" w:line="240" w:lineRule="auto"/>
            </w:pPr>
            <w:r>
              <w:rPr>
                <w:rFonts w:ascii="Arial" w:hAnsi="Arial"/>
                <w:b w:val="0"/>
                <w:sz w:val="20"/>
              </w:rPr>
              <w:t>Ví dụ / wording</w:t>
            </w:r>
          </w:p>
        </w:tc>
        <w:tc>
          <w:tcPr>
            <w:tcW w:type="dxa" w:w="7540"/>
            <w:vAlign w:val="center"/>
          </w:tcPr>
          <w:p>
            <w:pPr>
              <w:spacing w:before="40" w:after="40" w:line="240" w:lineRule="auto"/>
            </w:pPr>
            <w:r>
              <w:rPr>
                <w:rFonts w:ascii="Arial" w:hAnsi="Arial"/>
                <w:b w:val="0"/>
                <w:sz w:val="20"/>
              </w:rPr>
              <w:t>A spaced group with each included item visible</w:t>
              <w:br/>
              <w:t>{product-arrangement}: A spaced group with each included item visible</w:t>
            </w:r>
          </w:p>
        </w:tc>
      </w:tr>
      <w:tr>
        <w:trPr>
          <w:cantSplit/>
        </w:trPr>
        <w:tc>
          <w:tcPr>
            <w:tcW w:type="dxa" w:w="2324"/>
            <w:vAlign w:val="center"/>
          </w:tcPr>
          <w:p>
            <w:pPr>
              <w:spacing w:before="40" w:after="40" w:line="240" w:lineRule="auto"/>
            </w:pPr>
            <w:r>
              <w:rPr>
                <w:rFonts w:ascii="Arial" w:hAnsi="Arial"/>
                <w:b w:val="0"/>
                <w:sz w:val="20"/>
              </w:rPr>
              <w:t>Lỗi thường gặp</w:t>
            </w:r>
          </w:p>
        </w:tc>
        <w:tc>
          <w:tcPr>
            <w:tcW w:type="dxa" w:w="7540"/>
            <w:vAlign w:val="center"/>
          </w:tcPr>
          <w:p>
            <w:pPr>
              <w:spacing w:before="40" w:after="40" w:line="240" w:lineRule="auto"/>
            </w:pPr>
            <w:r>
              <w:rPr>
                <w:rFonts w:ascii="Arial" w:hAnsi="Arial"/>
                <w:b w:val="0"/>
                <w:sz w:val="20"/>
              </w:rPr>
              <w:t>Không invent thêm variant để lấp scene. Flat lay cần nhìn từ trên nếu đó là lựa chọn đã nhập.</w:t>
            </w:r>
          </w:p>
        </w:tc>
      </w:tr>
    </w:tbl>
    <w:p>
      <w:pPr>
        <w:pStyle w:val="Heading2"/>
      </w:pPr>
      <w:r>
        <w:t>Curated value dictionary</w:t>
      </w:r>
    </w:p>
    <w:tbl>
      <w:tblPr>
        <w:tblStyle w:val="TableGrid"/>
        <w:tblW w:type="auto" w:w="0"/>
        <w:jc w:val="center"/>
        <w:tblLayout w:type="fixed"/>
        <w:tblLook w:firstColumn="1" w:firstRow="1" w:lastColumn="0" w:lastRow="0" w:noHBand="0" w:noVBand="1" w:val="04A0"/>
      </w:tblPr>
      <w:tblGrid>
        <w:gridCol w:w="2268"/>
        <w:gridCol w:w="3288"/>
        <w:gridCol w:w="4309"/>
      </w:tblGrid>
      <w:tr>
        <w:trPr>
          <w:tblHeader/>
          <w:cantSplit/>
        </w:trPr>
        <w:tc>
          <w:tcPr>
            <w:tcW w:type="dxa" w:w="2268"/>
            <w:vAlign w:val="center"/>
            <w:shd w:fill="E8EFF4"/>
          </w:tcPr>
          <w:p>
            <w:pPr>
              <w:spacing w:before="40" w:after="40" w:line="240" w:lineRule="auto"/>
            </w:pPr>
            <w:r>
              <w:rPr>
                <w:rFonts w:ascii="Arial" w:hAnsi="Arial"/>
                <w:b/>
                <w:sz w:val="18"/>
              </w:rPr>
              <w:t>Stable value ID</w:t>
            </w:r>
          </w:p>
        </w:tc>
        <w:tc>
          <w:tcPr>
            <w:tcW w:type="dxa" w:w="3288"/>
            <w:vAlign w:val="center"/>
            <w:shd w:fill="E8EFF4"/>
          </w:tcPr>
          <w:p>
            <w:pPr>
              <w:spacing w:before="40" w:after="40" w:line="240" w:lineRule="auto"/>
            </w:pPr>
            <w:r>
              <w:rPr>
                <w:rFonts w:ascii="Arial" w:hAnsi="Arial"/>
                <w:b/>
                <w:sz w:val="18"/>
              </w:rPr>
              <w:t>English stored value</w:t>
            </w:r>
          </w:p>
        </w:tc>
        <w:tc>
          <w:tcPr>
            <w:tcW w:type="dxa" w:w="4309"/>
            <w:vAlign w:val="center"/>
            <w:shd w:fill="E8EFF4"/>
          </w:tcPr>
          <w:p>
            <w:pPr>
              <w:spacing w:before="40" w:after="40" w:line="240" w:lineRule="auto"/>
            </w:pPr>
            <w:r>
              <w:rPr>
                <w:rFonts w:ascii="Arial" w:hAnsi="Arial"/>
                <w:b/>
                <w:sz w:val="18"/>
              </w:rPr>
              <w:t>Meaning and intended effect</w:t>
            </w:r>
          </w:p>
        </w:tc>
      </w:tr>
      <w:tr>
        <w:trPr>
          <w:cantSplit/>
        </w:trPr>
        <w:tc>
          <w:tcPr>
            <w:tcW w:type="dxa" w:w="2268"/>
            <w:vAlign w:val="center"/>
          </w:tcPr>
          <w:p>
            <w:pPr>
              <w:spacing w:before="40" w:after="40" w:line="240" w:lineRule="auto"/>
            </w:pPr>
            <w:r>
              <w:rPr>
                <w:rFonts w:ascii="Arial" w:hAnsi="Arial"/>
                <w:b w:val="0"/>
                <w:sz w:val="18"/>
              </w:rPr>
              <w:t>product-arrangement-v01</w:t>
            </w:r>
          </w:p>
        </w:tc>
        <w:tc>
          <w:tcPr>
            <w:tcW w:type="dxa" w:w="3288"/>
            <w:vAlign w:val="center"/>
          </w:tcPr>
          <w:p>
            <w:pPr>
              <w:spacing w:before="40" w:after="40" w:line="240" w:lineRule="auto"/>
            </w:pPr>
            <w:r>
              <w:rPr>
                <w:rFonts w:ascii="Arial" w:hAnsi="Arial"/>
                <w:b w:val="0"/>
                <w:sz w:val="18"/>
              </w:rPr>
              <w:t>Single upright product</w:t>
            </w:r>
          </w:p>
        </w:tc>
        <w:tc>
          <w:tcPr>
            <w:tcW w:type="dxa" w:w="4309"/>
            <w:vAlign w:val="center"/>
          </w:tcPr>
          <w:p>
            <w:pPr>
              <w:spacing w:before="40" w:after="40" w:line="240" w:lineRule="auto"/>
            </w:pPr>
            <w:r>
              <w:rPr>
                <w:rFonts w:ascii="Arial" w:hAnsi="Arial"/>
                <w:b w:val="0"/>
                <w:sz w:val="18"/>
              </w:rPr>
              <w:t>Một vật dựng đứng; silhouette được xem như một unit.</w:t>
            </w:r>
          </w:p>
        </w:tc>
      </w:tr>
      <w:tr>
        <w:trPr>
          <w:cantSplit/>
        </w:trPr>
        <w:tc>
          <w:tcPr>
            <w:tcW w:type="dxa" w:w="2268"/>
            <w:vAlign w:val="center"/>
          </w:tcPr>
          <w:p>
            <w:pPr>
              <w:spacing w:before="40" w:after="40" w:line="240" w:lineRule="auto"/>
            </w:pPr>
            <w:r>
              <w:rPr>
                <w:rFonts w:ascii="Arial" w:hAnsi="Arial"/>
                <w:b w:val="0"/>
                <w:sz w:val="18"/>
              </w:rPr>
              <w:t>product-arrangement-v02</w:t>
            </w:r>
          </w:p>
        </w:tc>
        <w:tc>
          <w:tcPr>
            <w:tcW w:type="dxa" w:w="3288"/>
            <w:vAlign w:val="center"/>
          </w:tcPr>
          <w:p>
            <w:pPr>
              <w:spacing w:before="40" w:after="40" w:line="240" w:lineRule="auto"/>
            </w:pPr>
            <w:r>
              <w:rPr>
                <w:rFonts w:ascii="Arial" w:hAnsi="Arial"/>
                <w:b w:val="0"/>
                <w:sz w:val="18"/>
              </w:rPr>
              <w:t>Single product resting at an angle</w:t>
            </w:r>
          </w:p>
        </w:tc>
        <w:tc>
          <w:tcPr>
            <w:tcW w:type="dxa" w:w="4309"/>
            <w:vAlign w:val="center"/>
          </w:tcPr>
          <w:p>
            <w:pPr>
              <w:spacing w:before="40" w:after="40" w:line="240" w:lineRule="auto"/>
            </w:pPr>
            <w:r>
              <w:rPr>
                <w:rFonts w:ascii="Arial" w:hAnsi="Arial"/>
                <w:b w:val="0"/>
                <w:sz w:val="18"/>
              </w:rPr>
              <w:t>Một vật tựa hoặc nghiêng; phải có điểm đỡ hợp lý.</w:t>
            </w:r>
          </w:p>
        </w:tc>
      </w:tr>
      <w:tr>
        <w:trPr>
          <w:cantSplit/>
        </w:trPr>
        <w:tc>
          <w:tcPr>
            <w:tcW w:type="dxa" w:w="2268"/>
            <w:vAlign w:val="center"/>
          </w:tcPr>
          <w:p>
            <w:pPr>
              <w:spacing w:before="40" w:after="40" w:line="240" w:lineRule="auto"/>
            </w:pPr>
            <w:r>
              <w:rPr>
                <w:rFonts w:ascii="Arial" w:hAnsi="Arial"/>
                <w:b w:val="0"/>
                <w:sz w:val="18"/>
              </w:rPr>
              <w:t>product-arrangement-v03</w:t>
            </w:r>
          </w:p>
        </w:tc>
        <w:tc>
          <w:tcPr>
            <w:tcW w:type="dxa" w:w="3288"/>
            <w:vAlign w:val="center"/>
          </w:tcPr>
          <w:p>
            <w:pPr>
              <w:spacing w:before="40" w:after="40" w:line="240" w:lineRule="auto"/>
            </w:pPr>
            <w:r>
              <w:rPr>
                <w:rFonts w:ascii="Arial" w:hAnsi="Arial"/>
                <w:b w:val="0"/>
                <w:sz w:val="18"/>
              </w:rPr>
              <w:t>Overhead flat lay arrangement</w:t>
            </w:r>
          </w:p>
        </w:tc>
        <w:tc>
          <w:tcPr>
            <w:tcW w:type="dxa" w:w="4309"/>
            <w:vAlign w:val="center"/>
          </w:tcPr>
          <w:p>
            <w:pPr>
              <w:spacing w:before="40" w:after="40" w:line="240" w:lineRule="auto"/>
            </w:pPr>
            <w:r>
              <w:rPr>
                <w:rFonts w:ascii="Arial" w:hAnsi="Arial"/>
                <w:b w:val="0"/>
                <w:sz w:val="18"/>
              </w:rPr>
              <w:t>Các vật nằm trên mặt phẳng để nhìn từ trên.</w:t>
            </w:r>
          </w:p>
        </w:tc>
      </w:tr>
      <w:tr>
        <w:trPr>
          <w:cantSplit/>
        </w:trPr>
        <w:tc>
          <w:tcPr>
            <w:tcW w:type="dxa" w:w="2268"/>
            <w:vAlign w:val="center"/>
          </w:tcPr>
          <w:p>
            <w:pPr>
              <w:spacing w:before="40" w:after="40" w:line="240" w:lineRule="auto"/>
            </w:pPr>
            <w:r>
              <w:rPr>
                <w:rFonts w:ascii="Arial" w:hAnsi="Arial"/>
                <w:b w:val="0"/>
                <w:sz w:val="18"/>
              </w:rPr>
              <w:t>product-arrangement-v04</w:t>
            </w:r>
          </w:p>
        </w:tc>
        <w:tc>
          <w:tcPr>
            <w:tcW w:type="dxa" w:w="3288"/>
            <w:vAlign w:val="center"/>
          </w:tcPr>
          <w:p>
            <w:pPr>
              <w:spacing w:before="40" w:after="40" w:line="240" w:lineRule="auto"/>
            </w:pPr>
            <w:r>
              <w:rPr>
                <w:rFonts w:ascii="Arial" w:hAnsi="Arial"/>
                <w:b w:val="0"/>
                <w:sz w:val="18"/>
              </w:rPr>
              <w:t>Spaced group of included items</w:t>
            </w:r>
          </w:p>
        </w:tc>
        <w:tc>
          <w:tcPr>
            <w:tcW w:type="dxa" w:w="4309"/>
            <w:vAlign w:val="center"/>
          </w:tcPr>
          <w:p>
            <w:pPr>
              <w:spacing w:before="40" w:after="40" w:line="240" w:lineRule="auto"/>
            </w:pPr>
            <w:r>
              <w:rPr>
                <w:rFonts w:ascii="Arial" w:hAnsi="Arial"/>
                <w:b w:val="0"/>
                <w:sz w:val="18"/>
              </w:rPr>
              <w:t>Các món thuộc bộ cách nhau; dễ đọc count và identity.</w:t>
            </w:r>
          </w:p>
        </w:tc>
      </w:tr>
      <w:tr>
        <w:trPr>
          <w:cantSplit/>
        </w:trPr>
        <w:tc>
          <w:tcPr>
            <w:tcW w:type="dxa" w:w="2268"/>
            <w:vAlign w:val="center"/>
          </w:tcPr>
          <w:p>
            <w:pPr>
              <w:spacing w:before="40" w:after="40" w:line="240" w:lineRule="auto"/>
            </w:pPr>
            <w:r>
              <w:rPr>
                <w:rFonts w:ascii="Arial" w:hAnsi="Arial"/>
                <w:b w:val="0"/>
                <w:sz w:val="18"/>
              </w:rPr>
              <w:t>product-arrangement-v05</w:t>
            </w:r>
          </w:p>
        </w:tc>
        <w:tc>
          <w:tcPr>
            <w:tcW w:type="dxa" w:w="3288"/>
            <w:vAlign w:val="center"/>
          </w:tcPr>
          <w:p>
            <w:pPr>
              <w:spacing w:before="40" w:after="40" w:line="240" w:lineRule="auto"/>
            </w:pPr>
            <w:r>
              <w:rPr>
                <w:rFonts w:ascii="Arial" w:hAnsi="Arial"/>
                <w:b w:val="0"/>
                <w:sz w:val="18"/>
              </w:rPr>
              <w:t>Product beside its supplied packaging</w:t>
            </w:r>
          </w:p>
        </w:tc>
        <w:tc>
          <w:tcPr>
            <w:tcW w:type="dxa" w:w="4309"/>
            <w:vAlign w:val="center"/>
          </w:tcPr>
          <w:p>
            <w:pPr>
              <w:spacing w:before="40" w:after="40" w:line="240" w:lineRule="auto"/>
            </w:pPr>
            <w:r>
              <w:rPr>
                <w:rFonts w:ascii="Arial" w:hAnsi="Arial"/>
                <w:b w:val="0"/>
                <w:sz w:val="18"/>
              </w:rPr>
              <w:t>Product và packaging đã cung cấp đứng cạnh nhau.</w:t>
            </w:r>
          </w:p>
        </w:tc>
      </w:tr>
      <w:tr>
        <w:trPr>
          <w:cantSplit/>
        </w:trPr>
        <w:tc>
          <w:tcPr>
            <w:tcW w:type="dxa" w:w="2268"/>
            <w:vAlign w:val="center"/>
          </w:tcPr>
          <w:p>
            <w:pPr>
              <w:spacing w:before="40" w:after="40" w:line="240" w:lineRule="auto"/>
            </w:pPr>
            <w:r>
              <w:rPr>
                <w:rFonts w:ascii="Arial" w:hAnsi="Arial"/>
                <w:b w:val="0"/>
                <w:sz w:val="18"/>
              </w:rPr>
              <w:t>product-arrangement-v06</w:t>
            </w:r>
          </w:p>
        </w:tc>
        <w:tc>
          <w:tcPr>
            <w:tcW w:type="dxa" w:w="3288"/>
            <w:vAlign w:val="center"/>
          </w:tcPr>
          <w:p>
            <w:pPr>
              <w:spacing w:before="40" w:after="40" w:line="240" w:lineRule="auto"/>
            </w:pPr>
            <w:r>
              <w:rPr>
                <w:rFonts w:ascii="Arial" w:hAnsi="Arial"/>
                <w:b w:val="0"/>
                <w:sz w:val="18"/>
              </w:rPr>
              <w:t>Product held for size context</w:t>
            </w:r>
          </w:p>
        </w:tc>
        <w:tc>
          <w:tcPr>
            <w:tcW w:type="dxa" w:w="4309"/>
            <w:vAlign w:val="center"/>
          </w:tcPr>
          <w:p>
            <w:pPr>
              <w:spacing w:before="40" w:after="40" w:line="240" w:lineRule="auto"/>
            </w:pPr>
            <w:r>
              <w:rPr>
                <w:rFonts w:ascii="Arial" w:hAnsi="Arial"/>
                <w:b w:val="0"/>
                <w:sz w:val="18"/>
              </w:rPr>
              <w:t>Bàn tay giữ sản phẩm để so kích thước tương đối.</w:t>
            </w:r>
          </w:p>
        </w:tc>
      </w:tr>
    </w:tbl>
    <w:p>
      <w:r>
        <w:t>Applicability: choose the intent that fits supplied facts and the actual creative task. Every value has the field evidence below, the listed dependencies and common-mistake conflict considerations. Status: recommended research value, not empirically tested. No universal default; preset defaults are enumerated later.</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18"/>
              </w:rPr>
              <w:t>Field contract</w:t>
            </w:r>
          </w:p>
        </w:tc>
        <w:tc>
          <w:tcPr>
            <w:tcW w:type="dxa" w:w="7540"/>
            <w:vAlign w:val="center"/>
            <w:shd w:fill="E8EFF4"/>
          </w:tcPr>
          <w:p>
            <w:pPr>
              <w:spacing w:before="40" w:after="40" w:line="240" w:lineRule="auto"/>
            </w:pPr>
            <w:r>
              <w:rPr>
                <w:rFonts w:ascii="Arial" w:hAnsi="Arial"/>
                <w:b/>
                <w:sz w:val="18"/>
              </w:rPr>
              <w:t>Specification</w:t>
            </w:r>
          </w:p>
        </w:tc>
      </w:tr>
      <w:tr>
        <w:trPr>
          <w:cantSplit/>
        </w:trPr>
        <w:tc>
          <w:tcPr>
            <w:tcW w:type="dxa" w:w="2324"/>
            <w:vAlign w:val="center"/>
          </w:tcPr>
          <w:p>
            <w:pPr>
              <w:spacing w:before="40" w:after="40" w:line="240" w:lineRule="auto"/>
            </w:pPr>
            <w:r>
              <w:rPr>
                <w:rFonts w:ascii="Arial" w:hAnsi="Arial"/>
                <w:b w:val="0"/>
                <w:sz w:val="18"/>
              </w:rPr>
              <w:t>Type / required</w:t>
            </w:r>
          </w:p>
        </w:tc>
        <w:tc>
          <w:tcPr>
            <w:tcW w:type="dxa" w:w="7540"/>
            <w:vAlign w:val="center"/>
          </w:tcPr>
          <w:p>
            <w:pPr>
              <w:spacing w:before="40" w:after="40" w:line="240" w:lineRule="auto"/>
            </w:pPr>
            <w:r>
              <w:rPr>
                <w:rFonts w:ascii="Arial" w:hAnsi="Arial"/>
                <w:b w:val="0"/>
                <w:sz w:val="18"/>
              </w:rPr>
              <w:t>suggested-choice; string; optional unless dependency requires it. UI: select + separate text input for custom replacement.</w:t>
            </w:r>
          </w:p>
        </w:tc>
      </w:tr>
      <w:tr>
        <w:trPr>
          <w:cantSplit/>
        </w:trPr>
        <w:tc>
          <w:tcPr>
            <w:tcW w:type="dxa" w:w="2324"/>
            <w:vAlign w:val="center"/>
          </w:tcPr>
          <w:p>
            <w:pPr>
              <w:spacing w:before="40" w:after="40" w:line="240" w:lineRule="auto"/>
            </w:pPr>
            <w:r>
              <w:rPr>
                <w:rFonts w:ascii="Arial" w:hAnsi="Arial"/>
                <w:b w:val="0"/>
                <w:sz w:val="18"/>
              </w:rPr>
              <w:t>Custom / limits</w:t>
            </w:r>
          </w:p>
        </w:tc>
        <w:tc>
          <w:tcPr>
            <w:tcW w:type="dxa" w:w="7540"/>
            <w:vAlign w:val="center"/>
          </w:tcPr>
          <w:p>
            <w:pPr>
              <w:spacing w:before="40" w:after="40" w:line="240" w:lineRule="auto"/>
            </w:pPr>
            <w:r>
              <w:rPr>
                <w:rFonts w:ascii="Arial" w:hAnsi="Arial"/>
                <w:b w:val="0"/>
                <w:sz w:val="18"/>
              </w:rPr>
              <w:t>Allowed; String up to 300 characters; no unsafe control characters. Optional unless a dependency makes it required.</w:t>
            </w:r>
          </w:p>
        </w:tc>
      </w:tr>
      <w:tr>
        <w:trPr>
          <w:cantSplit/>
        </w:trPr>
        <w:tc>
          <w:tcPr>
            <w:tcW w:type="dxa" w:w="2324"/>
            <w:vAlign w:val="center"/>
          </w:tcPr>
          <w:p>
            <w:pPr>
              <w:spacing w:before="40" w:after="40" w:line="240" w:lineRule="auto"/>
            </w:pPr>
            <w:r>
              <w:rPr>
                <w:rFonts w:ascii="Arial" w:hAnsi="Arial"/>
                <w:b w:val="0"/>
                <w:sz w:val="18"/>
              </w:rPr>
              <w:t>Default / blank</w:t>
            </w:r>
          </w:p>
        </w:tc>
        <w:tc>
          <w:tcPr>
            <w:tcW w:type="dxa" w:w="7540"/>
            <w:vAlign w:val="center"/>
          </w:tcPr>
          <w:p>
            <w:pPr>
              <w:spacing w:before="40" w:after="40" w:line="240" w:lineRule="auto"/>
            </w:pPr>
            <w:r>
              <w:rPr>
                <w:rFonts w:ascii="Arial" w:hAnsi="Arial"/>
                <w:b w:val="0"/>
                <w:sz w:val="18"/>
              </w:rPr>
              <w:t>Start Blank = empty. Omit this field clause; never restore preset default.</w:t>
            </w:r>
          </w:p>
        </w:tc>
      </w:tr>
      <w:tr>
        <w:trPr>
          <w:cantSplit/>
        </w:trPr>
        <w:tc>
          <w:tcPr>
            <w:tcW w:type="dxa" w:w="2324"/>
            <w:vAlign w:val="center"/>
          </w:tcPr>
          <w:p>
            <w:pPr>
              <w:spacing w:before="40" w:after="40" w:line="240" w:lineRule="auto"/>
            </w:pPr>
            <w:r>
              <w:rPr>
                <w:rFonts w:ascii="Arial" w:hAnsi="Arial"/>
                <w:b w:val="0"/>
                <w:sz w:val="18"/>
              </w:rPr>
              <w:t>Normalization</w:t>
            </w:r>
          </w:p>
        </w:tc>
        <w:tc>
          <w:tcPr>
            <w:tcW w:type="dxa" w:w="7540"/>
            <w:vAlign w:val="center"/>
          </w:tcPr>
          <w:p>
            <w:pPr>
              <w:spacing w:before="40" w:after="40" w:line="240" w:lineRule="auto"/>
            </w:pPr>
            <w:r>
              <w:rPr>
                <w:rFonts w:ascii="Arial" w:hAnsi="Arial"/>
                <w:b w:val="0"/>
                <w:sz w:val="18"/>
              </w:rPr>
              <w:t>Unicode NFC; collapse whitespace; trim; preserve case and user wording.</w:t>
            </w:r>
          </w:p>
        </w:tc>
      </w:tr>
      <w:tr>
        <w:trPr>
          <w:cantSplit/>
        </w:trPr>
        <w:tc>
          <w:tcPr>
            <w:tcW w:type="dxa" w:w="2324"/>
            <w:vAlign w:val="center"/>
          </w:tcPr>
          <w:p>
            <w:pPr>
              <w:spacing w:before="40" w:after="40" w:line="240" w:lineRule="auto"/>
            </w:pPr>
            <w:r>
              <w:rPr>
                <w:rFonts w:ascii="Arial" w:hAnsi="Arial"/>
                <w:b w:val="0"/>
                <w:sz w:val="18"/>
              </w:rPr>
              <w:t>Dependencies / conflicts</w:t>
            </w:r>
          </w:p>
        </w:tc>
        <w:tc>
          <w:tcPr>
            <w:tcW w:type="dxa" w:w="7540"/>
            <w:vAlign w:val="center"/>
          </w:tcPr>
          <w:p>
            <w:pPr>
              <w:spacing w:before="40" w:after="40" w:line="240" w:lineRule="auto"/>
            </w:pPr>
            <w:r>
              <w:rPr>
                <w:rFonts w:ascii="Arial" w:hAnsi="Arial"/>
                <w:b w:val="0"/>
                <w:sz w:val="18"/>
              </w:rPr>
              <w:t>None</w:t>
              <w:br/>
              <w:t>V02, V08</w:t>
            </w:r>
          </w:p>
        </w:tc>
      </w:tr>
      <w:tr>
        <w:trPr>
          <w:cantSplit/>
        </w:trPr>
        <w:tc>
          <w:tcPr>
            <w:tcW w:type="dxa" w:w="2324"/>
            <w:vAlign w:val="center"/>
          </w:tcPr>
          <w:p>
            <w:pPr>
              <w:spacing w:before="40" w:after="40" w:line="240" w:lineRule="auto"/>
            </w:pPr>
            <w:r>
              <w:rPr>
                <w:rFonts w:ascii="Arial" w:hAnsi="Arial"/>
                <w:b w:val="0"/>
                <w:sz w:val="18"/>
              </w:rPr>
              <w:t>Evidence / rationale</w:t>
            </w:r>
          </w:p>
        </w:tc>
        <w:tc>
          <w:tcPr>
            <w:tcW w:type="dxa" w:w="7540"/>
            <w:vAlign w:val="center"/>
          </w:tcPr>
          <w:p>
            <w:pPr>
              <w:spacing w:before="40" w:after="40" w:line="240" w:lineRule="auto"/>
            </w:pPr>
            <w:r>
              <w:rPr>
                <w:rFonts w:ascii="Arial" w:hAnsi="Arial"/>
                <w:b w:val="0"/>
                <w:sz w:val="18"/>
              </w:rPr>
              <w:t>S02: placement / composition; S05: Composition; W15: flat lay / group</w:t>
              <w:br/>
              <w:t>Provides a documented creative decision or input contract used by this portfolio.</w:t>
            </w:r>
          </w:p>
        </w:tc>
      </w:tr>
      <w:tr>
        <w:trPr>
          <w:cantSplit/>
        </w:trPr>
        <w:tc>
          <w:tcPr>
            <w:tcW w:type="dxa" w:w="2324"/>
            <w:vAlign w:val="center"/>
          </w:tcPr>
          <w:p>
            <w:pPr>
              <w:spacing w:before="40" w:after="40" w:line="240" w:lineRule="auto"/>
            </w:pPr>
            <w:r>
              <w:rPr>
                <w:rFonts w:ascii="Arial" w:hAnsi="Arial"/>
                <w:b w:val="0"/>
                <w:sz w:val="18"/>
              </w:rPr>
              <w:t>Status / contribution</w:t>
            </w:r>
          </w:p>
        </w:tc>
        <w:tc>
          <w:tcPr>
            <w:tcW w:type="dxa" w:w="7540"/>
            <w:vAlign w:val="center"/>
          </w:tcPr>
          <w:p>
            <w:pPr>
              <w:spacing w:before="40" w:after="40" w:line="240" w:lineRule="auto"/>
            </w:pPr>
            <w:r>
              <w:rPr>
                <w:rFonts w:ascii="Arial" w:hAnsi="Arial"/>
                <w:b w:val="0"/>
                <w:sz w:val="18"/>
              </w:rPr>
              <w:t>Proposed; source-supported or sample-used. Prompt contribution: {product-arrangement}.</w:t>
            </w:r>
          </w:p>
        </w:tc>
      </w:tr>
    </w:tbl>
    <w:p>
      <w:r>
        <w:br w:type="page"/>
      </w:r>
    </w:p>
    <w:p>
      <w:pPr>
        <w:pStyle w:val="Heading1"/>
      </w:pPr>
      <w:r>
        <w:t>Field 12 Shot size</w:t>
      </w:r>
    </w:p>
    <w:p>
      <w:pPr>
        <w:pStyle w:val="Subtitle"/>
      </w:pPr>
      <w:r>
        <w:t>Variable {shot-size}  |  Workflow product  |  Camera và composition</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20"/>
              </w:rPr>
              <w:t>Knowledge-base item</w:t>
            </w:r>
          </w:p>
        </w:tc>
        <w:tc>
          <w:tcPr>
            <w:tcW w:type="dxa" w:w="7540"/>
            <w:vAlign w:val="center"/>
            <w:shd w:fill="E8EFF4"/>
          </w:tcPr>
          <w:p>
            <w:pPr>
              <w:spacing w:before="40" w:after="40" w:line="240" w:lineRule="auto"/>
            </w:pPr>
            <w:r>
              <w:rPr>
                <w:rFonts w:ascii="Arial" w:hAnsi="Arial"/>
                <w:b/>
                <w:sz w:val="20"/>
              </w:rPr>
              <w:t>Explanation</w:t>
            </w:r>
          </w:p>
        </w:tc>
      </w:tr>
      <w:tr>
        <w:trPr>
          <w:cantSplit/>
        </w:trPr>
        <w:tc>
          <w:tcPr>
            <w:tcW w:type="dxa" w:w="2324"/>
            <w:vAlign w:val="center"/>
          </w:tcPr>
          <w:p>
            <w:pPr>
              <w:spacing w:before="40" w:after="40" w:line="240" w:lineRule="auto"/>
            </w:pPr>
            <w:r>
              <w:rPr>
                <w:rFonts w:ascii="Arial" w:hAnsi="Arial"/>
                <w:b w:val="0"/>
                <w:sz w:val="20"/>
              </w:rPr>
              <w:t>Là gì / creative purpose</w:t>
            </w:r>
          </w:p>
        </w:tc>
        <w:tc>
          <w:tcPr>
            <w:tcW w:type="dxa" w:w="7540"/>
            <w:vAlign w:val="center"/>
          </w:tcPr>
          <w:p>
            <w:pPr>
              <w:spacing w:before="40" w:after="40" w:line="240" w:lineRule="auto"/>
            </w:pPr>
            <w:r>
              <w:rPr>
                <w:rFonts w:ascii="Arial" w:hAnsi="Arial"/>
                <w:b w:val="0"/>
                <w:sz w:val="20"/>
              </w:rPr>
              <w:t>Mức độ gần của framing, từ contextual wide shot tới macro crop. Khác camera angle là viewpoint.</w:t>
            </w:r>
          </w:p>
        </w:tc>
      </w:tr>
      <w:tr>
        <w:trPr>
          <w:cantSplit/>
        </w:trPr>
        <w:tc>
          <w:tcPr>
            <w:tcW w:type="dxa" w:w="2324"/>
            <w:vAlign w:val="center"/>
          </w:tcPr>
          <w:p>
            <w:pPr>
              <w:spacing w:before="40" w:after="40" w:line="240" w:lineRule="auto"/>
            </w:pPr>
            <w:r>
              <w:rPr>
                <w:rFonts w:ascii="Arial" w:hAnsi="Arial"/>
                <w:b w:val="0"/>
                <w:sz w:val="20"/>
              </w:rPr>
              <w:t>Khi dùng</w:t>
            </w:r>
          </w:p>
        </w:tc>
        <w:tc>
          <w:tcPr>
            <w:tcW w:type="dxa" w:w="7540"/>
            <w:vAlign w:val="center"/>
          </w:tcPr>
          <w:p>
            <w:pPr>
              <w:spacing w:before="40" w:after="40" w:line="240" w:lineRule="auto"/>
            </w:pPr>
            <w:r>
              <w:rPr>
                <w:rFonts w:ascii="Arial" w:hAnsi="Arial"/>
                <w:b w:val="0"/>
                <w:sz w:val="20"/>
              </w:rPr>
              <w:t>Dùng khi quyết định toàn bộ sản phẩm, context hay một chi tiết nên chiếm frame.</w:t>
            </w:r>
          </w:p>
        </w:tc>
      </w:tr>
      <w:tr>
        <w:trPr>
          <w:cantSplit/>
        </w:trPr>
        <w:tc>
          <w:tcPr>
            <w:tcW w:type="dxa" w:w="2324"/>
            <w:vAlign w:val="center"/>
          </w:tcPr>
          <w:p>
            <w:pPr>
              <w:spacing w:before="40" w:after="40" w:line="240" w:lineRule="auto"/>
            </w:pPr>
            <w:r>
              <w:rPr>
                <w:rFonts w:ascii="Arial" w:hAnsi="Arial"/>
                <w:b w:val="0"/>
                <w:sz w:val="20"/>
              </w:rPr>
              <w:t>Cách dùng</w:t>
            </w:r>
          </w:p>
        </w:tc>
        <w:tc>
          <w:tcPr>
            <w:tcW w:type="dxa" w:w="7540"/>
            <w:vAlign w:val="center"/>
          </w:tcPr>
          <w:p>
            <w:pPr>
              <w:spacing w:before="40" w:after="40" w:line="240" w:lineRule="auto"/>
            </w:pPr>
            <w:r>
              <w:rPr>
                <w:rFonts w:ascii="Arial" w:hAnsi="Arial"/>
                <w:b w:val="0"/>
                <w:sz w:val="20"/>
              </w:rPr>
              <w:t>Chọn mức gần theo information priority. Nếu detail crop, chỉ ra Detail target; nếu cần nhìn toàn bộ silhouette, tránh crop quá sát.</w:t>
            </w:r>
          </w:p>
        </w:tc>
      </w:tr>
      <w:tr>
        <w:trPr>
          <w:cantSplit/>
        </w:trPr>
        <w:tc>
          <w:tcPr>
            <w:tcW w:type="dxa" w:w="2324"/>
            <w:vAlign w:val="center"/>
          </w:tcPr>
          <w:p>
            <w:pPr>
              <w:spacing w:before="40" w:after="40" w:line="240" w:lineRule="auto"/>
            </w:pPr>
            <w:r>
              <w:rPr>
                <w:rFonts w:ascii="Arial" w:hAnsi="Arial"/>
                <w:b w:val="0"/>
                <w:sz w:val="20"/>
              </w:rPr>
              <w:t>Ví dụ / wording</w:t>
            </w:r>
          </w:p>
        </w:tc>
        <w:tc>
          <w:tcPr>
            <w:tcW w:type="dxa" w:w="7540"/>
            <w:vAlign w:val="center"/>
          </w:tcPr>
          <w:p>
            <w:pPr>
              <w:spacing w:before="40" w:after="40" w:line="240" w:lineRule="auto"/>
            </w:pPr>
            <w:r>
              <w:rPr>
                <w:rFonts w:ascii="Arial" w:hAnsi="Arial"/>
                <w:b w:val="0"/>
                <w:sz w:val="20"/>
              </w:rPr>
              <w:t>Close-up with the whole product visible</w:t>
              <w:br/>
              <w:t>{shot-size}: Close-up with the whole product visible</w:t>
            </w:r>
          </w:p>
        </w:tc>
      </w:tr>
      <w:tr>
        <w:trPr>
          <w:cantSplit/>
        </w:trPr>
        <w:tc>
          <w:tcPr>
            <w:tcW w:type="dxa" w:w="2324"/>
            <w:vAlign w:val="center"/>
          </w:tcPr>
          <w:p>
            <w:pPr>
              <w:spacing w:before="40" w:after="40" w:line="240" w:lineRule="auto"/>
            </w:pPr>
            <w:r>
              <w:rPr>
                <w:rFonts w:ascii="Arial" w:hAnsi="Arial"/>
                <w:b w:val="0"/>
                <w:sz w:val="20"/>
              </w:rPr>
              <w:t>Lỗi thường gặp</w:t>
            </w:r>
          </w:p>
        </w:tc>
        <w:tc>
          <w:tcPr>
            <w:tcW w:type="dxa" w:w="7540"/>
            <w:vAlign w:val="center"/>
          </w:tcPr>
          <w:p>
            <w:pPr>
              <w:spacing w:before="40" w:after="40" w:line="240" w:lineRule="auto"/>
            </w:pPr>
            <w:r>
              <w:rPr>
                <w:rFonts w:ascii="Arial" w:hAnsi="Arial"/>
                <w:b w:val="0"/>
                <w:sz w:val="20"/>
              </w:rPr>
              <w:t>Close-up không tự đồng nghĩa macro. Crop có thể che label, geometry hoặc bundle contents.</w:t>
            </w:r>
          </w:p>
        </w:tc>
      </w:tr>
    </w:tbl>
    <w:p>
      <w:pPr>
        <w:pStyle w:val="Heading2"/>
      </w:pPr>
      <w:r>
        <w:t>Curated value dictionary</w:t>
      </w:r>
    </w:p>
    <w:tbl>
      <w:tblPr>
        <w:tblStyle w:val="TableGrid"/>
        <w:tblW w:type="auto" w:w="0"/>
        <w:jc w:val="center"/>
        <w:tblLayout w:type="fixed"/>
        <w:tblLook w:firstColumn="1" w:firstRow="1" w:lastColumn="0" w:lastRow="0" w:noHBand="0" w:noVBand="1" w:val="04A0"/>
      </w:tblPr>
      <w:tblGrid>
        <w:gridCol w:w="2268"/>
        <w:gridCol w:w="3288"/>
        <w:gridCol w:w="4309"/>
      </w:tblGrid>
      <w:tr>
        <w:trPr>
          <w:tblHeader/>
          <w:cantSplit/>
        </w:trPr>
        <w:tc>
          <w:tcPr>
            <w:tcW w:type="dxa" w:w="2268"/>
            <w:vAlign w:val="center"/>
            <w:shd w:fill="E8EFF4"/>
          </w:tcPr>
          <w:p>
            <w:pPr>
              <w:spacing w:before="40" w:after="40" w:line="240" w:lineRule="auto"/>
            </w:pPr>
            <w:r>
              <w:rPr>
                <w:rFonts w:ascii="Arial" w:hAnsi="Arial"/>
                <w:b/>
                <w:sz w:val="18"/>
              </w:rPr>
              <w:t>Stable value ID</w:t>
            </w:r>
          </w:p>
        </w:tc>
        <w:tc>
          <w:tcPr>
            <w:tcW w:type="dxa" w:w="3288"/>
            <w:vAlign w:val="center"/>
            <w:shd w:fill="E8EFF4"/>
          </w:tcPr>
          <w:p>
            <w:pPr>
              <w:spacing w:before="40" w:after="40" w:line="240" w:lineRule="auto"/>
            </w:pPr>
            <w:r>
              <w:rPr>
                <w:rFonts w:ascii="Arial" w:hAnsi="Arial"/>
                <w:b/>
                <w:sz w:val="18"/>
              </w:rPr>
              <w:t>English stored value</w:t>
            </w:r>
          </w:p>
        </w:tc>
        <w:tc>
          <w:tcPr>
            <w:tcW w:type="dxa" w:w="4309"/>
            <w:vAlign w:val="center"/>
            <w:shd w:fill="E8EFF4"/>
          </w:tcPr>
          <w:p>
            <w:pPr>
              <w:spacing w:before="40" w:after="40" w:line="240" w:lineRule="auto"/>
            </w:pPr>
            <w:r>
              <w:rPr>
                <w:rFonts w:ascii="Arial" w:hAnsi="Arial"/>
                <w:b/>
                <w:sz w:val="18"/>
              </w:rPr>
              <w:t>Meaning and intended effect</w:t>
            </w:r>
          </w:p>
        </w:tc>
      </w:tr>
      <w:tr>
        <w:trPr>
          <w:cantSplit/>
        </w:trPr>
        <w:tc>
          <w:tcPr>
            <w:tcW w:type="dxa" w:w="2268"/>
            <w:vAlign w:val="center"/>
          </w:tcPr>
          <w:p>
            <w:pPr>
              <w:spacing w:before="40" w:after="40" w:line="240" w:lineRule="auto"/>
            </w:pPr>
            <w:r>
              <w:rPr>
                <w:rFonts w:ascii="Arial" w:hAnsi="Arial"/>
                <w:b w:val="0"/>
                <w:sz w:val="18"/>
              </w:rPr>
              <w:t>shot-size-v01</w:t>
            </w:r>
          </w:p>
        </w:tc>
        <w:tc>
          <w:tcPr>
            <w:tcW w:type="dxa" w:w="3288"/>
            <w:vAlign w:val="center"/>
          </w:tcPr>
          <w:p>
            <w:pPr>
              <w:spacing w:before="40" w:after="40" w:line="240" w:lineRule="auto"/>
            </w:pPr>
            <w:r>
              <w:rPr>
                <w:rFonts w:ascii="Arial" w:hAnsi="Arial"/>
                <w:b w:val="0"/>
                <w:sz w:val="18"/>
              </w:rPr>
              <w:t>Wide contextual shot</w:t>
            </w:r>
          </w:p>
        </w:tc>
        <w:tc>
          <w:tcPr>
            <w:tcW w:type="dxa" w:w="4309"/>
            <w:vAlign w:val="center"/>
          </w:tcPr>
          <w:p>
            <w:pPr>
              <w:spacing w:before="40" w:after="40" w:line="240" w:lineRule="auto"/>
            </w:pPr>
            <w:r>
              <w:rPr>
                <w:rFonts w:ascii="Arial" w:hAnsi="Arial"/>
                <w:b w:val="0"/>
                <w:sz w:val="18"/>
              </w:rPr>
              <w:t>Frame rộng có contextual scene; subject có thể nhỏ hơn.</w:t>
            </w:r>
          </w:p>
        </w:tc>
      </w:tr>
      <w:tr>
        <w:trPr>
          <w:cantSplit/>
        </w:trPr>
        <w:tc>
          <w:tcPr>
            <w:tcW w:type="dxa" w:w="2268"/>
            <w:vAlign w:val="center"/>
          </w:tcPr>
          <w:p>
            <w:pPr>
              <w:spacing w:before="40" w:after="40" w:line="240" w:lineRule="auto"/>
            </w:pPr>
            <w:r>
              <w:rPr>
                <w:rFonts w:ascii="Arial" w:hAnsi="Arial"/>
                <w:b w:val="0"/>
                <w:sz w:val="18"/>
              </w:rPr>
              <w:t>shot-size-v02</w:t>
            </w:r>
          </w:p>
        </w:tc>
        <w:tc>
          <w:tcPr>
            <w:tcW w:type="dxa" w:w="3288"/>
            <w:vAlign w:val="center"/>
          </w:tcPr>
          <w:p>
            <w:pPr>
              <w:spacing w:before="40" w:after="40" w:line="240" w:lineRule="auto"/>
            </w:pPr>
            <w:r>
              <w:rPr>
                <w:rFonts w:ascii="Arial" w:hAnsi="Arial"/>
                <w:b w:val="0"/>
                <w:sz w:val="18"/>
              </w:rPr>
              <w:t>Medium product shot</w:t>
            </w:r>
          </w:p>
        </w:tc>
        <w:tc>
          <w:tcPr>
            <w:tcW w:type="dxa" w:w="4309"/>
            <w:vAlign w:val="center"/>
          </w:tcPr>
          <w:p>
            <w:pPr>
              <w:spacing w:before="40" w:after="40" w:line="240" w:lineRule="auto"/>
            </w:pPr>
            <w:r>
              <w:rPr>
                <w:rFonts w:ascii="Arial" w:hAnsi="Arial"/>
                <w:b w:val="0"/>
                <w:sz w:val="18"/>
              </w:rPr>
              <w:t>Khoảng framing trung bình; cân bằng product và setting.</w:t>
            </w:r>
          </w:p>
        </w:tc>
      </w:tr>
      <w:tr>
        <w:trPr>
          <w:cantSplit/>
        </w:trPr>
        <w:tc>
          <w:tcPr>
            <w:tcW w:type="dxa" w:w="2268"/>
            <w:vAlign w:val="center"/>
          </w:tcPr>
          <w:p>
            <w:pPr>
              <w:spacing w:before="40" w:after="40" w:line="240" w:lineRule="auto"/>
            </w:pPr>
            <w:r>
              <w:rPr>
                <w:rFonts w:ascii="Arial" w:hAnsi="Arial"/>
                <w:b w:val="0"/>
                <w:sz w:val="18"/>
              </w:rPr>
              <w:t>shot-size-v03</w:t>
            </w:r>
          </w:p>
        </w:tc>
        <w:tc>
          <w:tcPr>
            <w:tcW w:type="dxa" w:w="3288"/>
            <w:vAlign w:val="center"/>
          </w:tcPr>
          <w:p>
            <w:pPr>
              <w:spacing w:before="40" w:after="40" w:line="240" w:lineRule="auto"/>
            </w:pPr>
            <w:r>
              <w:rPr>
                <w:rFonts w:ascii="Arial" w:hAnsi="Arial"/>
                <w:b w:val="0"/>
                <w:sz w:val="18"/>
              </w:rPr>
              <w:t>Close-up with the whole product visible</w:t>
            </w:r>
          </w:p>
        </w:tc>
        <w:tc>
          <w:tcPr>
            <w:tcW w:type="dxa" w:w="4309"/>
            <w:vAlign w:val="center"/>
          </w:tcPr>
          <w:p>
            <w:pPr>
              <w:spacing w:before="40" w:after="40" w:line="240" w:lineRule="auto"/>
            </w:pPr>
            <w:r>
              <w:rPr>
                <w:rFonts w:ascii="Arial" w:hAnsi="Arial"/>
                <w:b w:val="0"/>
                <w:sz w:val="18"/>
              </w:rPr>
              <w:t>Cận nhưng vẫn thấy đủ vật; hợp nhận diện toàn bộ.</w:t>
            </w:r>
          </w:p>
        </w:tc>
      </w:tr>
      <w:tr>
        <w:trPr>
          <w:cantSplit/>
        </w:trPr>
        <w:tc>
          <w:tcPr>
            <w:tcW w:type="dxa" w:w="2268"/>
            <w:vAlign w:val="center"/>
          </w:tcPr>
          <w:p>
            <w:pPr>
              <w:spacing w:before="40" w:after="40" w:line="240" w:lineRule="auto"/>
            </w:pPr>
            <w:r>
              <w:rPr>
                <w:rFonts w:ascii="Arial" w:hAnsi="Arial"/>
                <w:b w:val="0"/>
                <w:sz w:val="18"/>
              </w:rPr>
              <w:t>shot-size-v04</w:t>
            </w:r>
          </w:p>
        </w:tc>
        <w:tc>
          <w:tcPr>
            <w:tcW w:type="dxa" w:w="3288"/>
            <w:vAlign w:val="center"/>
          </w:tcPr>
          <w:p>
            <w:pPr>
              <w:spacing w:before="40" w:after="40" w:line="240" w:lineRule="auto"/>
            </w:pPr>
            <w:r>
              <w:rPr>
                <w:rFonts w:ascii="Arial" w:hAnsi="Arial"/>
                <w:b w:val="0"/>
                <w:sz w:val="18"/>
              </w:rPr>
              <w:t>Tight detail crop</w:t>
            </w:r>
          </w:p>
        </w:tc>
        <w:tc>
          <w:tcPr>
            <w:tcW w:type="dxa" w:w="4309"/>
            <w:vAlign w:val="center"/>
          </w:tcPr>
          <w:p>
            <w:pPr>
              <w:spacing w:before="40" w:after="40" w:line="240" w:lineRule="auto"/>
            </w:pPr>
            <w:r>
              <w:rPr>
                <w:rFonts w:ascii="Arial" w:hAnsi="Arial"/>
                <w:b w:val="0"/>
                <w:sz w:val="18"/>
              </w:rPr>
              <w:t>Crop một vùng; cần Detail target để tránh chọn ngẫu nhiên.</w:t>
            </w:r>
          </w:p>
        </w:tc>
      </w:tr>
      <w:tr>
        <w:trPr>
          <w:cantSplit/>
        </w:trPr>
        <w:tc>
          <w:tcPr>
            <w:tcW w:type="dxa" w:w="2268"/>
            <w:vAlign w:val="center"/>
          </w:tcPr>
          <w:p>
            <w:pPr>
              <w:spacing w:before="40" w:after="40" w:line="240" w:lineRule="auto"/>
            </w:pPr>
            <w:r>
              <w:rPr>
                <w:rFonts w:ascii="Arial" w:hAnsi="Arial"/>
                <w:b w:val="0"/>
                <w:sz w:val="18"/>
              </w:rPr>
              <w:t>shot-size-v05</w:t>
            </w:r>
          </w:p>
        </w:tc>
        <w:tc>
          <w:tcPr>
            <w:tcW w:type="dxa" w:w="3288"/>
            <w:vAlign w:val="center"/>
          </w:tcPr>
          <w:p>
            <w:pPr>
              <w:spacing w:before="40" w:after="40" w:line="240" w:lineRule="auto"/>
            </w:pPr>
            <w:r>
              <w:rPr>
                <w:rFonts w:ascii="Arial" w:hAnsi="Arial"/>
                <w:b w:val="0"/>
                <w:sz w:val="18"/>
              </w:rPr>
              <w:t>Macro detail view</w:t>
            </w:r>
          </w:p>
        </w:tc>
        <w:tc>
          <w:tcPr>
            <w:tcW w:type="dxa" w:w="4309"/>
            <w:vAlign w:val="center"/>
          </w:tcPr>
          <w:p>
            <w:pPr>
              <w:spacing w:before="40" w:after="40" w:line="240" w:lineRule="auto"/>
            </w:pPr>
            <w:r>
              <w:rPr>
                <w:rFonts w:ascii="Arial" w:hAnsi="Arial"/>
                <w:b w:val="0"/>
                <w:sz w:val="18"/>
              </w:rPr>
              <w:t>View cực gần nhằm texture hoặc construction detail đã biết.</w:t>
            </w:r>
          </w:p>
        </w:tc>
      </w:tr>
    </w:tbl>
    <w:p>
      <w:r>
        <w:t>Applicability: choose the intent that fits supplied facts and the actual creative task. Every value has the field evidence below, the listed dependencies and common-mistake conflict considerations. Status: recommended research value, not empirically tested. No universal default; preset defaults are enumerated later.</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18"/>
              </w:rPr>
              <w:t>Field contract</w:t>
            </w:r>
          </w:p>
        </w:tc>
        <w:tc>
          <w:tcPr>
            <w:tcW w:type="dxa" w:w="7540"/>
            <w:vAlign w:val="center"/>
            <w:shd w:fill="E8EFF4"/>
          </w:tcPr>
          <w:p>
            <w:pPr>
              <w:spacing w:before="40" w:after="40" w:line="240" w:lineRule="auto"/>
            </w:pPr>
            <w:r>
              <w:rPr>
                <w:rFonts w:ascii="Arial" w:hAnsi="Arial"/>
                <w:b/>
                <w:sz w:val="18"/>
              </w:rPr>
              <w:t>Specification</w:t>
            </w:r>
          </w:p>
        </w:tc>
      </w:tr>
      <w:tr>
        <w:trPr>
          <w:cantSplit/>
        </w:trPr>
        <w:tc>
          <w:tcPr>
            <w:tcW w:type="dxa" w:w="2324"/>
            <w:vAlign w:val="center"/>
          </w:tcPr>
          <w:p>
            <w:pPr>
              <w:spacing w:before="40" w:after="40" w:line="240" w:lineRule="auto"/>
            </w:pPr>
            <w:r>
              <w:rPr>
                <w:rFonts w:ascii="Arial" w:hAnsi="Arial"/>
                <w:b w:val="0"/>
                <w:sz w:val="18"/>
              </w:rPr>
              <w:t>Type / required</w:t>
            </w:r>
          </w:p>
        </w:tc>
        <w:tc>
          <w:tcPr>
            <w:tcW w:type="dxa" w:w="7540"/>
            <w:vAlign w:val="center"/>
          </w:tcPr>
          <w:p>
            <w:pPr>
              <w:spacing w:before="40" w:after="40" w:line="240" w:lineRule="auto"/>
            </w:pPr>
            <w:r>
              <w:rPr>
                <w:rFonts w:ascii="Arial" w:hAnsi="Arial"/>
                <w:b w:val="0"/>
                <w:sz w:val="18"/>
              </w:rPr>
              <w:t>suggested-choice; string; optional unless dependency requires it. UI: select + separate text input for custom replacement.</w:t>
            </w:r>
          </w:p>
        </w:tc>
      </w:tr>
      <w:tr>
        <w:trPr>
          <w:cantSplit/>
        </w:trPr>
        <w:tc>
          <w:tcPr>
            <w:tcW w:type="dxa" w:w="2324"/>
            <w:vAlign w:val="center"/>
          </w:tcPr>
          <w:p>
            <w:pPr>
              <w:spacing w:before="40" w:after="40" w:line="240" w:lineRule="auto"/>
            </w:pPr>
            <w:r>
              <w:rPr>
                <w:rFonts w:ascii="Arial" w:hAnsi="Arial"/>
                <w:b w:val="0"/>
                <w:sz w:val="18"/>
              </w:rPr>
              <w:t>Custom / limits</w:t>
            </w:r>
          </w:p>
        </w:tc>
        <w:tc>
          <w:tcPr>
            <w:tcW w:type="dxa" w:w="7540"/>
            <w:vAlign w:val="center"/>
          </w:tcPr>
          <w:p>
            <w:pPr>
              <w:spacing w:before="40" w:after="40" w:line="240" w:lineRule="auto"/>
            </w:pPr>
            <w:r>
              <w:rPr>
                <w:rFonts w:ascii="Arial" w:hAnsi="Arial"/>
                <w:b w:val="0"/>
                <w:sz w:val="18"/>
              </w:rPr>
              <w:t>Allowed; String up to 300 characters; no unsafe control characters. Optional unless a dependency makes it required.</w:t>
            </w:r>
          </w:p>
        </w:tc>
      </w:tr>
      <w:tr>
        <w:trPr>
          <w:cantSplit/>
        </w:trPr>
        <w:tc>
          <w:tcPr>
            <w:tcW w:type="dxa" w:w="2324"/>
            <w:vAlign w:val="center"/>
          </w:tcPr>
          <w:p>
            <w:pPr>
              <w:spacing w:before="40" w:after="40" w:line="240" w:lineRule="auto"/>
            </w:pPr>
            <w:r>
              <w:rPr>
                <w:rFonts w:ascii="Arial" w:hAnsi="Arial"/>
                <w:b w:val="0"/>
                <w:sz w:val="18"/>
              </w:rPr>
              <w:t>Default / blank</w:t>
            </w:r>
          </w:p>
        </w:tc>
        <w:tc>
          <w:tcPr>
            <w:tcW w:type="dxa" w:w="7540"/>
            <w:vAlign w:val="center"/>
          </w:tcPr>
          <w:p>
            <w:pPr>
              <w:spacing w:before="40" w:after="40" w:line="240" w:lineRule="auto"/>
            </w:pPr>
            <w:r>
              <w:rPr>
                <w:rFonts w:ascii="Arial" w:hAnsi="Arial"/>
                <w:b w:val="0"/>
                <w:sz w:val="18"/>
              </w:rPr>
              <w:t>Start Blank = empty. Omit this field clause; never restore preset default.</w:t>
            </w:r>
          </w:p>
        </w:tc>
      </w:tr>
      <w:tr>
        <w:trPr>
          <w:cantSplit/>
        </w:trPr>
        <w:tc>
          <w:tcPr>
            <w:tcW w:type="dxa" w:w="2324"/>
            <w:vAlign w:val="center"/>
          </w:tcPr>
          <w:p>
            <w:pPr>
              <w:spacing w:before="40" w:after="40" w:line="240" w:lineRule="auto"/>
            </w:pPr>
            <w:r>
              <w:rPr>
                <w:rFonts w:ascii="Arial" w:hAnsi="Arial"/>
                <w:b w:val="0"/>
                <w:sz w:val="18"/>
              </w:rPr>
              <w:t>Normalization</w:t>
            </w:r>
          </w:p>
        </w:tc>
        <w:tc>
          <w:tcPr>
            <w:tcW w:type="dxa" w:w="7540"/>
            <w:vAlign w:val="center"/>
          </w:tcPr>
          <w:p>
            <w:pPr>
              <w:spacing w:before="40" w:after="40" w:line="240" w:lineRule="auto"/>
            </w:pPr>
            <w:r>
              <w:rPr>
                <w:rFonts w:ascii="Arial" w:hAnsi="Arial"/>
                <w:b w:val="0"/>
                <w:sz w:val="18"/>
              </w:rPr>
              <w:t>Unicode NFC; collapse whitespace; trim; preserve case and user wording.</w:t>
            </w:r>
          </w:p>
        </w:tc>
      </w:tr>
      <w:tr>
        <w:trPr>
          <w:cantSplit/>
        </w:trPr>
        <w:tc>
          <w:tcPr>
            <w:tcW w:type="dxa" w:w="2324"/>
            <w:vAlign w:val="center"/>
          </w:tcPr>
          <w:p>
            <w:pPr>
              <w:spacing w:before="40" w:after="40" w:line="240" w:lineRule="auto"/>
            </w:pPr>
            <w:r>
              <w:rPr>
                <w:rFonts w:ascii="Arial" w:hAnsi="Arial"/>
                <w:b w:val="0"/>
                <w:sz w:val="18"/>
              </w:rPr>
              <w:t>Dependencies / conflicts</w:t>
            </w:r>
          </w:p>
        </w:tc>
        <w:tc>
          <w:tcPr>
            <w:tcW w:type="dxa" w:w="7540"/>
            <w:vAlign w:val="center"/>
          </w:tcPr>
          <w:p>
            <w:pPr>
              <w:spacing w:before="40" w:after="40" w:line="240" w:lineRule="auto"/>
            </w:pPr>
            <w:r>
              <w:rPr>
                <w:rFonts w:ascii="Arial" w:hAnsi="Arial"/>
                <w:b w:val="0"/>
                <w:sz w:val="18"/>
              </w:rPr>
              <w:t>None</w:t>
              <w:br/>
              <w:t>V02, V07</w:t>
            </w:r>
          </w:p>
        </w:tc>
      </w:tr>
      <w:tr>
        <w:trPr>
          <w:cantSplit/>
        </w:trPr>
        <w:tc>
          <w:tcPr>
            <w:tcW w:type="dxa" w:w="2324"/>
            <w:vAlign w:val="center"/>
          </w:tcPr>
          <w:p>
            <w:pPr>
              <w:spacing w:before="40" w:after="40" w:line="240" w:lineRule="auto"/>
            </w:pPr>
            <w:r>
              <w:rPr>
                <w:rFonts w:ascii="Arial" w:hAnsi="Arial"/>
                <w:b w:val="0"/>
                <w:sz w:val="18"/>
              </w:rPr>
              <w:t>Evidence / rationale</w:t>
            </w:r>
          </w:p>
        </w:tc>
        <w:tc>
          <w:tcPr>
            <w:tcW w:type="dxa" w:w="7540"/>
            <w:vAlign w:val="center"/>
          </w:tcPr>
          <w:p>
            <w:pPr>
              <w:spacing w:before="40" w:after="40" w:line="240" w:lineRule="auto"/>
            </w:pPr>
            <w:r>
              <w:rPr>
                <w:rFonts w:ascii="Arial" w:hAnsi="Arial"/>
                <w:b w:val="0"/>
                <w:sz w:val="18"/>
              </w:rPr>
              <w:t>S01: Macro detail / shot distance; S05: camera / focus; W15: detail photos</w:t>
              <w:br/>
              <w:t>Provides a documented creative decision or input contract used by this portfolio.</w:t>
            </w:r>
          </w:p>
        </w:tc>
      </w:tr>
      <w:tr>
        <w:trPr>
          <w:cantSplit/>
        </w:trPr>
        <w:tc>
          <w:tcPr>
            <w:tcW w:type="dxa" w:w="2324"/>
            <w:vAlign w:val="center"/>
          </w:tcPr>
          <w:p>
            <w:pPr>
              <w:spacing w:before="40" w:after="40" w:line="240" w:lineRule="auto"/>
            </w:pPr>
            <w:r>
              <w:rPr>
                <w:rFonts w:ascii="Arial" w:hAnsi="Arial"/>
                <w:b w:val="0"/>
                <w:sz w:val="18"/>
              </w:rPr>
              <w:t>Status / contribution</w:t>
            </w:r>
          </w:p>
        </w:tc>
        <w:tc>
          <w:tcPr>
            <w:tcW w:type="dxa" w:w="7540"/>
            <w:vAlign w:val="center"/>
          </w:tcPr>
          <w:p>
            <w:pPr>
              <w:spacing w:before="40" w:after="40" w:line="240" w:lineRule="auto"/>
            </w:pPr>
            <w:r>
              <w:rPr>
                <w:rFonts w:ascii="Arial" w:hAnsi="Arial"/>
                <w:b w:val="0"/>
                <w:sz w:val="18"/>
              </w:rPr>
              <w:t>Proposed; source-supported or sample-used. Prompt contribution: {shot-size}.</w:t>
            </w:r>
          </w:p>
        </w:tc>
      </w:tr>
    </w:tbl>
    <w:p>
      <w:r>
        <w:br w:type="page"/>
      </w:r>
    </w:p>
    <w:p>
      <w:pPr>
        <w:pStyle w:val="Heading1"/>
      </w:pPr>
      <w:r>
        <w:t>Field 13 Camera angle</w:t>
      </w:r>
    </w:p>
    <w:p>
      <w:pPr>
        <w:pStyle w:val="Subtitle"/>
      </w:pPr>
      <w:r>
        <w:t>Variable {camera-angle}  |  Workflow product  |  Camera và composition</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20"/>
              </w:rPr>
              <w:t>Knowledge-base item</w:t>
            </w:r>
          </w:p>
        </w:tc>
        <w:tc>
          <w:tcPr>
            <w:tcW w:type="dxa" w:w="7540"/>
            <w:vAlign w:val="center"/>
            <w:shd w:fill="E8EFF4"/>
          </w:tcPr>
          <w:p>
            <w:pPr>
              <w:spacing w:before="40" w:after="40" w:line="240" w:lineRule="auto"/>
            </w:pPr>
            <w:r>
              <w:rPr>
                <w:rFonts w:ascii="Arial" w:hAnsi="Arial"/>
                <w:b/>
                <w:sz w:val="20"/>
              </w:rPr>
              <w:t>Explanation</w:t>
            </w:r>
          </w:p>
        </w:tc>
      </w:tr>
      <w:tr>
        <w:trPr>
          <w:cantSplit/>
        </w:trPr>
        <w:tc>
          <w:tcPr>
            <w:tcW w:type="dxa" w:w="2324"/>
            <w:vAlign w:val="center"/>
          </w:tcPr>
          <w:p>
            <w:pPr>
              <w:spacing w:before="40" w:after="40" w:line="240" w:lineRule="auto"/>
            </w:pPr>
            <w:r>
              <w:rPr>
                <w:rFonts w:ascii="Arial" w:hAnsi="Arial"/>
                <w:b w:val="0"/>
                <w:sz w:val="20"/>
              </w:rPr>
              <w:t>Là gì / creative purpose</w:t>
            </w:r>
          </w:p>
        </w:tc>
        <w:tc>
          <w:tcPr>
            <w:tcW w:type="dxa" w:w="7540"/>
            <w:vAlign w:val="center"/>
          </w:tcPr>
          <w:p>
            <w:pPr>
              <w:spacing w:before="40" w:after="40" w:line="240" w:lineRule="auto"/>
            </w:pPr>
            <w:r>
              <w:rPr>
                <w:rFonts w:ascii="Arial" w:hAnsi="Arial"/>
                <w:b w:val="0"/>
                <w:sz w:val="20"/>
              </w:rPr>
              <w:t>Vị trí nhìn vào sản phẩm: eye level, above, low hoặc three-quarter.</w:t>
            </w:r>
          </w:p>
        </w:tc>
      </w:tr>
      <w:tr>
        <w:trPr>
          <w:cantSplit/>
        </w:trPr>
        <w:tc>
          <w:tcPr>
            <w:tcW w:type="dxa" w:w="2324"/>
            <w:vAlign w:val="center"/>
          </w:tcPr>
          <w:p>
            <w:pPr>
              <w:spacing w:before="40" w:after="40" w:line="240" w:lineRule="auto"/>
            </w:pPr>
            <w:r>
              <w:rPr>
                <w:rFonts w:ascii="Arial" w:hAnsi="Arial"/>
                <w:b w:val="0"/>
                <w:sz w:val="20"/>
              </w:rPr>
              <w:t>Khi dùng</w:t>
            </w:r>
          </w:p>
        </w:tc>
        <w:tc>
          <w:tcPr>
            <w:tcW w:type="dxa" w:w="7540"/>
            <w:vAlign w:val="center"/>
          </w:tcPr>
          <w:p>
            <w:pPr>
              <w:spacing w:before="40" w:after="40" w:line="240" w:lineRule="auto"/>
            </w:pPr>
            <w:r>
              <w:rPr>
                <w:rFonts w:ascii="Arial" w:hAnsi="Arial"/>
                <w:b w:val="0"/>
                <w:sz w:val="20"/>
              </w:rPr>
              <w:t>Dùng khi mặt trước, cạnh, mặt trên hoặc viewpoint cụ thể cần được thể hiện.</w:t>
            </w:r>
          </w:p>
        </w:tc>
      </w:tr>
      <w:tr>
        <w:trPr>
          <w:cantSplit/>
        </w:trPr>
        <w:tc>
          <w:tcPr>
            <w:tcW w:type="dxa" w:w="2324"/>
            <w:vAlign w:val="center"/>
          </w:tcPr>
          <w:p>
            <w:pPr>
              <w:spacing w:before="40" w:after="40" w:line="240" w:lineRule="auto"/>
            </w:pPr>
            <w:r>
              <w:rPr>
                <w:rFonts w:ascii="Arial" w:hAnsi="Arial"/>
                <w:b w:val="0"/>
                <w:sz w:val="20"/>
              </w:rPr>
              <w:t>Cách dùng</w:t>
            </w:r>
          </w:p>
        </w:tc>
        <w:tc>
          <w:tcPr>
            <w:tcW w:type="dxa" w:w="7540"/>
            <w:vAlign w:val="center"/>
          </w:tcPr>
          <w:p>
            <w:pPr>
              <w:spacing w:before="40" w:after="40" w:line="240" w:lineRule="auto"/>
            </w:pPr>
            <w:r>
              <w:rPr>
                <w:rFonts w:ascii="Arial" w:hAnsi="Arial"/>
                <w:b w:val="0"/>
                <w:sz w:val="20"/>
              </w:rPr>
              <w:t>Chọn angle bộc lộ mặt quan trọng. Overhead hợp flat lay; three-quarter bộc lộ form. Giữ angle theo reference nếu chưa biết các mặt còn lại.</w:t>
            </w:r>
          </w:p>
        </w:tc>
      </w:tr>
      <w:tr>
        <w:trPr>
          <w:cantSplit/>
        </w:trPr>
        <w:tc>
          <w:tcPr>
            <w:tcW w:type="dxa" w:w="2324"/>
            <w:vAlign w:val="center"/>
          </w:tcPr>
          <w:p>
            <w:pPr>
              <w:spacing w:before="40" w:after="40" w:line="240" w:lineRule="auto"/>
            </w:pPr>
            <w:r>
              <w:rPr>
                <w:rFonts w:ascii="Arial" w:hAnsi="Arial"/>
                <w:b w:val="0"/>
                <w:sz w:val="20"/>
              </w:rPr>
              <w:t>Ví dụ / wording</w:t>
            </w:r>
          </w:p>
        </w:tc>
        <w:tc>
          <w:tcPr>
            <w:tcW w:type="dxa" w:w="7540"/>
            <w:vAlign w:val="center"/>
          </w:tcPr>
          <w:p>
            <w:pPr>
              <w:spacing w:before="40" w:after="40" w:line="240" w:lineRule="auto"/>
            </w:pPr>
            <w:r>
              <w:rPr>
                <w:rFonts w:ascii="Arial" w:hAnsi="Arial"/>
                <w:b w:val="0"/>
                <w:sz w:val="20"/>
              </w:rPr>
              <w:t>Three-quarter view at product level</w:t>
              <w:br/>
              <w:t>{camera-angle}: Three-quarter view at product level</w:t>
            </w:r>
          </w:p>
        </w:tc>
      </w:tr>
      <w:tr>
        <w:trPr>
          <w:cantSplit/>
        </w:trPr>
        <w:tc>
          <w:tcPr>
            <w:tcW w:type="dxa" w:w="2324"/>
            <w:vAlign w:val="center"/>
          </w:tcPr>
          <w:p>
            <w:pPr>
              <w:spacing w:before="40" w:after="40" w:line="240" w:lineRule="auto"/>
            </w:pPr>
            <w:r>
              <w:rPr>
                <w:rFonts w:ascii="Arial" w:hAnsi="Arial"/>
                <w:b w:val="0"/>
                <w:sz w:val="20"/>
              </w:rPr>
              <w:t>Lỗi thường gặp</w:t>
            </w:r>
          </w:p>
        </w:tc>
        <w:tc>
          <w:tcPr>
            <w:tcW w:type="dxa" w:w="7540"/>
            <w:vAlign w:val="center"/>
          </w:tcPr>
          <w:p>
            <w:pPr>
              <w:spacing w:before="40" w:after="40" w:line="240" w:lineRule="auto"/>
            </w:pPr>
            <w:r>
              <w:rPr>
                <w:rFonts w:ascii="Arial" w:hAnsi="Arial"/>
                <w:b w:val="0"/>
                <w:sz w:val="20"/>
              </w:rPr>
              <w:t>Không coi lens number là camera angle; không invent mặt sau chưa có evidence.</w:t>
            </w:r>
          </w:p>
        </w:tc>
      </w:tr>
    </w:tbl>
    <w:p>
      <w:pPr>
        <w:pStyle w:val="Heading2"/>
      </w:pPr>
      <w:r>
        <w:t>Curated value dictionary</w:t>
      </w:r>
    </w:p>
    <w:tbl>
      <w:tblPr>
        <w:tblStyle w:val="TableGrid"/>
        <w:tblW w:type="auto" w:w="0"/>
        <w:jc w:val="center"/>
        <w:tblLayout w:type="fixed"/>
        <w:tblLook w:firstColumn="1" w:firstRow="1" w:lastColumn="0" w:lastRow="0" w:noHBand="0" w:noVBand="1" w:val="04A0"/>
      </w:tblPr>
      <w:tblGrid>
        <w:gridCol w:w="2268"/>
        <w:gridCol w:w="3288"/>
        <w:gridCol w:w="4309"/>
      </w:tblGrid>
      <w:tr>
        <w:trPr>
          <w:tblHeader/>
          <w:cantSplit/>
        </w:trPr>
        <w:tc>
          <w:tcPr>
            <w:tcW w:type="dxa" w:w="2268"/>
            <w:vAlign w:val="center"/>
            <w:shd w:fill="E8EFF4"/>
          </w:tcPr>
          <w:p>
            <w:pPr>
              <w:spacing w:before="40" w:after="40" w:line="240" w:lineRule="auto"/>
            </w:pPr>
            <w:r>
              <w:rPr>
                <w:rFonts w:ascii="Arial" w:hAnsi="Arial"/>
                <w:b/>
                <w:sz w:val="18"/>
              </w:rPr>
              <w:t>Stable value ID</w:t>
            </w:r>
          </w:p>
        </w:tc>
        <w:tc>
          <w:tcPr>
            <w:tcW w:type="dxa" w:w="3288"/>
            <w:vAlign w:val="center"/>
            <w:shd w:fill="E8EFF4"/>
          </w:tcPr>
          <w:p>
            <w:pPr>
              <w:spacing w:before="40" w:after="40" w:line="240" w:lineRule="auto"/>
            </w:pPr>
            <w:r>
              <w:rPr>
                <w:rFonts w:ascii="Arial" w:hAnsi="Arial"/>
                <w:b/>
                <w:sz w:val="18"/>
              </w:rPr>
              <w:t>English stored value</w:t>
            </w:r>
          </w:p>
        </w:tc>
        <w:tc>
          <w:tcPr>
            <w:tcW w:type="dxa" w:w="4309"/>
            <w:vAlign w:val="center"/>
            <w:shd w:fill="E8EFF4"/>
          </w:tcPr>
          <w:p>
            <w:pPr>
              <w:spacing w:before="40" w:after="40" w:line="240" w:lineRule="auto"/>
            </w:pPr>
            <w:r>
              <w:rPr>
                <w:rFonts w:ascii="Arial" w:hAnsi="Arial"/>
                <w:b/>
                <w:sz w:val="18"/>
              </w:rPr>
              <w:t>Meaning and intended effect</w:t>
            </w:r>
          </w:p>
        </w:tc>
      </w:tr>
      <w:tr>
        <w:trPr>
          <w:cantSplit/>
        </w:trPr>
        <w:tc>
          <w:tcPr>
            <w:tcW w:type="dxa" w:w="2268"/>
            <w:vAlign w:val="center"/>
          </w:tcPr>
          <w:p>
            <w:pPr>
              <w:spacing w:before="40" w:after="40" w:line="240" w:lineRule="auto"/>
            </w:pPr>
            <w:r>
              <w:rPr>
                <w:rFonts w:ascii="Arial" w:hAnsi="Arial"/>
                <w:b w:val="0"/>
                <w:sz w:val="18"/>
              </w:rPr>
              <w:t>camera-angle-v01</w:t>
            </w:r>
          </w:p>
        </w:tc>
        <w:tc>
          <w:tcPr>
            <w:tcW w:type="dxa" w:w="3288"/>
            <w:vAlign w:val="center"/>
          </w:tcPr>
          <w:p>
            <w:pPr>
              <w:spacing w:before="40" w:after="40" w:line="240" w:lineRule="auto"/>
            </w:pPr>
            <w:r>
              <w:rPr>
                <w:rFonts w:ascii="Arial" w:hAnsi="Arial"/>
                <w:b w:val="0"/>
                <w:sz w:val="18"/>
              </w:rPr>
              <w:t>Straight-on at product level</w:t>
            </w:r>
          </w:p>
        </w:tc>
        <w:tc>
          <w:tcPr>
            <w:tcW w:type="dxa" w:w="4309"/>
            <w:vAlign w:val="center"/>
          </w:tcPr>
          <w:p>
            <w:pPr>
              <w:spacing w:before="40" w:after="40" w:line="240" w:lineRule="auto"/>
            </w:pPr>
            <w:r>
              <w:rPr>
                <w:rFonts w:ascii="Arial" w:hAnsi="Arial"/>
                <w:b w:val="0"/>
                <w:sz w:val="18"/>
              </w:rPr>
              <w:t>Nhìn thẳng ngang độ cao vật; mặt trước nổi bật.</w:t>
            </w:r>
          </w:p>
        </w:tc>
      </w:tr>
      <w:tr>
        <w:trPr>
          <w:cantSplit/>
        </w:trPr>
        <w:tc>
          <w:tcPr>
            <w:tcW w:type="dxa" w:w="2268"/>
            <w:vAlign w:val="center"/>
          </w:tcPr>
          <w:p>
            <w:pPr>
              <w:spacing w:before="40" w:after="40" w:line="240" w:lineRule="auto"/>
            </w:pPr>
            <w:r>
              <w:rPr>
                <w:rFonts w:ascii="Arial" w:hAnsi="Arial"/>
                <w:b w:val="0"/>
                <w:sz w:val="18"/>
              </w:rPr>
              <w:t>camera-angle-v02</w:t>
            </w:r>
          </w:p>
        </w:tc>
        <w:tc>
          <w:tcPr>
            <w:tcW w:type="dxa" w:w="3288"/>
            <w:vAlign w:val="center"/>
          </w:tcPr>
          <w:p>
            <w:pPr>
              <w:spacing w:before="40" w:after="40" w:line="240" w:lineRule="auto"/>
            </w:pPr>
            <w:r>
              <w:rPr>
                <w:rFonts w:ascii="Arial" w:hAnsi="Arial"/>
                <w:b w:val="0"/>
                <w:sz w:val="18"/>
              </w:rPr>
              <w:t>Three-quarter view at product level</w:t>
            </w:r>
          </w:p>
        </w:tc>
        <w:tc>
          <w:tcPr>
            <w:tcW w:type="dxa" w:w="4309"/>
            <w:vAlign w:val="center"/>
          </w:tcPr>
          <w:p>
            <w:pPr>
              <w:spacing w:before="40" w:after="40" w:line="240" w:lineRule="auto"/>
            </w:pPr>
            <w:r>
              <w:rPr>
                <w:rFonts w:ascii="Arial" w:hAnsi="Arial"/>
                <w:b w:val="0"/>
                <w:sz w:val="18"/>
              </w:rPr>
              <w:t>Nhìn chéo khoảng ba phần tư; nhiều mặt cùng bộc lộ form.</w:t>
            </w:r>
          </w:p>
        </w:tc>
      </w:tr>
      <w:tr>
        <w:trPr>
          <w:cantSplit/>
        </w:trPr>
        <w:tc>
          <w:tcPr>
            <w:tcW w:type="dxa" w:w="2268"/>
            <w:vAlign w:val="center"/>
          </w:tcPr>
          <w:p>
            <w:pPr>
              <w:spacing w:before="40" w:after="40" w:line="240" w:lineRule="auto"/>
            </w:pPr>
            <w:r>
              <w:rPr>
                <w:rFonts w:ascii="Arial" w:hAnsi="Arial"/>
                <w:b w:val="0"/>
                <w:sz w:val="18"/>
              </w:rPr>
              <w:t>camera-angle-v03</w:t>
            </w:r>
          </w:p>
        </w:tc>
        <w:tc>
          <w:tcPr>
            <w:tcW w:type="dxa" w:w="3288"/>
            <w:vAlign w:val="center"/>
          </w:tcPr>
          <w:p>
            <w:pPr>
              <w:spacing w:before="40" w:after="40" w:line="240" w:lineRule="auto"/>
            </w:pPr>
            <w:r>
              <w:rPr>
                <w:rFonts w:ascii="Arial" w:hAnsi="Arial"/>
                <w:b w:val="0"/>
                <w:sz w:val="18"/>
              </w:rPr>
              <w:t>Overhead top-down</w:t>
            </w:r>
          </w:p>
        </w:tc>
        <w:tc>
          <w:tcPr>
            <w:tcW w:type="dxa" w:w="4309"/>
            <w:vAlign w:val="center"/>
          </w:tcPr>
          <w:p>
            <w:pPr>
              <w:spacing w:before="40" w:after="40" w:line="240" w:lineRule="auto"/>
            </w:pPr>
            <w:r>
              <w:rPr>
                <w:rFonts w:ascii="Arial" w:hAnsi="Arial"/>
                <w:b w:val="0"/>
                <w:sz w:val="18"/>
              </w:rPr>
              <w:t>Nhìn từ ngay trên xuống; hợp flat lay.</w:t>
            </w:r>
          </w:p>
        </w:tc>
      </w:tr>
      <w:tr>
        <w:trPr>
          <w:cantSplit/>
        </w:trPr>
        <w:tc>
          <w:tcPr>
            <w:tcW w:type="dxa" w:w="2268"/>
            <w:vAlign w:val="center"/>
          </w:tcPr>
          <w:p>
            <w:pPr>
              <w:spacing w:before="40" w:after="40" w:line="240" w:lineRule="auto"/>
            </w:pPr>
            <w:r>
              <w:rPr>
                <w:rFonts w:ascii="Arial" w:hAnsi="Arial"/>
                <w:b w:val="0"/>
                <w:sz w:val="18"/>
              </w:rPr>
              <w:t>camera-angle-v04</w:t>
            </w:r>
          </w:p>
        </w:tc>
        <w:tc>
          <w:tcPr>
            <w:tcW w:type="dxa" w:w="3288"/>
            <w:vAlign w:val="center"/>
          </w:tcPr>
          <w:p>
            <w:pPr>
              <w:spacing w:before="40" w:after="40" w:line="240" w:lineRule="auto"/>
            </w:pPr>
            <w:r>
              <w:rPr>
                <w:rFonts w:ascii="Arial" w:hAnsi="Arial"/>
                <w:b w:val="0"/>
                <w:sz w:val="18"/>
              </w:rPr>
              <w:t>Low angle</w:t>
            </w:r>
          </w:p>
        </w:tc>
        <w:tc>
          <w:tcPr>
            <w:tcW w:type="dxa" w:w="4309"/>
            <w:vAlign w:val="center"/>
          </w:tcPr>
          <w:p>
            <w:pPr>
              <w:spacing w:before="40" w:after="40" w:line="240" w:lineRule="auto"/>
            </w:pPr>
            <w:r>
              <w:rPr>
                <w:rFonts w:ascii="Arial" w:hAnsi="Arial"/>
                <w:b w:val="0"/>
                <w:sz w:val="18"/>
              </w:rPr>
              <w:t>Camera thấp nhìn lên; tăng cảm giác volume nhưng có thể méo.</w:t>
            </w:r>
          </w:p>
        </w:tc>
      </w:tr>
      <w:tr>
        <w:trPr>
          <w:cantSplit/>
        </w:trPr>
        <w:tc>
          <w:tcPr>
            <w:tcW w:type="dxa" w:w="2268"/>
            <w:vAlign w:val="center"/>
          </w:tcPr>
          <w:p>
            <w:pPr>
              <w:spacing w:before="40" w:after="40" w:line="240" w:lineRule="auto"/>
            </w:pPr>
            <w:r>
              <w:rPr>
                <w:rFonts w:ascii="Arial" w:hAnsi="Arial"/>
                <w:b w:val="0"/>
                <w:sz w:val="18"/>
              </w:rPr>
              <w:t>camera-angle-v05</w:t>
            </w:r>
          </w:p>
        </w:tc>
        <w:tc>
          <w:tcPr>
            <w:tcW w:type="dxa" w:w="3288"/>
            <w:vAlign w:val="center"/>
          </w:tcPr>
          <w:p>
            <w:pPr>
              <w:spacing w:before="40" w:after="40" w:line="240" w:lineRule="auto"/>
            </w:pPr>
            <w:r>
              <w:rPr>
                <w:rFonts w:ascii="Arial" w:hAnsi="Arial"/>
                <w:b w:val="0"/>
                <w:sz w:val="18"/>
              </w:rPr>
              <w:t>High angle looking down</w:t>
            </w:r>
          </w:p>
        </w:tc>
        <w:tc>
          <w:tcPr>
            <w:tcW w:type="dxa" w:w="4309"/>
            <w:vAlign w:val="center"/>
          </w:tcPr>
          <w:p>
            <w:pPr>
              <w:spacing w:before="40" w:after="40" w:line="240" w:lineRule="auto"/>
            </w:pPr>
            <w:r>
              <w:rPr>
                <w:rFonts w:ascii="Arial" w:hAnsi="Arial"/>
                <w:b w:val="0"/>
                <w:sz w:val="18"/>
              </w:rPr>
              <w:t>Nhìn xuống từ cao; thấy mặt trên mà chưa phải overhead.</w:t>
            </w:r>
          </w:p>
        </w:tc>
      </w:tr>
      <w:tr>
        <w:trPr>
          <w:cantSplit/>
        </w:trPr>
        <w:tc>
          <w:tcPr>
            <w:tcW w:type="dxa" w:w="2268"/>
            <w:vAlign w:val="center"/>
          </w:tcPr>
          <w:p>
            <w:pPr>
              <w:spacing w:before="40" w:after="40" w:line="240" w:lineRule="auto"/>
            </w:pPr>
            <w:r>
              <w:rPr>
                <w:rFonts w:ascii="Arial" w:hAnsi="Arial"/>
                <w:b w:val="0"/>
                <w:sz w:val="18"/>
              </w:rPr>
              <w:t>camera-angle-v06</w:t>
            </w:r>
          </w:p>
        </w:tc>
        <w:tc>
          <w:tcPr>
            <w:tcW w:type="dxa" w:w="3288"/>
            <w:vAlign w:val="center"/>
          </w:tcPr>
          <w:p>
            <w:pPr>
              <w:spacing w:before="40" w:after="40" w:line="240" w:lineRule="auto"/>
            </w:pPr>
            <w:r>
              <w:rPr>
                <w:rFonts w:ascii="Arial" w:hAnsi="Arial"/>
                <w:b w:val="0"/>
                <w:sz w:val="18"/>
              </w:rPr>
              <w:t>Side profile</w:t>
            </w:r>
          </w:p>
        </w:tc>
        <w:tc>
          <w:tcPr>
            <w:tcW w:type="dxa" w:w="4309"/>
            <w:vAlign w:val="center"/>
          </w:tcPr>
          <w:p>
            <w:pPr>
              <w:spacing w:before="40" w:after="40" w:line="240" w:lineRule="auto"/>
            </w:pPr>
            <w:r>
              <w:rPr>
                <w:rFonts w:ascii="Arial" w:hAnsi="Arial"/>
                <w:b w:val="0"/>
                <w:sz w:val="18"/>
              </w:rPr>
              <w:t>Nhìn cạnh; làm rõ outline bên hoặc chi tiết edge.</w:t>
            </w:r>
          </w:p>
        </w:tc>
      </w:tr>
    </w:tbl>
    <w:p>
      <w:r>
        <w:t>Applicability: choose the intent that fits supplied facts and the actual creative task. Every value has the field evidence below, the listed dependencies and common-mistake conflict considerations. Status: recommended research value, not empirically tested. No universal default; preset defaults are enumerated later.</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18"/>
              </w:rPr>
              <w:t>Field contract</w:t>
            </w:r>
          </w:p>
        </w:tc>
        <w:tc>
          <w:tcPr>
            <w:tcW w:type="dxa" w:w="7540"/>
            <w:vAlign w:val="center"/>
            <w:shd w:fill="E8EFF4"/>
          </w:tcPr>
          <w:p>
            <w:pPr>
              <w:spacing w:before="40" w:after="40" w:line="240" w:lineRule="auto"/>
            </w:pPr>
            <w:r>
              <w:rPr>
                <w:rFonts w:ascii="Arial" w:hAnsi="Arial"/>
                <w:b/>
                <w:sz w:val="18"/>
              </w:rPr>
              <w:t>Specification</w:t>
            </w:r>
          </w:p>
        </w:tc>
      </w:tr>
      <w:tr>
        <w:trPr>
          <w:cantSplit/>
        </w:trPr>
        <w:tc>
          <w:tcPr>
            <w:tcW w:type="dxa" w:w="2324"/>
            <w:vAlign w:val="center"/>
          </w:tcPr>
          <w:p>
            <w:pPr>
              <w:spacing w:before="40" w:after="40" w:line="240" w:lineRule="auto"/>
            </w:pPr>
            <w:r>
              <w:rPr>
                <w:rFonts w:ascii="Arial" w:hAnsi="Arial"/>
                <w:b w:val="0"/>
                <w:sz w:val="18"/>
              </w:rPr>
              <w:t>Type / required</w:t>
            </w:r>
          </w:p>
        </w:tc>
        <w:tc>
          <w:tcPr>
            <w:tcW w:type="dxa" w:w="7540"/>
            <w:vAlign w:val="center"/>
          </w:tcPr>
          <w:p>
            <w:pPr>
              <w:spacing w:before="40" w:after="40" w:line="240" w:lineRule="auto"/>
            </w:pPr>
            <w:r>
              <w:rPr>
                <w:rFonts w:ascii="Arial" w:hAnsi="Arial"/>
                <w:b w:val="0"/>
                <w:sz w:val="18"/>
              </w:rPr>
              <w:t>suggested-choice; string; optional unless dependency requires it. UI: select + separate text input for custom replacement.</w:t>
            </w:r>
          </w:p>
        </w:tc>
      </w:tr>
      <w:tr>
        <w:trPr>
          <w:cantSplit/>
        </w:trPr>
        <w:tc>
          <w:tcPr>
            <w:tcW w:type="dxa" w:w="2324"/>
            <w:vAlign w:val="center"/>
          </w:tcPr>
          <w:p>
            <w:pPr>
              <w:spacing w:before="40" w:after="40" w:line="240" w:lineRule="auto"/>
            </w:pPr>
            <w:r>
              <w:rPr>
                <w:rFonts w:ascii="Arial" w:hAnsi="Arial"/>
                <w:b w:val="0"/>
                <w:sz w:val="18"/>
              </w:rPr>
              <w:t>Custom / limits</w:t>
            </w:r>
          </w:p>
        </w:tc>
        <w:tc>
          <w:tcPr>
            <w:tcW w:type="dxa" w:w="7540"/>
            <w:vAlign w:val="center"/>
          </w:tcPr>
          <w:p>
            <w:pPr>
              <w:spacing w:before="40" w:after="40" w:line="240" w:lineRule="auto"/>
            </w:pPr>
            <w:r>
              <w:rPr>
                <w:rFonts w:ascii="Arial" w:hAnsi="Arial"/>
                <w:b w:val="0"/>
                <w:sz w:val="18"/>
              </w:rPr>
              <w:t>Allowed; String up to 300 characters; no unsafe control characters. Optional unless a dependency makes it required.</w:t>
            </w:r>
          </w:p>
        </w:tc>
      </w:tr>
      <w:tr>
        <w:trPr>
          <w:cantSplit/>
        </w:trPr>
        <w:tc>
          <w:tcPr>
            <w:tcW w:type="dxa" w:w="2324"/>
            <w:vAlign w:val="center"/>
          </w:tcPr>
          <w:p>
            <w:pPr>
              <w:spacing w:before="40" w:after="40" w:line="240" w:lineRule="auto"/>
            </w:pPr>
            <w:r>
              <w:rPr>
                <w:rFonts w:ascii="Arial" w:hAnsi="Arial"/>
                <w:b w:val="0"/>
                <w:sz w:val="18"/>
              </w:rPr>
              <w:t>Default / blank</w:t>
            </w:r>
          </w:p>
        </w:tc>
        <w:tc>
          <w:tcPr>
            <w:tcW w:type="dxa" w:w="7540"/>
            <w:vAlign w:val="center"/>
          </w:tcPr>
          <w:p>
            <w:pPr>
              <w:spacing w:before="40" w:after="40" w:line="240" w:lineRule="auto"/>
            </w:pPr>
            <w:r>
              <w:rPr>
                <w:rFonts w:ascii="Arial" w:hAnsi="Arial"/>
                <w:b w:val="0"/>
                <w:sz w:val="18"/>
              </w:rPr>
              <w:t>Start Blank = empty. Omit this field clause; never restore preset default.</w:t>
            </w:r>
          </w:p>
        </w:tc>
      </w:tr>
      <w:tr>
        <w:trPr>
          <w:cantSplit/>
        </w:trPr>
        <w:tc>
          <w:tcPr>
            <w:tcW w:type="dxa" w:w="2324"/>
            <w:vAlign w:val="center"/>
          </w:tcPr>
          <w:p>
            <w:pPr>
              <w:spacing w:before="40" w:after="40" w:line="240" w:lineRule="auto"/>
            </w:pPr>
            <w:r>
              <w:rPr>
                <w:rFonts w:ascii="Arial" w:hAnsi="Arial"/>
                <w:b w:val="0"/>
                <w:sz w:val="18"/>
              </w:rPr>
              <w:t>Normalization</w:t>
            </w:r>
          </w:p>
        </w:tc>
        <w:tc>
          <w:tcPr>
            <w:tcW w:type="dxa" w:w="7540"/>
            <w:vAlign w:val="center"/>
          </w:tcPr>
          <w:p>
            <w:pPr>
              <w:spacing w:before="40" w:after="40" w:line="240" w:lineRule="auto"/>
            </w:pPr>
            <w:r>
              <w:rPr>
                <w:rFonts w:ascii="Arial" w:hAnsi="Arial"/>
                <w:b w:val="0"/>
                <w:sz w:val="18"/>
              </w:rPr>
              <w:t>Unicode NFC; collapse whitespace; trim; preserve case and user wording.</w:t>
            </w:r>
          </w:p>
        </w:tc>
      </w:tr>
      <w:tr>
        <w:trPr>
          <w:cantSplit/>
        </w:trPr>
        <w:tc>
          <w:tcPr>
            <w:tcW w:type="dxa" w:w="2324"/>
            <w:vAlign w:val="center"/>
          </w:tcPr>
          <w:p>
            <w:pPr>
              <w:spacing w:before="40" w:after="40" w:line="240" w:lineRule="auto"/>
            </w:pPr>
            <w:r>
              <w:rPr>
                <w:rFonts w:ascii="Arial" w:hAnsi="Arial"/>
                <w:b w:val="0"/>
                <w:sz w:val="18"/>
              </w:rPr>
              <w:t>Dependencies / conflicts</w:t>
            </w:r>
          </w:p>
        </w:tc>
        <w:tc>
          <w:tcPr>
            <w:tcW w:type="dxa" w:w="7540"/>
            <w:vAlign w:val="center"/>
          </w:tcPr>
          <w:p>
            <w:pPr>
              <w:spacing w:before="40" w:after="40" w:line="240" w:lineRule="auto"/>
            </w:pPr>
            <w:r>
              <w:rPr>
                <w:rFonts w:ascii="Arial" w:hAnsi="Arial"/>
                <w:b w:val="0"/>
                <w:sz w:val="18"/>
              </w:rPr>
              <w:t>None</w:t>
              <w:br/>
              <w:t>V02, V08</w:t>
            </w:r>
          </w:p>
        </w:tc>
      </w:tr>
      <w:tr>
        <w:trPr>
          <w:cantSplit/>
        </w:trPr>
        <w:tc>
          <w:tcPr>
            <w:tcW w:type="dxa" w:w="2324"/>
            <w:vAlign w:val="center"/>
          </w:tcPr>
          <w:p>
            <w:pPr>
              <w:spacing w:before="40" w:after="40" w:line="240" w:lineRule="auto"/>
            </w:pPr>
            <w:r>
              <w:rPr>
                <w:rFonts w:ascii="Arial" w:hAnsi="Arial"/>
                <w:b w:val="0"/>
                <w:sz w:val="18"/>
              </w:rPr>
              <w:t>Evidence / rationale</w:t>
            </w:r>
          </w:p>
        </w:tc>
        <w:tc>
          <w:tcPr>
            <w:tcW w:type="dxa" w:w="7540"/>
            <w:vAlign w:val="center"/>
          </w:tcPr>
          <w:p>
            <w:pPr>
              <w:spacing w:before="40" w:after="40" w:line="240" w:lineRule="auto"/>
            </w:pPr>
            <w:r>
              <w:rPr>
                <w:rFonts w:ascii="Arial" w:hAnsi="Arial"/>
                <w:b w:val="0"/>
                <w:sz w:val="18"/>
              </w:rPr>
              <w:t>S01: Three-quarter angle; S02: Composition terminology; W01: recommended camera angles</w:t>
              <w:br/>
              <w:t>Provides a documented creative decision or input contract used by this portfolio.</w:t>
            </w:r>
          </w:p>
        </w:tc>
      </w:tr>
      <w:tr>
        <w:trPr>
          <w:cantSplit/>
        </w:trPr>
        <w:tc>
          <w:tcPr>
            <w:tcW w:type="dxa" w:w="2324"/>
            <w:vAlign w:val="center"/>
          </w:tcPr>
          <w:p>
            <w:pPr>
              <w:spacing w:before="40" w:after="40" w:line="240" w:lineRule="auto"/>
            </w:pPr>
            <w:r>
              <w:rPr>
                <w:rFonts w:ascii="Arial" w:hAnsi="Arial"/>
                <w:b w:val="0"/>
                <w:sz w:val="18"/>
              </w:rPr>
              <w:t>Status / contribution</w:t>
            </w:r>
          </w:p>
        </w:tc>
        <w:tc>
          <w:tcPr>
            <w:tcW w:type="dxa" w:w="7540"/>
            <w:vAlign w:val="center"/>
          </w:tcPr>
          <w:p>
            <w:pPr>
              <w:spacing w:before="40" w:after="40" w:line="240" w:lineRule="auto"/>
            </w:pPr>
            <w:r>
              <w:rPr>
                <w:rFonts w:ascii="Arial" w:hAnsi="Arial"/>
                <w:b w:val="0"/>
                <w:sz w:val="18"/>
              </w:rPr>
              <w:t>Proposed; source-supported or sample-used. Prompt contribution: {camera-angle}.</w:t>
            </w:r>
          </w:p>
        </w:tc>
      </w:tr>
    </w:tbl>
    <w:p>
      <w:r>
        <w:br w:type="page"/>
      </w:r>
    </w:p>
    <w:p>
      <w:pPr>
        <w:pStyle w:val="Heading1"/>
      </w:pPr>
      <w:r>
        <w:t>Field 14 Composition</w:t>
      </w:r>
    </w:p>
    <w:p>
      <w:pPr>
        <w:pStyle w:val="Subtitle"/>
      </w:pPr>
      <w:r>
        <w:t>Variable {composition}  |  Workflow product  |  Camera và composition</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20"/>
              </w:rPr>
              <w:t>Knowledge-base item</w:t>
            </w:r>
          </w:p>
        </w:tc>
        <w:tc>
          <w:tcPr>
            <w:tcW w:type="dxa" w:w="7540"/>
            <w:vAlign w:val="center"/>
            <w:shd w:fill="E8EFF4"/>
          </w:tcPr>
          <w:p>
            <w:pPr>
              <w:spacing w:before="40" w:after="40" w:line="240" w:lineRule="auto"/>
            </w:pPr>
            <w:r>
              <w:rPr>
                <w:rFonts w:ascii="Arial" w:hAnsi="Arial"/>
                <w:b/>
                <w:sz w:val="20"/>
              </w:rPr>
              <w:t>Explanation</w:t>
            </w:r>
          </w:p>
        </w:tc>
      </w:tr>
      <w:tr>
        <w:trPr>
          <w:cantSplit/>
        </w:trPr>
        <w:tc>
          <w:tcPr>
            <w:tcW w:type="dxa" w:w="2324"/>
            <w:vAlign w:val="center"/>
          </w:tcPr>
          <w:p>
            <w:pPr>
              <w:spacing w:before="40" w:after="40" w:line="240" w:lineRule="auto"/>
            </w:pPr>
            <w:r>
              <w:rPr>
                <w:rFonts w:ascii="Arial" w:hAnsi="Arial"/>
                <w:b w:val="0"/>
                <w:sz w:val="20"/>
              </w:rPr>
              <w:t>Là gì / creative purpose</w:t>
            </w:r>
          </w:p>
        </w:tc>
        <w:tc>
          <w:tcPr>
            <w:tcW w:type="dxa" w:w="7540"/>
            <w:vAlign w:val="center"/>
          </w:tcPr>
          <w:p>
            <w:pPr>
              <w:spacing w:before="40" w:after="40" w:line="240" w:lineRule="auto"/>
            </w:pPr>
            <w:r>
              <w:rPr>
                <w:rFonts w:ascii="Arial" w:hAnsi="Arial"/>
                <w:b w:val="0"/>
                <w:sz w:val="20"/>
              </w:rPr>
              <w:t>Vị trí focal subject, nhịp xếp vật và phân bố khoảng trống trong frame.</w:t>
            </w:r>
          </w:p>
        </w:tc>
      </w:tr>
      <w:tr>
        <w:trPr>
          <w:cantSplit/>
        </w:trPr>
        <w:tc>
          <w:tcPr>
            <w:tcW w:type="dxa" w:w="2324"/>
            <w:vAlign w:val="center"/>
          </w:tcPr>
          <w:p>
            <w:pPr>
              <w:spacing w:before="40" w:after="40" w:line="240" w:lineRule="auto"/>
            </w:pPr>
            <w:r>
              <w:rPr>
                <w:rFonts w:ascii="Arial" w:hAnsi="Arial"/>
                <w:b w:val="0"/>
                <w:sz w:val="20"/>
              </w:rPr>
              <w:t>Khi dùng</w:t>
            </w:r>
          </w:p>
        </w:tc>
        <w:tc>
          <w:tcPr>
            <w:tcW w:type="dxa" w:w="7540"/>
            <w:vAlign w:val="center"/>
          </w:tcPr>
          <w:p>
            <w:pPr>
              <w:spacing w:before="40" w:after="40" w:line="240" w:lineRule="auto"/>
            </w:pPr>
            <w:r>
              <w:rPr>
                <w:rFonts w:ascii="Arial" w:hAnsi="Arial"/>
                <w:b w:val="0"/>
                <w:sz w:val="20"/>
              </w:rPr>
              <w:t>Dùng khi muốn kiểm soát vị trí hero, nhịp layout hoặc vùng trống.</w:t>
            </w:r>
          </w:p>
        </w:tc>
      </w:tr>
      <w:tr>
        <w:trPr>
          <w:cantSplit/>
        </w:trPr>
        <w:tc>
          <w:tcPr>
            <w:tcW w:type="dxa" w:w="2324"/>
            <w:vAlign w:val="center"/>
          </w:tcPr>
          <w:p>
            <w:pPr>
              <w:spacing w:before="40" w:after="40" w:line="240" w:lineRule="auto"/>
            </w:pPr>
            <w:r>
              <w:rPr>
                <w:rFonts w:ascii="Arial" w:hAnsi="Arial"/>
                <w:b w:val="0"/>
                <w:sz w:val="20"/>
              </w:rPr>
              <w:t>Cách dùng</w:t>
            </w:r>
          </w:p>
        </w:tc>
        <w:tc>
          <w:tcPr>
            <w:tcW w:type="dxa" w:w="7540"/>
            <w:vAlign w:val="center"/>
          </w:tcPr>
          <w:p>
            <w:pPr>
              <w:spacing w:before="40" w:after="40" w:line="240" w:lineRule="auto"/>
            </w:pPr>
            <w:r>
              <w:rPr>
                <w:rFonts w:ascii="Arial" w:hAnsi="Arial"/>
                <w:b w:val="0"/>
                <w:sz w:val="20"/>
              </w:rPr>
              <w:t>Chọn một layout chính rồi phối với Copy space. Dùng custom để nói vị trí cụ thể; không cần dùng mọi rule of thirds hoặc symmetry cùng lúc.</w:t>
            </w:r>
          </w:p>
        </w:tc>
      </w:tr>
      <w:tr>
        <w:trPr>
          <w:cantSplit/>
        </w:trPr>
        <w:tc>
          <w:tcPr>
            <w:tcW w:type="dxa" w:w="2324"/>
            <w:vAlign w:val="center"/>
          </w:tcPr>
          <w:p>
            <w:pPr>
              <w:spacing w:before="40" w:after="40" w:line="240" w:lineRule="auto"/>
            </w:pPr>
            <w:r>
              <w:rPr>
                <w:rFonts w:ascii="Arial" w:hAnsi="Arial"/>
                <w:b w:val="0"/>
                <w:sz w:val="20"/>
              </w:rPr>
              <w:t>Ví dụ / wording</w:t>
            </w:r>
          </w:p>
        </w:tc>
        <w:tc>
          <w:tcPr>
            <w:tcW w:type="dxa" w:w="7540"/>
            <w:vAlign w:val="center"/>
          </w:tcPr>
          <w:p>
            <w:pPr>
              <w:spacing w:before="40" w:after="40" w:line="240" w:lineRule="auto"/>
            </w:pPr>
            <w:r>
              <w:rPr>
                <w:rFonts w:ascii="Arial" w:hAnsi="Arial"/>
                <w:b w:val="0"/>
                <w:sz w:val="20"/>
              </w:rPr>
              <w:t>Product on the left third with an open right side</w:t>
              <w:br/>
              <w:t>{composition}: Product on the left third with an open right side</w:t>
            </w:r>
          </w:p>
        </w:tc>
      </w:tr>
      <w:tr>
        <w:trPr>
          <w:cantSplit/>
        </w:trPr>
        <w:tc>
          <w:tcPr>
            <w:tcW w:type="dxa" w:w="2324"/>
            <w:vAlign w:val="center"/>
          </w:tcPr>
          <w:p>
            <w:pPr>
              <w:spacing w:before="40" w:after="40" w:line="240" w:lineRule="auto"/>
            </w:pPr>
            <w:r>
              <w:rPr>
                <w:rFonts w:ascii="Arial" w:hAnsi="Arial"/>
                <w:b w:val="0"/>
                <w:sz w:val="20"/>
              </w:rPr>
              <w:t>Lỗi thường gặp</w:t>
            </w:r>
          </w:p>
        </w:tc>
        <w:tc>
          <w:tcPr>
            <w:tcW w:type="dxa" w:w="7540"/>
            <w:vAlign w:val="center"/>
          </w:tcPr>
          <w:p>
            <w:pPr>
              <w:spacing w:before="40" w:after="40" w:line="240" w:lineRule="auto"/>
            </w:pPr>
            <w:r>
              <w:rPr>
                <w:rFonts w:ascii="Arial" w:hAnsi="Arial"/>
                <w:b w:val="0"/>
                <w:sz w:val="20"/>
              </w:rPr>
              <w:t>Composition không thay đổi aspect ratio. Không yêu cầu centered và left-third cho cùng subject.</w:t>
            </w:r>
          </w:p>
        </w:tc>
      </w:tr>
    </w:tbl>
    <w:p>
      <w:pPr>
        <w:pStyle w:val="Heading2"/>
      </w:pPr>
      <w:r>
        <w:t>Curated value dictionary</w:t>
      </w:r>
    </w:p>
    <w:tbl>
      <w:tblPr>
        <w:tblStyle w:val="TableGrid"/>
        <w:tblW w:type="auto" w:w="0"/>
        <w:jc w:val="center"/>
        <w:tblLayout w:type="fixed"/>
        <w:tblLook w:firstColumn="1" w:firstRow="1" w:lastColumn="0" w:lastRow="0" w:noHBand="0" w:noVBand="1" w:val="04A0"/>
      </w:tblPr>
      <w:tblGrid>
        <w:gridCol w:w="2268"/>
        <w:gridCol w:w="3288"/>
        <w:gridCol w:w="4309"/>
      </w:tblGrid>
      <w:tr>
        <w:trPr>
          <w:tblHeader/>
          <w:cantSplit/>
        </w:trPr>
        <w:tc>
          <w:tcPr>
            <w:tcW w:type="dxa" w:w="2268"/>
            <w:vAlign w:val="center"/>
            <w:shd w:fill="E8EFF4"/>
          </w:tcPr>
          <w:p>
            <w:pPr>
              <w:spacing w:before="40" w:after="40" w:line="240" w:lineRule="auto"/>
            </w:pPr>
            <w:r>
              <w:rPr>
                <w:rFonts w:ascii="Arial" w:hAnsi="Arial"/>
                <w:b/>
                <w:sz w:val="18"/>
              </w:rPr>
              <w:t>Stable value ID</w:t>
            </w:r>
          </w:p>
        </w:tc>
        <w:tc>
          <w:tcPr>
            <w:tcW w:type="dxa" w:w="3288"/>
            <w:vAlign w:val="center"/>
            <w:shd w:fill="E8EFF4"/>
          </w:tcPr>
          <w:p>
            <w:pPr>
              <w:spacing w:before="40" w:after="40" w:line="240" w:lineRule="auto"/>
            </w:pPr>
            <w:r>
              <w:rPr>
                <w:rFonts w:ascii="Arial" w:hAnsi="Arial"/>
                <w:b/>
                <w:sz w:val="18"/>
              </w:rPr>
              <w:t>English stored value</w:t>
            </w:r>
          </w:p>
        </w:tc>
        <w:tc>
          <w:tcPr>
            <w:tcW w:type="dxa" w:w="4309"/>
            <w:vAlign w:val="center"/>
            <w:shd w:fill="E8EFF4"/>
          </w:tcPr>
          <w:p>
            <w:pPr>
              <w:spacing w:before="40" w:after="40" w:line="240" w:lineRule="auto"/>
            </w:pPr>
            <w:r>
              <w:rPr>
                <w:rFonts w:ascii="Arial" w:hAnsi="Arial"/>
                <w:b/>
                <w:sz w:val="18"/>
              </w:rPr>
              <w:t>Meaning and intended effect</w:t>
            </w:r>
          </w:p>
        </w:tc>
      </w:tr>
      <w:tr>
        <w:trPr>
          <w:cantSplit/>
        </w:trPr>
        <w:tc>
          <w:tcPr>
            <w:tcW w:type="dxa" w:w="2268"/>
            <w:vAlign w:val="center"/>
          </w:tcPr>
          <w:p>
            <w:pPr>
              <w:spacing w:before="40" w:after="40" w:line="240" w:lineRule="auto"/>
            </w:pPr>
            <w:r>
              <w:rPr>
                <w:rFonts w:ascii="Arial" w:hAnsi="Arial"/>
                <w:b w:val="0"/>
                <w:sz w:val="18"/>
              </w:rPr>
              <w:t>composition-v01</w:t>
            </w:r>
          </w:p>
        </w:tc>
        <w:tc>
          <w:tcPr>
            <w:tcW w:type="dxa" w:w="3288"/>
            <w:vAlign w:val="center"/>
          </w:tcPr>
          <w:p>
            <w:pPr>
              <w:spacing w:before="40" w:after="40" w:line="240" w:lineRule="auto"/>
            </w:pPr>
            <w:r>
              <w:rPr>
                <w:rFonts w:ascii="Arial" w:hAnsi="Arial"/>
                <w:b w:val="0"/>
                <w:sz w:val="18"/>
              </w:rPr>
              <w:t>Centered with balanced margins</w:t>
            </w:r>
          </w:p>
        </w:tc>
        <w:tc>
          <w:tcPr>
            <w:tcW w:type="dxa" w:w="4309"/>
            <w:vAlign w:val="center"/>
          </w:tcPr>
          <w:p>
            <w:pPr>
              <w:spacing w:before="40" w:after="40" w:line="240" w:lineRule="auto"/>
            </w:pPr>
            <w:r>
              <w:rPr>
                <w:rFonts w:ascii="Arial" w:hAnsi="Arial"/>
                <w:b w:val="0"/>
                <w:sz w:val="18"/>
              </w:rPr>
              <w:t>Subject ở giữa với margins cân bằng.</w:t>
            </w:r>
          </w:p>
        </w:tc>
      </w:tr>
      <w:tr>
        <w:trPr>
          <w:cantSplit/>
        </w:trPr>
        <w:tc>
          <w:tcPr>
            <w:tcW w:type="dxa" w:w="2268"/>
            <w:vAlign w:val="center"/>
          </w:tcPr>
          <w:p>
            <w:pPr>
              <w:spacing w:before="40" w:after="40" w:line="240" w:lineRule="auto"/>
            </w:pPr>
            <w:r>
              <w:rPr>
                <w:rFonts w:ascii="Arial" w:hAnsi="Arial"/>
                <w:b w:val="0"/>
                <w:sz w:val="18"/>
              </w:rPr>
              <w:t>composition-v02</w:t>
            </w:r>
          </w:p>
        </w:tc>
        <w:tc>
          <w:tcPr>
            <w:tcW w:type="dxa" w:w="3288"/>
            <w:vAlign w:val="center"/>
          </w:tcPr>
          <w:p>
            <w:pPr>
              <w:spacing w:before="40" w:after="40" w:line="240" w:lineRule="auto"/>
            </w:pPr>
            <w:r>
              <w:rPr>
                <w:rFonts w:ascii="Arial" w:hAnsi="Arial"/>
                <w:b w:val="0"/>
                <w:sz w:val="18"/>
              </w:rPr>
              <w:t>Product on the left third</w:t>
            </w:r>
          </w:p>
        </w:tc>
        <w:tc>
          <w:tcPr>
            <w:tcW w:type="dxa" w:w="4309"/>
            <w:vAlign w:val="center"/>
          </w:tcPr>
          <w:p>
            <w:pPr>
              <w:spacing w:before="40" w:after="40" w:line="240" w:lineRule="auto"/>
            </w:pPr>
            <w:r>
              <w:rPr>
                <w:rFonts w:ascii="Arial" w:hAnsi="Arial"/>
                <w:b w:val="0"/>
                <w:sz w:val="18"/>
              </w:rPr>
              <w:t>Subject ở một phần ba bên trái; bên phải có thể dùng cho copy.</w:t>
            </w:r>
          </w:p>
        </w:tc>
      </w:tr>
      <w:tr>
        <w:trPr>
          <w:cantSplit/>
        </w:trPr>
        <w:tc>
          <w:tcPr>
            <w:tcW w:type="dxa" w:w="2268"/>
            <w:vAlign w:val="center"/>
          </w:tcPr>
          <w:p>
            <w:pPr>
              <w:spacing w:before="40" w:after="40" w:line="240" w:lineRule="auto"/>
            </w:pPr>
            <w:r>
              <w:rPr>
                <w:rFonts w:ascii="Arial" w:hAnsi="Arial"/>
                <w:b w:val="0"/>
                <w:sz w:val="18"/>
              </w:rPr>
              <w:t>composition-v03</w:t>
            </w:r>
          </w:p>
        </w:tc>
        <w:tc>
          <w:tcPr>
            <w:tcW w:type="dxa" w:w="3288"/>
            <w:vAlign w:val="center"/>
          </w:tcPr>
          <w:p>
            <w:pPr>
              <w:spacing w:before="40" w:after="40" w:line="240" w:lineRule="auto"/>
            </w:pPr>
            <w:r>
              <w:rPr>
                <w:rFonts w:ascii="Arial" w:hAnsi="Arial"/>
                <w:b w:val="0"/>
                <w:sz w:val="18"/>
              </w:rPr>
              <w:t>Product on the right third</w:t>
            </w:r>
          </w:p>
        </w:tc>
        <w:tc>
          <w:tcPr>
            <w:tcW w:type="dxa" w:w="4309"/>
            <w:vAlign w:val="center"/>
          </w:tcPr>
          <w:p>
            <w:pPr>
              <w:spacing w:before="40" w:after="40" w:line="240" w:lineRule="auto"/>
            </w:pPr>
            <w:r>
              <w:rPr>
                <w:rFonts w:ascii="Arial" w:hAnsi="Arial"/>
                <w:b w:val="0"/>
                <w:sz w:val="18"/>
              </w:rPr>
              <w:t>Subject ở một phần ba bên phải; bên trái có thể dùng cho copy.</w:t>
            </w:r>
          </w:p>
        </w:tc>
      </w:tr>
      <w:tr>
        <w:trPr>
          <w:cantSplit/>
        </w:trPr>
        <w:tc>
          <w:tcPr>
            <w:tcW w:type="dxa" w:w="2268"/>
            <w:vAlign w:val="center"/>
          </w:tcPr>
          <w:p>
            <w:pPr>
              <w:spacing w:before="40" w:after="40" w:line="240" w:lineRule="auto"/>
            </w:pPr>
            <w:r>
              <w:rPr>
                <w:rFonts w:ascii="Arial" w:hAnsi="Arial"/>
                <w:b w:val="0"/>
                <w:sz w:val="18"/>
              </w:rPr>
              <w:t>composition-v04</w:t>
            </w:r>
          </w:p>
        </w:tc>
        <w:tc>
          <w:tcPr>
            <w:tcW w:type="dxa" w:w="3288"/>
            <w:vAlign w:val="center"/>
          </w:tcPr>
          <w:p>
            <w:pPr>
              <w:spacing w:before="40" w:after="40" w:line="240" w:lineRule="auto"/>
            </w:pPr>
            <w:r>
              <w:rPr>
                <w:rFonts w:ascii="Arial" w:hAnsi="Arial"/>
                <w:b w:val="0"/>
                <w:sz w:val="18"/>
              </w:rPr>
              <w:t>Dynamic diagonal</w:t>
            </w:r>
          </w:p>
        </w:tc>
        <w:tc>
          <w:tcPr>
            <w:tcW w:type="dxa" w:w="4309"/>
            <w:vAlign w:val="center"/>
          </w:tcPr>
          <w:p>
            <w:pPr>
              <w:spacing w:before="40" w:after="40" w:line="240" w:lineRule="auto"/>
            </w:pPr>
            <w:r>
              <w:rPr>
                <w:rFonts w:ascii="Arial" w:hAnsi="Arial"/>
                <w:b w:val="0"/>
                <w:sz w:val="18"/>
              </w:rPr>
              <w:t>Các đường hoặc vị trí tạo hướng chéo; thêm energy.</w:t>
            </w:r>
          </w:p>
        </w:tc>
      </w:tr>
      <w:tr>
        <w:trPr>
          <w:cantSplit/>
        </w:trPr>
        <w:tc>
          <w:tcPr>
            <w:tcW w:type="dxa" w:w="2268"/>
            <w:vAlign w:val="center"/>
          </w:tcPr>
          <w:p>
            <w:pPr>
              <w:spacing w:before="40" w:after="40" w:line="240" w:lineRule="auto"/>
            </w:pPr>
            <w:r>
              <w:rPr>
                <w:rFonts w:ascii="Arial" w:hAnsi="Arial"/>
                <w:b w:val="0"/>
                <w:sz w:val="18"/>
              </w:rPr>
              <w:t>composition-v05</w:t>
            </w:r>
          </w:p>
        </w:tc>
        <w:tc>
          <w:tcPr>
            <w:tcW w:type="dxa" w:w="3288"/>
            <w:vAlign w:val="center"/>
          </w:tcPr>
          <w:p>
            <w:pPr>
              <w:spacing w:before="40" w:after="40" w:line="240" w:lineRule="auto"/>
            </w:pPr>
            <w:r>
              <w:rPr>
                <w:rFonts w:ascii="Arial" w:hAnsi="Arial"/>
                <w:b w:val="0"/>
                <w:sz w:val="18"/>
              </w:rPr>
              <w:t>C-shaped supporting layout</w:t>
            </w:r>
          </w:p>
        </w:tc>
        <w:tc>
          <w:tcPr>
            <w:tcW w:type="dxa" w:w="4309"/>
            <w:vAlign w:val="center"/>
          </w:tcPr>
          <w:p>
            <w:pPr>
              <w:spacing w:before="40" w:after="40" w:line="240" w:lineRule="auto"/>
            </w:pPr>
            <w:r>
              <w:rPr>
                <w:rFonts w:ascii="Arial" w:hAnsi="Arial"/>
                <w:b w:val="0"/>
                <w:sz w:val="18"/>
              </w:rPr>
              <w:t>Supporting elements đi theo hình C quanh hero.</w:t>
            </w:r>
          </w:p>
        </w:tc>
      </w:tr>
      <w:tr>
        <w:trPr>
          <w:cantSplit/>
        </w:trPr>
        <w:tc>
          <w:tcPr>
            <w:tcW w:type="dxa" w:w="2268"/>
            <w:vAlign w:val="center"/>
          </w:tcPr>
          <w:p>
            <w:pPr>
              <w:spacing w:before="40" w:after="40" w:line="240" w:lineRule="auto"/>
            </w:pPr>
            <w:r>
              <w:rPr>
                <w:rFonts w:ascii="Arial" w:hAnsi="Arial"/>
                <w:b w:val="0"/>
                <w:sz w:val="18"/>
              </w:rPr>
              <w:t>composition-v06</w:t>
            </w:r>
          </w:p>
        </w:tc>
        <w:tc>
          <w:tcPr>
            <w:tcW w:type="dxa" w:w="3288"/>
            <w:vAlign w:val="center"/>
          </w:tcPr>
          <w:p>
            <w:pPr>
              <w:spacing w:before="40" w:after="40" w:line="240" w:lineRule="auto"/>
            </w:pPr>
            <w:r>
              <w:rPr>
                <w:rFonts w:ascii="Arial" w:hAnsi="Arial"/>
                <w:b w:val="0"/>
                <w:sz w:val="18"/>
              </w:rPr>
              <w:t>Ordered grid of included items</w:t>
            </w:r>
          </w:p>
        </w:tc>
        <w:tc>
          <w:tcPr>
            <w:tcW w:type="dxa" w:w="4309"/>
            <w:vAlign w:val="center"/>
          </w:tcPr>
          <w:p>
            <w:pPr>
              <w:spacing w:before="40" w:after="40" w:line="240" w:lineRule="auto"/>
            </w:pPr>
            <w:r>
              <w:rPr>
                <w:rFonts w:ascii="Arial" w:hAnsi="Arial"/>
                <w:b w:val="0"/>
                <w:sz w:val="18"/>
              </w:rPr>
              <w:t>Các món đã khai báo theo grid có trật tự.</w:t>
            </w:r>
          </w:p>
        </w:tc>
      </w:tr>
      <w:tr>
        <w:trPr>
          <w:cantSplit/>
        </w:trPr>
        <w:tc>
          <w:tcPr>
            <w:tcW w:type="dxa" w:w="2268"/>
            <w:vAlign w:val="center"/>
          </w:tcPr>
          <w:p>
            <w:pPr>
              <w:spacing w:before="40" w:after="40" w:line="240" w:lineRule="auto"/>
            </w:pPr>
            <w:r>
              <w:rPr>
                <w:rFonts w:ascii="Arial" w:hAnsi="Arial"/>
                <w:b w:val="0"/>
                <w:sz w:val="18"/>
              </w:rPr>
              <w:t>composition-v07</w:t>
            </w:r>
          </w:p>
        </w:tc>
        <w:tc>
          <w:tcPr>
            <w:tcW w:type="dxa" w:w="3288"/>
            <w:vAlign w:val="center"/>
          </w:tcPr>
          <w:p>
            <w:pPr>
              <w:spacing w:before="40" w:after="40" w:line="240" w:lineRule="auto"/>
            </w:pPr>
            <w:r>
              <w:rPr>
                <w:rFonts w:ascii="Arial" w:hAnsi="Arial"/>
                <w:b w:val="0"/>
                <w:sz w:val="18"/>
              </w:rPr>
              <w:t>Asymmetric hero composition</w:t>
            </w:r>
          </w:p>
        </w:tc>
        <w:tc>
          <w:tcPr>
            <w:tcW w:type="dxa" w:w="4309"/>
            <w:vAlign w:val="center"/>
          </w:tcPr>
          <w:p>
            <w:pPr>
              <w:spacing w:before="40" w:after="40" w:line="240" w:lineRule="auto"/>
            </w:pPr>
            <w:r>
              <w:rPr>
                <w:rFonts w:ascii="Arial" w:hAnsi="Arial"/>
                <w:b w:val="0"/>
                <w:sz w:val="18"/>
              </w:rPr>
              <w:t>Hero lệch trục có chủ đích; cần cân bằng khoảng trống.</w:t>
            </w:r>
          </w:p>
        </w:tc>
      </w:tr>
    </w:tbl>
    <w:p>
      <w:r>
        <w:t>Applicability: choose the intent that fits supplied facts and the actual creative task. Every value has the field evidence below, the listed dependencies and common-mistake conflict considerations. Status: recommended research value, not empirically tested. No universal default; preset defaults are enumerated later.</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18"/>
              </w:rPr>
              <w:t>Field contract</w:t>
            </w:r>
          </w:p>
        </w:tc>
        <w:tc>
          <w:tcPr>
            <w:tcW w:type="dxa" w:w="7540"/>
            <w:vAlign w:val="center"/>
            <w:shd w:fill="E8EFF4"/>
          </w:tcPr>
          <w:p>
            <w:pPr>
              <w:spacing w:before="40" w:after="40" w:line="240" w:lineRule="auto"/>
            </w:pPr>
            <w:r>
              <w:rPr>
                <w:rFonts w:ascii="Arial" w:hAnsi="Arial"/>
                <w:b/>
                <w:sz w:val="18"/>
              </w:rPr>
              <w:t>Specification</w:t>
            </w:r>
          </w:p>
        </w:tc>
      </w:tr>
      <w:tr>
        <w:trPr>
          <w:cantSplit/>
        </w:trPr>
        <w:tc>
          <w:tcPr>
            <w:tcW w:type="dxa" w:w="2324"/>
            <w:vAlign w:val="center"/>
          </w:tcPr>
          <w:p>
            <w:pPr>
              <w:spacing w:before="40" w:after="40" w:line="240" w:lineRule="auto"/>
            </w:pPr>
            <w:r>
              <w:rPr>
                <w:rFonts w:ascii="Arial" w:hAnsi="Arial"/>
                <w:b w:val="0"/>
                <w:sz w:val="18"/>
              </w:rPr>
              <w:t>Type / required</w:t>
            </w:r>
          </w:p>
        </w:tc>
        <w:tc>
          <w:tcPr>
            <w:tcW w:type="dxa" w:w="7540"/>
            <w:vAlign w:val="center"/>
          </w:tcPr>
          <w:p>
            <w:pPr>
              <w:spacing w:before="40" w:after="40" w:line="240" w:lineRule="auto"/>
            </w:pPr>
            <w:r>
              <w:rPr>
                <w:rFonts w:ascii="Arial" w:hAnsi="Arial"/>
                <w:b w:val="0"/>
                <w:sz w:val="18"/>
              </w:rPr>
              <w:t>suggested-choice; string; optional unless dependency requires it. UI: select + separate text input for custom replacement.</w:t>
            </w:r>
          </w:p>
        </w:tc>
      </w:tr>
      <w:tr>
        <w:trPr>
          <w:cantSplit/>
        </w:trPr>
        <w:tc>
          <w:tcPr>
            <w:tcW w:type="dxa" w:w="2324"/>
            <w:vAlign w:val="center"/>
          </w:tcPr>
          <w:p>
            <w:pPr>
              <w:spacing w:before="40" w:after="40" w:line="240" w:lineRule="auto"/>
            </w:pPr>
            <w:r>
              <w:rPr>
                <w:rFonts w:ascii="Arial" w:hAnsi="Arial"/>
                <w:b w:val="0"/>
                <w:sz w:val="18"/>
              </w:rPr>
              <w:t>Custom / limits</w:t>
            </w:r>
          </w:p>
        </w:tc>
        <w:tc>
          <w:tcPr>
            <w:tcW w:type="dxa" w:w="7540"/>
            <w:vAlign w:val="center"/>
          </w:tcPr>
          <w:p>
            <w:pPr>
              <w:spacing w:before="40" w:after="40" w:line="240" w:lineRule="auto"/>
            </w:pPr>
            <w:r>
              <w:rPr>
                <w:rFonts w:ascii="Arial" w:hAnsi="Arial"/>
                <w:b w:val="0"/>
                <w:sz w:val="18"/>
              </w:rPr>
              <w:t>Allowed; String up to 300 characters; no unsafe control characters. Optional unless a dependency makes it required.</w:t>
            </w:r>
          </w:p>
        </w:tc>
      </w:tr>
      <w:tr>
        <w:trPr>
          <w:cantSplit/>
        </w:trPr>
        <w:tc>
          <w:tcPr>
            <w:tcW w:type="dxa" w:w="2324"/>
            <w:vAlign w:val="center"/>
          </w:tcPr>
          <w:p>
            <w:pPr>
              <w:spacing w:before="40" w:after="40" w:line="240" w:lineRule="auto"/>
            </w:pPr>
            <w:r>
              <w:rPr>
                <w:rFonts w:ascii="Arial" w:hAnsi="Arial"/>
                <w:b w:val="0"/>
                <w:sz w:val="18"/>
              </w:rPr>
              <w:t>Default / blank</w:t>
            </w:r>
          </w:p>
        </w:tc>
        <w:tc>
          <w:tcPr>
            <w:tcW w:type="dxa" w:w="7540"/>
            <w:vAlign w:val="center"/>
          </w:tcPr>
          <w:p>
            <w:pPr>
              <w:spacing w:before="40" w:after="40" w:line="240" w:lineRule="auto"/>
            </w:pPr>
            <w:r>
              <w:rPr>
                <w:rFonts w:ascii="Arial" w:hAnsi="Arial"/>
                <w:b w:val="0"/>
                <w:sz w:val="18"/>
              </w:rPr>
              <w:t>Start Blank = empty. Omit this field clause; never restore preset default.</w:t>
            </w:r>
          </w:p>
        </w:tc>
      </w:tr>
      <w:tr>
        <w:trPr>
          <w:cantSplit/>
        </w:trPr>
        <w:tc>
          <w:tcPr>
            <w:tcW w:type="dxa" w:w="2324"/>
            <w:vAlign w:val="center"/>
          </w:tcPr>
          <w:p>
            <w:pPr>
              <w:spacing w:before="40" w:after="40" w:line="240" w:lineRule="auto"/>
            </w:pPr>
            <w:r>
              <w:rPr>
                <w:rFonts w:ascii="Arial" w:hAnsi="Arial"/>
                <w:b w:val="0"/>
                <w:sz w:val="18"/>
              </w:rPr>
              <w:t>Normalization</w:t>
            </w:r>
          </w:p>
        </w:tc>
        <w:tc>
          <w:tcPr>
            <w:tcW w:type="dxa" w:w="7540"/>
            <w:vAlign w:val="center"/>
          </w:tcPr>
          <w:p>
            <w:pPr>
              <w:spacing w:before="40" w:after="40" w:line="240" w:lineRule="auto"/>
            </w:pPr>
            <w:r>
              <w:rPr>
                <w:rFonts w:ascii="Arial" w:hAnsi="Arial"/>
                <w:b w:val="0"/>
                <w:sz w:val="18"/>
              </w:rPr>
              <w:t>Unicode NFC; collapse whitespace; trim; preserve case and user wording.</w:t>
            </w:r>
          </w:p>
        </w:tc>
      </w:tr>
      <w:tr>
        <w:trPr>
          <w:cantSplit/>
        </w:trPr>
        <w:tc>
          <w:tcPr>
            <w:tcW w:type="dxa" w:w="2324"/>
            <w:vAlign w:val="center"/>
          </w:tcPr>
          <w:p>
            <w:pPr>
              <w:spacing w:before="40" w:after="40" w:line="240" w:lineRule="auto"/>
            </w:pPr>
            <w:r>
              <w:rPr>
                <w:rFonts w:ascii="Arial" w:hAnsi="Arial"/>
                <w:b w:val="0"/>
                <w:sz w:val="18"/>
              </w:rPr>
              <w:t>Dependencies / conflicts</w:t>
            </w:r>
          </w:p>
        </w:tc>
        <w:tc>
          <w:tcPr>
            <w:tcW w:type="dxa" w:w="7540"/>
            <w:vAlign w:val="center"/>
          </w:tcPr>
          <w:p>
            <w:pPr>
              <w:spacing w:before="40" w:after="40" w:line="240" w:lineRule="auto"/>
            </w:pPr>
            <w:r>
              <w:rPr>
                <w:rFonts w:ascii="Arial" w:hAnsi="Arial"/>
                <w:b w:val="0"/>
                <w:sz w:val="18"/>
              </w:rPr>
              <w:t>None</w:t>
              <w:br/>
              <w:t>V02, V10</w:t>
            </w:r>
          </w:p>
        </w:tc>
      </w:tr>
      <w:tr>
        <w:trPr>
          <w:cantSplit/>
        </w:trPr>
        <w:tc>
          <w:tcPr>
            <w:tcW w:type="dxa" w:w="2324"/>
            <w:vAlign w:val="center"/>
          </w:tcPr>
          <w:p>
            <w:pPr>
              <w:spacing w:before="40" w:after="40" w:line="240" w:lineRule="auto"/>
            </w:pPr>
            <w:r>
              <w:rPr>
                <w:rFonts w:ascii="Arial" w:hAnsi="Arial"/>
                <w:b w:val="0"/>
                <w:sz w:val="18"/>
              </w:rPr>
              <w:t>Evidence / rationale</w:t>
            </w:r>
          </w:p>
        </w:tc>
        <w:tc>
          <w:tcPr>
            <w:tcW w:type="dxa" w:w="7540"/>
            <w:vAlign w:val="center"/>
          </w:tcPr>
          <w:p>
            <w:pPr>
              <w:spacing w:before="40" w:after="40" w:line="240" w:lineRule="auto"/>
            </w:pPr>
            <w:r>
              <w:rPr>
                <w:rFonts w:ascii="Arial" w:hAnsi="Arial"/>
                <w:b w:val="0"/>
                <w:sz w:val="18"/>
              </w:rPr>
              <w:t>S01: Negative space / visual hierarchy; S02: Composition; W16: diagonal / C layout</w:t>
              <w:br/>
              <w:t>Provides a documented creative decision or input contract used by this portfolio.</w:t>
            </w:r>
          </w:p>
        </w:tc>
      </w:tr>
      <w:tr>
        <w:trPr>
          <w:cantSplit/>
        </w:trPr>
        <w:tc>
          <w:tcPr>
            <w:tcW w:type="dxa" w:w="2324"/>
            <w:vAlign w:val="center"/>
          </w:tcPr>
          <w:p>
            <w:pPr>
              <w:spacing w:before="40" w:after="40" w:line="240" w:lineRule="auto"/>
            </w:pPr>
            <w:r>
              <w:rPr>
                <w:rFonts w:ascii="Arial" w:hAnsi="Arial"/>
                <w:b w:val="0"/>
                <w:sz w:val="18"/>
              </w:rPr>
              <w:t>Status / contribution</w:t>
            </w:r>
          </w:p>
        </w:tc>
        <w:tc>
          <w:tcPr>
            <w:tcW w:type="dxa" w:w="7540"/>
            <w:vAlign w:val="center"/>
          </w:tcPr>
          <w:p>
            <w:pPr>
              <w:spacing w:before="40" w:after="40" w:line="240" w:lineRule="auto"/>
            </w:pPr>
            <w:r>
              <w:rPr>
                <w:rFonts w:ascii="Arial" w:hAnsi="Arial"/>
                <w:b w:val="0"/>
                <w:sz w:val="18"/>
              </w:rPr>
              <w:t>Proposed; source-supported or sample-used. Prompt contribution: {composition}.</w:t>
            </w:r>
          </w:p>
        </w:tc>
      </w:tr>
    </w:tbl>
    <w:p>
      <w:r>
        <w:br w:type="page"/>
      </w:r>
    </w:p>
    <w:p>
      <w:pPr>
        <w:pStyle w:val="Heading1"/>
      </w:pPr>
      <w:r>
        <w:t>Field 15 Focus treatment</w:t>
      </w:r>
    </w:p>
    <w:p>
      <w:pPr>
        <w:pStyle w:val="Subtitle"/>
      </w:pPr>
      <w:r>
        <w:t>Variable {focus-treatment}  |  Workflow product  |  Camera và composition</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20"/>
              </w:rPr>
              <w:t>Knowledge-base item</w:t>
            </w:r>
          </w:p>
        </w:tc>
        <w:tc>
          <w:tcPr>
            <w:tcW w:type="dxa" w:w="7540"/>
            <w:vAlign w:val="center"/>
            <w:shd w:fill="E8EFF4"/>
          </w:tcPr>
          <w:p>
            <w:pPr>
              <w:spacing w:before="40" w:after="40" w:line="240" w:lineRule="auto"/>
            </w:pPr>
            <w:r>
              <w:rPr>
                <w:rFonts w:ascii="Arial" w:hAnsi="Arial"/>
                <w:b/>
                <w:sz w:val="20"/>
              </w:rPr>
              <w:t>Explanation</w:t>
            </w:r>
          </w:p>
        </w:tc>
      </w:tr>
      <w:tr>
        <w:trPr>
          <w:cantSplit/>
        </w:trPr>
        <w:tc>
          <w:tcPr>
            <w:tcW w:type="dxa" w:w="2324"/>
            <w:vAlign w:val="center"/>
          </w:tcPr>
          <w:p>
            <w:pPr>
              <w:spacing w:before="40" w:after="40" w:line="240" w:lineRule="auto"/>
            </w:pPr>
            <w:r>
              <w:rPr>
                <w:rFonts w:ascii="Arial" w:hAnsi="Arial"/>
                <w:b w:val="0"/>
                <w:sz w:val="20"/>
              </w:rPr>
              <w:t>Là gì / creative purpose</w:t>
            </w:r>
          </w:p>
        </w:tc>
        <w:tc>
          <w:tcPr>
            <w:tcW w:type="dxa" w:w="7540"/>
            <w:vAlign w:val="center"/>
          </w:tcPr>
          <w:p>
            <w:pPr>
              <w:spacing w:before="40" w:after="40" w:line="240" w:lineRule="auto"/>
            </w:pPr>
            <w:r>
              <w:rPr>
                <w:rFonts w:ascii="Arial" w:hAnsi="Arial"/>
                <w:b w:val="0"/>
                <w:sz w:val="20"/>
              </w:rPr>
              <w:t>Vùng nào cần sharp và phần nào được phép blur. Đây là visual intent, không phải actual aperture control.</w:t>
            </w:r>
          </w:p>
        </w:tc>
      </w:tr>
      <w:tr>
        <w:trPr>
          <w:cantSplit/>
        </w:trPr>
        <w:tc>
          <w:tcPr>
            <w:tcW w:type="dxa" w:w="2324"/>
            <w:vAlign w:val="center"/>
          </w:tcPr>
          <w:p>
            <w:pPr>
              <w:spacing w:before="40" w:after="40" w:line="240" w:lineRule="auto"/>
            </w:pPr>
            <w:r>
              <w:rPr>
                <w:rFonts w:ascii="Arial" w:hAnsi="Arial"/>
                <w:b w:val="0"/>
                <w:sz w:val="20"/>
              </w:rPr>
              <w:t>Khi dùng</w:t>
            </w:r>
          </w:p>
        </w:tc>
        <w:tc>
          <w:tcPr>
            <w:tcW w:type="dxa" w:w="7540"/>
            <w:vAlign w:val="center"/>
          </w:tcPr>
          <w:p>
            <w:pPr>
              <w:spacing w:before="40" w:after="40" w:line="240" w:lineRule="auto"/>
            </w:pPr>
            <w:r>
              <w:rPr>
                <w:rFonts w:ascii="Arial" w:hAnsi="Arial"/>
                <w:b w:val="0"/>
                <w:sz w:val="20"/>
              </w:rPr>
              <w:t>Dùng khi một chi tiết, toàn bộ vật hoặc mọi món trong bộ cần readable.</w:t>
            </w:r>
          </w:p>
        </w:tc>
      </w:tr>
      <w:tr>
        <w:trPr>
          <w:cantSplit/>
        </w:trPr>
        <w:tc>
          <w:tcPr>
            <w:tcW w:type="dxa" w:w="2324"/>
            <w:vAlign w:val="center"/>
          </w:tcPr>
          <w:p>
            <w:pPr>
              <w:spacing w:before="40" w:after="40" w:line="240" w:lineRule="auto"/>
            </w:pPr>
            <w:r>
              <w:rPr>
                <w:rFonts w:ascii="Arial" w:hAnsi="Arial"/>
                <w:b w:val="0"/>
                <w:sz w:val="20"/>
              </w:rPr>
              <w:t>Cách dùng</w:t>
            </w:r>
          </w:p>
        </w:tc>
        <w:tc>
          <w:tcPr>
            <w:tcW w:type="dxa" w:w="7540"/>
            <w:vAlign w:val="center"/>
          </w:tcPr>
          <w:p>
            <w:pPr>
              <w:spacing w:before="40" w:after="40" w:line="240" w:lineRule="auto"/>
            </w:pPr>
            <w:r>
              <w:rPr>
                <w:rFonts w:ascii="Arial" w:hAnsi="Arial"/>
                <w:b w:val="0"/>
                <w:sz w:val="20"/>
              </w:rPr>
              <w:t>Nêu detail cần nét. Khi toàn bộ product hoặc group quan trọng, giữ các món đọc được. Shallow background focus chỉ giảm độ rõ background.</w:t>
            </w:r>
          </w:p>
        </w:tc>
      </w:tr>
      <w:tr>
        <w:trPr>
          <w:cantSplit/>
        </w:trPr>
        <w:tc>
          <w:tcPr>
            <w:tcW w:type="dxa" w:w="2324"/>
            <w:vAlign w:val="center"/>
          </w:tcPr>
          <w:p>
            <w:pPr>
              <w:spacing w:before="40" w:after="40" w:line="240" w:lineRule="auto"/>
            </w:pPr>
            <w:r>
              <w:rPr>
                <w:rFonts w:ascii="Arial" w:hAnsi="Arial"/>
                <w:b w:val="0"/>
                <w:sz w:val="20"/>
              </w:rPr>
              <w:t>Ví dụ / wording</w:t>
            </w:r>
          </w:p>
        </w:tc>
        <w:tc>
          <w:tcPr>
            <w:tcW w:type="dxa" w:w="7540"/>
            <w:vAlign w:val="center"/>
          </w:tcPr>
          <w:p>
            <w:pPr>
              <w:spacing w:before="40" w:after="40" w:line="240" w:lineRule="auto"/>
            </w:pPr>
            <w:r>
              <w:rPr>
                <w:rFonts w:ascii="Arial" w:hAnsi="Arial"/>
                <w:b w:val="0"/>
                <w:sz w:val="20"/>
              </w:rPr>
              <w:t>Whole product sharp with a softly separated background</w:t>
              <w:br/>
              <w:t>{focus-treatment}: Whole product sharp with a softly separated background</w:t>
            </w:r>
          </w:p>
        </w:tc>
      </w:tr>
      <w:tr>
        <w:trPr>
          <w:cantSplit/>
        </w:trPr>
        <w:tc>
          <w:tcPr>
            <w:tcW w:type="dxa" w:w="2324"/>
            <w:vAlign w:val="center"/>
          </w:tcPr>
          <w:p>
            <w:pPr>
              <w:spacing w:before="40" w:after="40" w:line="240" w:lineRule="auto"/>
            </w:pPr>
            <w:r>
              <w:rPr>
                <w:rFonts w:ascii="Arial" w:hAnsi="Arial"/>
                <w:b w:val="0"/>
                <w:sz w:val="20"/>
              </w:rPr>
              <w:t>Lỗi thường gặp</w:t>
            </w:r>
          </w:p>
        </w:tc>
        <w:tc>
          <w:tcPr>
            <w:tcW w:type="dxa" w:w="7540"/>
            <w:vAlign w:val="center"/>
          </w:tcPr>
          <w:p>
            <w:pPr>
              <w:spacing w:before="40" w:after="40" w:line="240" w:lineRule="auto"/>
            </w:pPr>
            <w:r>
              <w:rPr>
                <w:rFonts w:ascii="Arial" w:hAnsi="Arial"/>
                <w:b w:val="0"/>
                <w:sz w:val="20"/>
              </w:rPr>
              <w:t>Không dùng blur để che lỗi label; không hứa lens hoặc focus stacking đã chạy.</w:t>
            </w:r>
          </w:p>
        </w:tc>
      </w:tr>
    </w:tbl>
    <w:p>
      <w:pPr>
        <w:pStyle w:val="Heading2"/>
      </w:pPr>
      <w:r>
        <w:t>Curated value dictionary</w:t>
      </w:r>
    </w:p>
    <w:tbl>
      <w:tblPr>
        <w:tblStyle w:val="TableGrid"/>
        <w:tblW w:type="auto" w:w="0"/>
        <w:jc w:val="center"/>
        <w:tblLayout w:type="fixed"/>
        <w:tblLook w:firstColumn="1" w:firstRow="1" w:lastColumn="0" w:lastRow="0" w:noHBand="0" w:noVBand="1" w:val="04A0"/>
      </w:tblPr>
      <w:tblGrid>
        <w:gridCol w:w="2268"/>
        <w:gridCol w:w="3288"/>
        <w:gridCol w:w="4309"/>
      </w:tblGrid>
      <w:tr>
        <w:trPr>
          <w:tblHeader/>
          <w:cantSplit/>
        </w:trPr>
        <w:tc>
          <w:tcPr>
            <w:tcW w:type="dxa" w:w="2268"/>
            <w:vAlign w:val="center"/>
            <w:shd w:fill="E8EFF4"/>
          </w:tcPr>
          <w:p>
            <w:pPr>
              <w:spacing w:before="40" w:after="40" w:line="240" w:lineRule="auto"/>
            </w:pPr>
            <w:r>
              <w:rPr>
                <w:rFonts w:ascii="Arial" w:hAnsi="Arial"/>
                <w:b/>
                <w:sz w:val="18"/>
              </w:rPr>
              <w:t>Stable value ID</w:t>
            </w:r>
          </w:p>
        </w:tc>
        <w:tc>
          <w:tcPr>
            <w:tcW w:type="dxa" w:w="3288"/>
            <w:vAlign w:val="center"/>
            <w:shd w:fill="E8EFF4"/>
          </w:tcPr>
          <w:p>
            <w:pPr>
              <w:spacing w:before="40" w:after="40" w:line="240" w:lineRule="auto"/>
            </w:pPr>
            <w:r>
              <w:rPr>
                <w:rFonts w:ascii="Arial" w:hAnsi="Arial"/>
                <w:b/>
                <w:sz w:val="18"/>
              </w:rPr>
              <w:t>English stored value</w:t>
            </w:r>
          </w:p>
        </w:tc>
        <w:tc>
          <w:tcPr>
            <w:tcW w:type="dxa" w:w="4309"/>
            <w:vAlign w:val="center"/>
            <w:shd w:fill="E8EFF4"/>
          </w:tcPr>
          <w:p>
            <w:pPr>
              <w:spacing w:before="40" w:after="40" w:line="240" w:lineRule="auto"/>
            </w:pPr>
            <w:r>
              <w:rPr>
                <w:rFonts w:ascii="Arial" w:hAnsi="Arial"/>
                <w:b/>
                <w:sz w:val="18"/>
              </w:rPr>
              <w:t>Meaning and intended effect</w:t>
            </w:r>
          </w:p>
        </w:tc>
      </w:tr>
      <w:tr>
        <w:trPr>
          <w:cantSplit/>
        </w:trPr>
        <w:tc>
          <w:tcPr>
            <w:tcW w:type="dxa" w:w="2268"/>
            <w:vAlign w:val="center"/>
          </w:tcPr>
          <w:p>
            <w:pPr>
              <w:spacing w:before="40" w:after="40" w:line="240" w:lineRule="auto"/>
            </w:pPr>
            <w:r>
              <w:rPr>
                <w:rFonts w:ascii="Arial" w:hAnsi="Arial"/>
                <w:b w:val="0"/>
                <w:sz w:val="18"/>
              </w:rPr>
              <w:t>focus-treatment-v01</w:t>
            </w:r>
          </w:p>
        </w:tc>
        <w:tc>
          <w:tcPr>
            <w:tcW w:type="dxa" w:w="3288"/>
            <w:vAlign w:val="center"/>
          </w:tcPr>
          <w:p>
            <w:pPr>
              <w:spacing w:before="40" w:after="40" w:line="240" w:lineRule="auto"/>
            </w:pPr>
            <w:r>
              <w:rPr>
                <w:rFonts w:ascii="Arial" w:hAnsi="Arial"/>
                <w:b w:val="0"/>
                <w:sz w:val="18"/>
              </w:rPr>
              <w:t>Whole product sharp</w:t>
            </w:r>
          </w:p>
        </w:tc>
        <w:tc>
          <w:tcPr>
            <w:tcW w:type="dxa" w:w="4309"/>
            <w:vAlign w:val="center"/>
          </w:tcPr>
          <w:p>
            <w:pPr>
              <w:spacing w:before="40" w:after="40" w:line="240" w:lineRule="auto"/>
            </w:pPr>
            <w:r>
              <w:rPr>
                <w:rFonts w:ascii="Arial" w:hAnsi="Arial"/>
                <w:b w:val="0"/>
                <w:sz w:val="18"/>
              </w:rPr>
              <w:t>Toàn bộ sản phẩm được ưu tiên sharp.</w:t>
            </w:r>
          </w:p>
        </w:tc>
      </w:tr>
      <w:tr>
        <w:trPr>
          <w:cantSplit/>
        </w:trPr>
        <w:tc>
          <w:tcPr>
            <w:tcW w:type="dxa" w:w="2268"/>
            <w:vAlign w:val="center"/>
          </w:tcPr>
          <w:p>
            <w:pPr>
              <w:spacing w:before="40" w:after="40" w:line="240" w:lineRule="auto"/>
            </w:pPr>
            <w:r>
              <w:rPr>
                <w:rFonts w:ascii="Arial" w:hAnsi="Arial"/>
                <w:b w:val="0"/>
                <w:sz w:val="18"/>
              </w:rPr>
              <w:t>focus-treatment-v02</w:t>
            </w:r>
          </w:p>
        </w:tc>
        <w:tc>
          <w:tcPr>
            <w:tcW w:type="dxa" w:w="3288"/>
            <w:vAlign w:val="center"/>
          </w:tcPr>
          <w:p>
            <w:pPr>
              <w:spacing w:before="40" w:after="40" w:line="240" w:lineRule="auto"/>
            </w:pPr>
            <w:r>
              <w:rPr>
                <w:rFonts w:ascii="Arial" w:hAnsi="Arial"/>
                <w:b w:val="0"/>
                <w:sz w:val="18"/>
              </w:rPr>
              <w:t>Whole product sharp with a softly separated background</w:t>
            </w:r>
          </w:p>
        </w:tc>
        <w:tc>
          <w:tcPr>
            <w:tcW w:type="dxa" w:w="4309"/>
            <w:vAlign w:val="center"/>
          </w:tcPr>
          <w:p>
            <w:pPr>
              <w:spacing w:before="40" w:after="40" w:line="240" w:lineRule="auto"/>
            </w:pPr>
            <w:r>
              <w:rPr>
                <w:rFonts w:ascii="Arial" w:hAnsi="Arial"/>
                <w:b w:val="0"/>
                <w:sz w:val="18"/>
              </w:rPr>
              <w:t>Product sharp; background blur nhẹ giúp separation.</w:t>
            </w:r>
          </w:p>
        </w:tc>
      </w:tr>
      <w:tr>
        <w:trPr>
          <w:cantSplit/>
        </w:trPr>
        <w:tc>
          <w:tcPr>
            <w:tcW w:type="dxa" w:w="2268"/>
            <w:vAlign w:val="center"/>
          </w:tcPr>
          <w:p>
            <w:pPr>
              <w:spacing w:before="40" w:after="40" w:line="240" w:lineRule="auto"/>
            </w:pPr>
            <w:r>
              <w:rPr>
                <w:rFonts w:ascii="Arial" w:hAnsi="Arial"/>
                <w:b w:val="0"/>
                <w:sz w:val="18"/>
              </w:rPr>
              <w:t>focus-treatment-v03</w:t>
            </w:r>
          </w:p>
        </w:tc>
        <w:tc>
          <w:tcPr>
            <w:tcW w:type="dxa" w:w="3288"/>
            <w:vAlign w:val="center"/>
          </w:tcPr>
          <w:p>
            <w:pPr>
              <w:spacing w:before="40" w:after="40" w:line="240" w:lineRule="auto"/>
            </w:pPr>
            <w:r>
              <w:rPr>
                <w:rFonts w:ascii="Arial" w:hAnsi="Arial"/>
                <w:b w:val="0"/>
                <w:sz w:val="18"/>
              </w:rPr>
              <w:t>Selected detail sharp with gentle falloff</w:t>
            </w:r>
          </w:p>
        </w:tc>
        <w:tc>
          <w:tcPr>
            <w:tcW w:type="dxa" w:w="4309"/>
            <w:vAlign w:val="center"/>
          </w:tcPr>
          <w:p>
            <w:pPr>
              <w:spacing w:before="40" w:after="40" w:line="240" w:lineRule="auto"/>
            </w:pPr>
            <w:r>
              <w:rPr>
                <w:rFonts w:ascii="Arial" w:hAnsi="Arial"/>
                <w:b w:val="0"/>
                <w:sz w:val="18"/>
              </w:rPr>
              <w:t>Chi tiết chọn được sharp; vùng khác falloff nhẹ.</w:t>
            </w:r>
          </w:p>
        </w:tc>
      </w:tr>
      <w:tr>
        <w:trPr>
          <w:cantSplit/>
        </w:trPr>
        <w:tc>
          <w:tcPr>
            <w:tcW w:type="dxa" w:w="2268"/>
            <w:vAlign w:val="center"/>
          </w:tcPr>
          <w:p>
            <w:pPr>
              <w:spacing w:before="40" w:after="40" w:line="240" w:lineRule="auto"/>
            </w:pPr>
            <w:r>
              <w:rPr>
                <w:rFonts w:ascii="Arial" w:hAnsi="Arial"/>
                <w:b w:val="0"/>
                <w:sz w:val="18"/>
              </w:rPr>
              <w:t>focus-treatment-v04</w:t>
            </w:r>
          </w:p>
        </w:tc>
        <w:tc>
          <w:tcPr>
            <w:tcW w:type="dxa" w:w="3288"/>
            <w:vAlign w:val="center"/>
          </w:tcPr>
          <w:p>
            <w:pPr>
              <w:spacing w:before="40" w:after="40" w:line="240" w:lineRule="auto"/>
            </w:pPr>
            <w:r>
              <w:rPr>
                <w:rFonts w:ascii="Arial" w:hAnsi="Arial"/>
                <w:b w:val="0"/>
                <w:sz w:val="18"/>
              </w:rPr>
              <w:t>All included products readable</w:t>
            </w:r>
          </w:p>
        </w:tc>
        <w:tc>
          <w:tcPr>
            <w:tcW w:type="dxa" w:w="4309"/>
            <w:vAlign w:val="center"/>
          </w:tcPr>
          <w:p>
            <w:pPr>
              <w:spacing w:before="40" w:after="40" w:line="240" w:lineRule="auto"/>
            </w:pPr>
            <w:r>
              <w:rPr>
                <w:rFonts w:ascii="Arial" w:hAnsi="Arial"/>
                <w:b w:val="0"/>
                <w:sz w:val="18"/>
              </w:rPr>
              <w:t>Mỗi món trong bộ đều đủ rõ để đọc inventory.</w:t>
            </w:r>
          </w:p>
        </w:tc>
      </w:tr>
      <w:tr>
        <w:trPr>
          <w:cantSplit/>
        </w:trPr>
        <w:tc>
          <w:tcPr>
            <w:tcW w:type="dxa" w:w="2268"/>
            <w:vAlign w:val="center"/>
          </w:tcPr>
          <w:p>
            <w:pPr>
              <w:spacing w:before="40" w:after="40" w:line="240" w:lineRule="auto"/>
            </w:pPr>
            <w:r>
              <w:rPr>
                <w:rFonts w:ascii="Arial" w:hAnsi="Arial"/>
                <w:b w:val="0"/>
                <w:sz w:val="18"/>
              </w:rPr>
              <w:t>focus-treatment-v05</w:t>
            </w:r>
          </w:p>
        </w:tc>
        <w:tc>
          <w:tcPr>
            <w:tcW w:type="dxa" w:w="3288"/>
            <w:vAlign w:val="center"/>
          </w:tcPr>
          <w:p>
            <w:pPr>
              <w:spacing w:before="40" w:after="40" w:line="240" w:lineRule="auto"/>
            </w:pPr>
            <w:r>
              <w:rPr>
                <w:rFonts w:ascii="Arial" w:hAnsi="Arial"/>
                <w:b w:val="0"/>
                <w:sz w:val="18"/>
              </w:rPr>
              <w:t>Deep scene focus</w:t>
            </w:r>
          </w:p>
        </w:tc>
        <w:tc>
          <w:tcPr>
            <w:tcW w:type="dxa" w:w="4309"/>
            <w:vAlign w:val="center"/>
          </w:tcPr>
          <w:p>
            <w:pPr>
              <w:spacing w:before="40" w:after="40" w:line="240" w:lineRule="auto"/>
            </w:pPr>
            <w:r>
              <w:rPr>
                <w:rFonts w:ascii="Arial" w:hAnsi="Arial"/>
                <w:b w:val="0"/>
                <w:sz w:val="18"/>
              </w:rPr>
              <w:t>Scene có vùng rõ rộng; không có cam kết aperture thật.</w:t>
            </w:r>
          </w:p>
        </w:tc>
      </w:tr>
    </w:tbl>
    <w:p>
      <w:r>
        <w:t>Applicability: choose the intent that fits supplied facts and the actual creative task. Every value has the field evidence below, the listed dependencies and common-mistake conflict considerations. Status: recommended research value, not empirically tested. No universal default; preset defaults are enumerated later.</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18"/>
              </w:rPr>
              <w:t>Field contract</w:t>
            </w:r>
          </w:p>
        </w:tc>
        <w:tc>
          <w:tcPr>
            <w:tcW w:type="dxa" w:w="7540"/>
            <w:vAlign w:val="center"/>
            <w:shd w:fill="E8EFF4"/>
          </w:tcPr>
          <w:p>
            <w:pPr>
              <w:spacing w:before="40" w:after="40" w:line="240" w:lineRule="auto"/>
            </w:pPr>
            <w:r>
              <w:rPr>
                <w:rFonts w:ascii="Arial" w:hAnsi="Arial"/>
                <w:b/>
                <w:sz w:val="18"/>
              </w:rPr>
              <w:t>Specification</w:t>
            </w:r>
          </w:p>
        </w:tc>
      </w:tr>
      <w:tr>
        <w:trPr>
          <w:cantSplit/>
        </w:trPr>
        <w:tc>
          <w:tcPr>
            <w:tcW w:type="dxa" w:w="2324"/>
            <w:vAlign w:val="center"/>
          </w:tcPr>
          <w:p>
            <w:pPr>
              <w:spacing w:before="40" w:after="40" w:line="240" w:lineRule="auto"/>
            </w:pPr>
            <w:r>
              <w:rPr>
                <w:rFonts w:ascii="Arial" w:hAnsi="Arial"/>
                <w:b w:val="0"/>
                <w:sz w:val="18"/>
              </w:rPr>
              <w:t>Type / required</w:t>
            </w:r>
          </w:p>
        </w:tc>
        <w:tc>
          <w:tcPr>
            <w:tcW w:type="dxa" w:w="7540"/>
            <w:vAlign w:val="center"/>
          </w:tcPr>
          <w:p>
            <w:pPr>
              <w:spacing w:before="40" w:after="40" w:line="240" w:lineRule="auto"/>
            </w:pPr>
            <w:r>
              <w:rPr>
                <w:rFonts w:ascii="Arial" w:hAnsi="Arial"/>
                <w:b w:val="0"/>
                <w:sz w:val="18"/>
              </w:rPr>
              <w:t>suggested-choice; string; optional unless dependency requires it. UI: select + separate text input for custom replacement.</w:t>
            </w:r>
          </w:p>
        </w:tc>
      </w:tr>
      <w:tr>
        <w:trPr>
          <w:cantSplit/>
        </w:trPr>
        <w:tc>
          <w:tcPr>
            <w:tcW w:type="dxa" w:w="2324"/>
            <w:vAlign w:val="center"/>
          </w:tcPr>
          <w:p>
            <w:pPr>
              <w:spacing w:before="40" w:after="40" w:line="240" w:lineRule="auto"/>
            </w:pPr>
            <w:r>
              <w:rPr>
                <w:rFonts w:ascii="Arial" w:hAnsi="Arial"/>
                <w:b w:val="0"/>
                <w:sz w:val="18"/>
              </w:rPr>
              <w:t>Custom / limits</w:t>
            </w:r>
          </w:p>
        </w:tc>
        <w:tc>
          <w:tcPr>
            <w:tcW w:type="dxa" w:w="7540"/>
            <w:vAlign w:val="center"/>
          </w:tcPr>
          <w:p>
            <w:pPr>
              <w:spacing w:before="40" w:after="40" w:line="240" w:lineRule="auto"/>
            </w:pPr>
            <w:r>
              <w:rPr>
                <w:rFonts w:ascii="Arial" w:hAnsi="Arial"/>
                <w:b w:val="0"/>
                <w:sz w:val="18"/>
              </w:rPr>
              <w:t>Allowed; String up to 300 characters; no unsafe control characters. Optional unless a dependency makes it required.</w:t>
            </w:r>
          </w:p>
        </w:tc>
      </w:tr>
      <w:tr>
        <w:trPr>
          <w:cantSplit/>
        </w:trPr>
        <w:tc>
          <w:tcPr>
            <w:tcW w:type="dxa" w:w="2324"/>
            <w:vAlign w:val="center"/>
          </w:tcPr>
          <w:p>
            <w:pPr>
              <w:spacing w:before="40" w:after="40" w:line="240" w:lineRule="auto"/>
            </w:pPr>
            <w:r>
              <w:rPr>
                <w:rFonts w:ascii="Arial" w:hAnsi="Arial"/>
                <w:b w:val="0"/>
                <w:sz w:val="18"/>
              </w:rPr>
              <w:t>Default / blank</w:t>
            </w:r>
          </w:p>
        </w:tc>
        <w:tc>
          <w:tcPr>
            <w:tcW w:type="dxa" w:w="7540"/>
            <w:vAlign w:val="center"/>
          </w:tcPr>
          <w:p>
            <w:pPr>
              <w:spacing w:before="40" w:after="40" w:line="240" w:lineRule="auto"/>
            </w:pPr>
            <w:r>
              <w:rPr>
                <w:rFonts w:ascii="Arial" w:hAnsi="Arial"/>
                <w:b w:val="0"/>
                <w:sz w:val="18"/>
              </w:rPr>
              <w:t>Start Blank = empty. Omit this field clause; never restore preset default.</w:t>
            </w:r>
          </w:p>
        </w:tc>
      </w:tr>
      <w:tr>
        <w:trPr>
          <w:cantSplit/>
        </w:trPr>
        <w:tc>
          <w:tcPr>
            <w:tcW w:type="dxa" w:w="2324"/>
            <w:vAlign w:val="center"/>
          </w:tcPr>
          <w:p>
            <w:pPr>
              <w:spacing w:before="40" w:after="40" w:line="240" w:lineRule="auto"/>
            </w:pPr>
            <w:r>
              <w:rPr>
                <w:rFonts w:ascii="Arial" w:hAnsi="Arial"/>
                <w:b w:val="0"/>
                <w:sz w:val="18"/>
              </w:rPr>
              <w:t>Normalization</w:t>
            </w:r>
          </w:p>
        </w:tc>
        <w:tc>
          <w:tcPr>
            <w:tcW w:type="dxa" w:w="7540"/>
            <w:vAlign w:val="center"/>
          </w:tcPr>
          <w:p>
            <w:pPr>
              <w:spacing w:before="40" w:after="40" w:line="240" w:lineRule="auto"/>
            </w:pPr>
            <w:r>
              <w:rPr>
                <w:rFonts w:ascii="Arial" w:hAnsi="Arial"/>
                <w:b w:val="0"/>
                <w:sz w:val="18"/>
              </w:rPr>
              <w:t>Unicode NFC; collapse whitespace; trim; preserve case and user wording.</w:t>
            </w:r>
          </w:p>
        </w:tc>
      </w:tr>
      <w:tr>
        <w:trPr>
          <w:cantSplit/>
        </w:trPr>
        <w:tc>
          <w:tcPr>
            <w:tcW w:type="dxa" w:w="2324"/>
            <w:vAlign w:val="center"/>
          </w:tcPr>
          <w:p>
            <w:pPr>
              <w:spacing w:before="40" w:after="40" w:line="240" w:lineRule="auto"/>
            </w:pPr>
            <w:r>
              <w:rPr>
                <w:rFonts w:ascii="Arial" w:hAnsi="Arial"/>
                <w:b w:val="0"/>
                <w:sz w:val="18"/>
              </w:rPr>
              <w:t>Dependencies / conflicts</w:t>
            </w:r>
          </w:p>
        </w:tc>
        <w:tc>
          <w:tcPr>
            <w:tcW w:type="dxa" w:w="7540"/>
            <w:vAlign w:val="center"/>
          </w:tcPr>
          <w:p>
            <w:pPr>
              <w:spacing w:before="40" w:after="40" w:line="240" w:lineRule="auto"/>
            </w:pPr>
            <w:r>
              <w:rPr>
                <w:rFonts w:ascii="Arial" w:hAnsi="Arial"/>
                <w:b w:val="0"/>
                <w:sz w:val="18"/>
              </w:rPr>
              <w:t>None</w:t>
              <w:br/>
              <w:t>V02</w:t>
            </w:r>
          </w:p>
        </w:tc>
      </w:tr>
      <w:tr>
        <w:trPr>
          <w:cantSplit/>
        </w:trPr>
        <w:tc>
          <w:tcPr>
            <w:tcW w:type="dxa" w:w="2324"/>
            <w:vAlign w:val="center"/>
          </w:tcPr>
          <w:p>
            <w:pPr>
              <w:spacing w:before="40" w:after="40" w:line="240" w:lineRule="auto"/>
            </w:pPr>
            <w:r>
              <w:rPr>
                <w:rFonts w:ascii="Arial" w:hAnsi="Arial"/>
                <w:b w:val="0"/>
                <w:sz w:val="18"/>
              </w:rPr>
              <w:t>Evidence / rationale</w:t>
            </w:r>
          </w:p>
        </w:tc>
        <w:tc>
          <w:tcPr>
            <w:tcW w:type="dxa" w:w="7540"/>
            <w:vAlign w:val="center"/>
          </w:tcPr>
          <w:p>
            <w:pPr>
              <w:spacing w:before="40" w:after="40" w:line="240" w:lineRule="auto"/>
            </w:pPr>
            <w:r>
              <w:rPr>
                <w:rFonts w:ascii="Arial" w:hAnsi="Arial"/>
                <w:b w:val="0"/>
                <w:sz w:val="18"/>
              </w:rPr>
              <w:t>S05: Depth of field / photorealism; S03: Composition; W15: sharpness / focus stacking</w:t>
              <w:br/>
              <w:t>Provides a documented creative decision or input contract used by this portfolio.</w:t>
            </w:r>
          </w:p>
        </w:tc>
      </w:tr>
      <w:tr>
        <w:trPr>
          <w:cantSplit/>
        </w:trPr>
        <w:tc>
          <w:tcPr>
            <w:tcW w:type="dxa" w:w="2324"/>
            <w:vAlign w:val="center"/>
          </w:tcPr>
          <w:p>
            <w:pPr>
              <w:spacing w:before="40" w:after="40" w:line="240" w:lineRule="auto"/>
            </w:pPr>
            <w:r>
              <w:rPr>
                <w:rFonts w:ascii="Arial" w:hAnsi="Arial"/>
                <w:b w:val="0"/>
                <w:sz w:val="18"/>
              </w:rPr>
              <w:t>Status / contribution</w:t>
            </w:r>
          </w:p>
        </w:tc>
        <w:tc>
          <w:tcPr>
            <w:tcW w:type="dxa" w:w="7540"/>
            <w:vAlign w:val="center"/>
          </w:tcPr>
          <w:p>
            <w:pPr>
              <w:spacing w:before="40" w:after="40" w:line="240" w:lineRule="auto"/>
            </w:pPr>
            <w:r>
              <w:rPr>
                <w:rFonts w:ascii="Arial" w:hAnsi="Arial"/>
                <w:b w:val="0"/>
                <w:sz w:val="18"/>
              </w:rPr>
              <w:t>Proposed; source-supported or sample-used. Prompt contribution: {focus-treatment}.</w:t>
            </w:r>
          </w:p>
        </w:tc>
      </w:tr>
    </w:tbl>
    <w:p>
      <w:r>
        <w:br w:type="page"/>
      </w:r>
    </w:p>
    <w:p>
      <w:pPr>
        <w:pStyle w:val="Heading1"/>
      </w:pPr>
      <w:r>
        <w:t>Field 16 Lighting style</w:t>
      </w:r>
    </w:p>
    <w:p>
      <w:pPr>
        <w:pStyle w:val="Subtitle"/>
      </w:pPr>
      <w:r>
        <w:t>Variable {lighting-style}  |  Workflow product  |  Light và materials</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20"/>
              </w:rPr>
              <w:t>Knowledge-base item</w:t>
            </w:r>
          </w:p>
        </w:tc>
        <w:tc>
          <w:tcPr>
            <w:tcW w:type="dxa" w:w="7540"/>
            <w:vAlign w:val="center"/>
            <w:shd w:fill="E8EFF4"/>
          </w:tcPr>
          <w:p>
            <w:pPr>
              <w:spacing w:before="40" w:after="40" w:line="240" w:lineRule="auto"/>
            </w:pPr>
            <w:r>
              <w:rPr>
                <w:rFonts w:ascii="Arial" w:hAnsi="Arial"/>
                <w:b/>
                <w:sz w:val="20"/>
              </w:rPr>
              <w:t>Explanation</w:t>
            </w:r>
          </w:p>
        </w:tc>
      </w:tr>
      <w:tr>
        <w:trPr>
          <w:cantSplit/>
        </w:trPr>
        <w:tc>
          <w:tcPr>
            <w:tcW w:type="dxa" w:w="2324"/>
            <w:vAlign w:val="center"/>
          </w:tcPr>
          <w:p>
            <w:pPr>
              <w:spacing w:before="40" w:after="40" w:line="240" w:lineRule="auto"/>
            </w:pPr>
            <w:r>
              <w:rPr>
                <w:rFonts w:ascii="Arial" w:hAnsi="Arial"/>
                <w:b w:val="0"/>
                <w:sz w:val="20"/>
              </w:rPr>
              <w:t>Là gì / creative purpose</w:t>
            </w:r>
          </w:p>
        </w:tc>
        <w:tc>
          <w:tcPr>
            <w:tcW w:type="dxa" w:w="7540"/>
            <w:vAlign w:val="center"/>
          </w:tcPr>
          <w:p>
            <w:pPr>
              <w:spacing w:before="40" w:after="40" w:line="240" w:lineRule="auto"/>
            </w:pPr>
            <w:r>
              <w:rPr>
                <w:rFonts w:ascii="Arial" w:hAnsi="Arial"/>
                <w:b w:val="0"/>
                <w:sz w:val="20"/>
              </w:rPr>
              <w:t>Tính chất của illumination: diffuse, directional, rim hoặc daylight. Khác Light direction là hướng nguồn.</w:t>
            </w:r>
          </w:p>
        </w:tc>
      </w:tr>
      <w:tr>
        <w:trPr>
          <w:cantSplit/>
        </w:trPr>
        <w:tc>
          <w:tcPr>
            <w:tcW w:type="dxa" w:w="2324"/>
            <w:vAlign w:val="center"/>
          </w:tcPr>
          <w:p>
            <w:pPr>
              <w:spacing w:before="40" w:after="40" w:line="240" w:lineRule="auto"/>
            </w:pPr>
            <w:r>
              <w:rPr>
                <w:rFonts w:ascii="Arial" w:hAnsi="Arial"/>
                <w:b w:val="0"/>
                <w:sz w:val="20"/>
              </w:rPr>
              <w:t>Khi dùng</w:t>
            </w:r>
          </w:p>
        </w:tc>
        <w:tc>
          <w:tcPr>
            <w:tcW w:type="dxa" w:w="7540"/>
            <w:vAlign w:val="center"/>
          </w:tcPr>
          <w:p>
            <w:pPr>
              <w:spacing w:before="40" w:after="40" w:line="240" w:lineRule="auto"/>
            </w:pPr>
            <w:r>
              <w:rPr>
                <w:rFonts w:ascii="Arial" w:hAnsi="Arial"/>
                <w:b w:val="0"/>
                <w:sz w:val="20"/>
              </w:rPr>
              <w:t>Dùng khi light quality cần làm rõ form hoặc surface đã cung cấp.</w:t>
            </w:r>
          </w:p>
        </w:tc>
      </w:tr>
      <w:tr>
        <w:trPr>
          <w:cantSplit/>
        </w:trPr>
        <w:tc>
          <w:tcPr>
            <w:tcW w:type="dxa" w:w="2324"/>
            <w:vAlign w:val="center"/>
          </w:tcPr>
          <w:p>
            <w:pPr>
              <w:spacing w:before="40" w:after="40" w:line="240" w:lineRule="auto"/>
            </w:pPr>
            <w:r>
              <w:rPr>
                <w:rFonts w:ascii="Arial" w:hAnsi="Arial"/>
                <w:b w:val="0"/>
                <w:sz w:val="20"/>
              </w:rPr>
              <w:t>Cách dùng</w:t>
            </w:r>
          </w:p>
        </w:tc>
        <w:tc>
          <w:tcPr>
            <w:tcW w:type="dxa" w:w="7540"/>
            <w:vAlign w:val="center"/>
          </w:tcPr>
          <w:p>
            <w:pPr>
              <w:spacing w:before="40" w:after="40" w:line="240" w:lineRule="auto"/>
            </w:pPr>
            <w:r>
              <w:rPr>
                <w:rFonts w:ascii="Arial" w:hAnsi="Arial"/>
                <w:b w:val="0"/>
                <w:sz w:val="20"/>
              </w:rPr>
              <w:t>Chọn light quality phục vụ form và material. Soft light tạo chuyển tiếp nhẹ; rim emphasis làm cạnh nổi nhưng vẫn cần product đọc được.</w:t>
            </w:r>
          </w:p>
        </w:tc>
      </w:tr>
      <w:tr>
        <w:trPr>
          <w:cantSplit/>
        </w:trPr>
        <w:tc>
          <w:tcPr>
            <w:tcW w:type="dxa" w:w="2324"/>
            <w:vAlign w:val="center"/>
          </w:tcPr>
          <w:p>
            <w:pPr>
              <w:spacing w:before="40" w:after="40" w:line="240" w:lineRule="auto"/>
            </w:pPr>
            <w:r>
              <w:rPr>
                <w:rFonts w:ascii="Arial" w:hAnsi="Arial"/>
                <w:b w:val="0"/>
                <w:sz w:val="20"/>
              </w:rPr>
              <w:t>Ví dụ / wording</w:t>
            </w:r>
          </w:p>
        </w:tc>
        <w:tc>
          <w:tcPr>
            <w:tcW w:type="dxa" w:w="7540"/>
            <w:vAlign w:val="center"/>
          </w:tcPr>
          <w:p>
            <w:pPr>
              <w:spacing w:before="40" w:after="40" w:line="240" w:lineRule="auto"/>
            </w:pPr>
            <w:r>
              <w:rPr>
                <w:rFonts w:ascii="Arial" w:hAnsi="Arial"/>
                <w:b w:val="0"/>
                <w:sz w:val="20"/>
              </w:rPr>
              <w:t>Soft diffused studio key with gentle fill</w:t>
              <w:br/>
              <w:t>{lighting-style}: Soft diffused studio key with gentle fill</w:t>
            </w:r>
          </w:p>
        </w:tc>
      </w:tr>
      <w:tr>
        <w:trPr>
          <w:cantSplit/>
        </w:trPr>
        <w:tc>
          <w:tcPr>
            <w:tcW w:type="dxa" w:w="2324"/>
            <w:vAlign w:val="center"/>
          </w:tcPr>
          <w:p>
            <w:pPr>
              <w:spacing w:before="40" w:after="40" w:line="240" w:lineRule="auto"/>
            </w:pPr>
            <w:r>
              <w:rPr>
                <w:rFonts w:ascii="Arial" w:hAnsi="Arial"/>
                <w:b w:val="0"/>
                <w:sz w:val="20"/>
              </w:rPr>
              <w:t>Lỗi thường gặp</w:t>
            </w:r>
          </w:p>
        </w:tc>
        <w:tc>
          <w:tcPr>
            <w:tcW w:type="dxa" w:w="7540"/>
            <w:vAlign w:val="center"/>
          </w:tcPr>
          <w:p>
            <w:pPr>
              <w:spacing w:before="40" w:after="40" w:line="240" w:lineRule="auto"/>
            </w:pPr>
            <w:r>
              <w:rPr>
                <w:rFonts w:ascii="Arial" w:hAnsi="Arial"/>
                <w:b w:val="0"/>
                <w:sz w:val="20"/>
              </w:rPr>
              <w:t>Không coi “cinematic” là lighting plan đầy đủ; tránh overexposure ở labels hoặc highlights.</w:t>
            </w:r>
          </w:p>
        </w:tc>
      </w:tr>
    </w:tbl>
    <w:p>
      <w:pPr>
        <w:pStyle w:val="Heading2"/>
      </w:pPr>
      <w:r>
        <w:t>Curated value dictionary</w:t>
      </w:r>
    </w:p>
    <w:tbl>
      <w:tblPr>
        <w:tblStyle w:val="TableGrid"/>
        <w:tblW w:type="auto" w:w="0"/>
        <w:jc w:val="center"/>
        <w:tblLayout w:type="fixed"/>
        <w:tblLook w:firstColumn="1" w:firstRow="1" w:lastColumn="0" w:lastRow="0" w:noHBand="0" w:noVBand="1" w:val="04A0"/>
      </w:tblPr>
      <w:tblGrid>
        <w:gridCol w:w="2268"/>
        <w:gridCol w:w="3288"/>
        <w:gridCol w:w="4309"/>
      </w:tblGrid>
      <w:tr>
        <w:trPr>
          <w:tblHeader/>
          <w:cantSplit/>
        </w:trPr>
        <w:tc>
          <w:tcPr>
            <w:tcW w:type="dxa" w:w="2268"/>
            <w:vAlign w:val="center"/>
            <w:shd w:fill="E8EFF4"/>
          </w:tcPr>
          <w:p>
            <w:pPr>
              <w:spacing w:before="40" w:after="40" w:line="240" w:lineRule="auto"/>
            </w:pPr>
            <w:r>
              <w:rPr>
                <w:rFonts w:ascii="Arial" w:hAnsi="Arial"/>
                <w:b/>
                <w:sz w:val="18"/>
              </w:rPr>
              <w:t>Stable value ID</w:t>
            </w:r>
          </w:p>
        </w:tc>
        <w:tc>
          <w:tcPr>
            <w:tcW w:type="dxa" w:w="3288"/>
            <w:vAlign w:val="center"/>
            <w:shd w:fill="E8EFF4"/>
          </w:tcPr>
          <w:p>
            <w:pPr>
              <w:spacing w:before="40" w:after="40" w:line="240" w:lineRule="auto"/>
            </w:pPr>
            <w:r>
              <w:rPr>
                <w:rFonts w:ascii="Arial" w:hAnsi="Arial"/>
                <w:b/>
                <w:sz w:val="18"/>
              </w:rPr>
              <w:t>English stored value</w:t>
            </w:r>
          </w:p>
        </w:tc>
        <w:tc>
          <w:tcPr>
            <w:tcW w:type="dxa" w:w="4309"/>
            <w:vAlign w:val="center"/>
            <w:shd w:fill="E8EFF4"/>
          </w:tcPr>
          <w:p>
            <w:pPr>
              <w:spacing w:before="40" w:after="40" w:line="240" w:lineRule="auto"/>
            </w:pPr>
            <w:r>
              <w:rPr>
                <w:rFonts w:ascii="Arial" w:hAnsi="Arial"/>
                <w:b/>
                <w:sz w:val="18"/>
              </w:rPr>
              <w:t>Meaning and intended effect</w:t>
            </w:r>
          </w:p>
        </w:tc>
      </w:tr>
      <w:tr>
        <w:trPr>
          <w:cantSplit/>
        </w:trPr>
        <w:tc>
          <w:tcPr>
            <w:tcW w:type="dxa" w:w="2268"/>
            <w:vAlign w:val="center"/>
          </w:tcPr>
          <w:p>
            <w:pPr>
              <w:spacing w:before="40" w:after="40" w:line="240" w:lineRule="auto"/>
            </w:pPr>
            <w:r>
              <w:rPr>
                <w:rFonts w:ascii="Arial" w:hAnsi="Arial"/>
                <w:b w:val="0"/>
                <w:sz w:val="18"/>
              </w:rPr>
              <w:t>lighting-style-v01</w:t>
            </w:r>
          </w:p>
        </w:tc>
        <w:tc>
          <w:tcPr>
            <w:tcW w:type="dxa" w:w="3288"/>
            <w:vAlign w:val="center"/>
          </w:tcPr>
          <w:p>
            <w:pPr>
              <w:spacing w:before="40" w:after="40" w:line="240" w:lineRule="auto"/>
            </w:pPr>
            <w:r>
              <w:rPr>
                <w:rFonts w:ascii="Arial" w:hAnsi="Arial"/>
                <w:b w:val="0"/>
                <w:sz w:val="18"/>
              </w:rPr>
              <w:t>Soft diffused studio key with gentle fill</w:t>
            </w:r>
          </w:p>
        </w:tc>
        <w:tc>
          <w:tcPr>
            <w:tcW w:type="dxa" w:w="4309"/>
            <w:vAlign w:val="center"/>
          </w:tcPr>
          <w:p>
            <w:pPr>
              <w:spacing w:before="40" w:after="40" w:line="240" w:lineRule="auto"/>
            </w:pPr>
            <w:r>
              <w:rPr>
                <w:rFonts w:ascii="Arial" w:hAnsi="Arial"/>
                <w:b w:val="0"/>
                <w:sz w:val="18"/>
              </w:rPr>
              <w:t>Key khuếch tán và fill nhẹ; chuyển tiếp sáng tối mềm.</w:t>
            </w:r>
          </w:p>
        </w:tc>
      </w:tr>
      <w:tr>
        <w:trPr>
          <w:cantSplit/>
        </w:trPr>
        <w:tc>
          <w:tcPr>
            <w:tcW w:type="dxa" w:w="2268"/>
            <w:vAlign w:val="center"/>
          </w:tcPr>
          <w:p>
            <w:pPr>
              <w:spacing w:before="40" w:after="40" w:line="240" w:lineRule="auto"/>
            </w:pPr>
            <w:r>
              <w:rPr>
                <w:rFonts w:ascii="Arial" w:hAnsi="Arial"/>
                <w:b w:val="0"/>
                <w:sz w:val="18"/>
              </w:rPr>
              <w:t>lighting-style-v02</w:t>
            </w:r>
          </w:p>
        </w:tc>
        <w:tc>
          <w:tcPr>
            <w:tcW w:type="dxa" w:w="3288"/>
            <w:vAlign w:val="center"/>
          </w:tcPr>
          <w:p>
            <w:pPr>
              <w:spacing w:before="40" w:after="40" w:line="240" w:lineRule="auto"/>
            </w:pPr>
            <w:r>
              <w:rPr>
                <w:rFonts w:ascii="Arial" w:hAnsi="Arial"/>
                <w:b w:val="0"/>
                <w:sz w:val="18"/>
              </w:rPr>
              <w:t>Broad high-key illumination</w:t>
            </w:r>
          </w:p>
        </w:tc>
        <w:tc>
          <w:tcPr>
            <w:tcW w:type="dxa" w:w="4309"/>
            <w:vAlign w:val="center"/>
          </w:tcPr>
          <w:p>
            <w:pPr>
              <w:spacing w:before="40" w:after="40" w:line="240" w:lineRule="auto"/>
            </w:pPr>
            <w:r>
              <w:rPr>
                <w:rFonts w:ascii="Arial" w:hAnsi="Arial"/>
                <w:b w:val="0"/>
                <w:sz w:val="18"/>
              </w:rPr>
              <w:t>Nguồn sáng rộng, scene sáng; vẫn giữ highlight detail.</w:t>
            </w:r>
          </w:p>
        </w:tc>
      </w:tr>
      <w:tr>
        <w:trPr>
          <w:cantSplit/>
        </w:trPr>
        <w:tc>
          <w:tcPr>
            <w:tcW w:type="dxa" w:w="2268"/>
            <w:vAlign w:val="center"/>
          </w:tcPr>
          <w:p>
            <w:pPr>
              <w:spacing w:before="40" w:after="40" w:line="240" w:lineRule="auto"/>
            </w:pPr>
            <w:r>
              <w:rPr>
                <w:rFonts w:ascii="Arial" w:hAnsi="Arial"/>
                <w:b w:val="0"/>
                <w:sz w:val="18"/>
              </w:rPr>
              <w:t>lighting-style-v03</w:t>
            </w:r>
          </w:p>
        </w:tc>
        <w:tc>
          <w:tcPr>
            <w:tcW w:type="dxa" w:w="3288"/>
            <w:vAlign w:val="center"/>
          </w:tcPr>
          <w:p>
            <w:pPr>
              <w:spacing w:before="40" w:after="40" w:line="240" w:lineRule="auto"/>
            </w:pPr>
            <w:r>
              <w:rPr>
                <w:rFonts w:ascii="Arial" w:hAnsi="Arial"/>
                <w:b w:val="0"/>
                <w:sz w:val="18"/>
              </w:rPr>
              <w:t>Window daylight with gentle fill</w:t>
            </w:r>
          </w:p>
        </w:tc>
        <w:tc>
          <w:tcPr>
            <w:tcW w:type="dxa" w:w="4309"/>
            <w:vAlign w:val="center"/>
          </w:tcPr>
          <w:p>
            <w:pPr>
              <w:spacing w:before="40" w:after="40" w:line="240" w:lineRule="auto"/>
            </w:pPr>
            <w:r>
              <w:rPr>
                <w:rFonts w:ascii="Arial" w:hAnsi="Arial"/>
                <w:b w:val="0"/>
                <w:sz w:val="18"/>
              </w:rPr>
              <w:t>Daylight từ cửa sổ với fill nhẹ; ambience tự nhiên.</w:t>
            </w:r>
          </w:p>
        </w:tc>
      </w:tr>
      <w:tr>
        <w:trPr>
          <w:cantSplit/>
        </w:trPr>
        <w:tc>
          <w:tcPr>
            <w:tcW w:type="dxa" w:w="2268"/>
            <w:vAlign w:val="center"/>
          </w:tcPr>
          <w:p>
            <w:pPr>
              <w:spacing w:before="40" w:after="40" w:line="240" w:lineRule="auto"/>
            </w:pPr>
            <w:r>
              <w:rPr>
                <w:rFonts w:ascii="Arial" w:hAnsi="Arial"/>
                <w:b w:val="0"/>
                <w:sz w:val="18"/>
              </w:rPr>
              <w:t>lighting-style-v04</w:t>
            </w:r>
          </w:p>
        </w:tc>
        <w:tc>
          <w:tcPr>
            <w:tcW w:type="dxa" w:w="3288"/>
            <w:vAlign w:val="center"/>
          </w:tcPr>
          <w:p>
            <w:pPr>
              <w:spacing w:before="40" w:after="40" w:line="240" w:lineRule="auto"/>
            </w:pPr>
            <w:r>
              <w:rPr>
                <w:rFonts w:ascii="Arial" w:hAnsi="Arial"/>
                <w:b w:val="0"/>
                <w:sz w:val="18"/>
              </w:rPr>
              <w:t>Directional key with controlled fill</w:t>
            </w:r>
          </w:p>
        </w:tc>
        <w:tc>
          <w:tcPr>
            <w:tcW w:type="dxa" w:w="4309"/>
            <w:vAlign w:val="center"/>
          </w:tcPr>
          <w:p>
            <w:pPr>
              <w:spacing w:before="40" w:after="40" w:line="240" w:lineRule="auto"/>
            </w:pPr>
            <w:r>
              <w:rPr>
                <w:rFonts w:ascii="Arial" w:hAnsi="Arial"/>
                <w:b w:val="0"/>
                <w:sz w:val="18"/>
              </w:rPr>
              <w:t>Key có hướng và fill có kiểm soát; form/texture rõ.</w:t>
            </w:r>
          </w:p>
        </w:tc>
      </w:tr>
      <w:tr>
        <w:trPr>
          <w:cantSplit/>
        </w:trPr>
        <w:tc>
          <w:tcPr>
            <w:tcW w:type="dxa" w:w="2268"/>
            <w:vAlign w:val="center"/>
          </w:tcPr>
          <w:p>
            <w:pPr>
              <w:spacing w:before="40" w:after="40" w:line="240" w:lineRule="auto"/>
            </w:pPr>
            <w:r>
              <w:rPr>
                <w:rFonts w:ascii="Arial" w:hAnsi="Arial"/>
                <w:b w:val="0"/>
                <w:sz w:val="18"/>
              </w:rPr>
              <w:t>lighting-style-v05</w:t>
            </w:r>
          </w:p>
        </w:tc>
        <w:tc>
          <w:tcPr>
            <w:tcW w:type="dxa" w:w="3288"/>
            <w:vAlign w:val="center"/>
          </w:tcPr>
          <w:p>
            <w:pPr>
              <w:spacing w:before="40" w:after="40" w:line="240" w:lineRule="auto"/>
            </w:pPr>
            <w:r>
              <w:rPr>
                <w:rFonts w:ascii="Arial" w:hAnsi="Arial"/>
                <w:b w:val="0"/>
                <w:sz w:val="18"/>
              </w:rPr>
              <w:t>Rim-accent lighting with a readable front</w:t>
            </w:r>
          </w:p>
        </w:tc>
        <w:tc>
          <w:tcPr>
            <w:tcW w:type="dxa" w:w="4309"/>
            <w:vAlign w:val="center"/>
          </w:tcPr>
          <w:p>
            <w:pPr>
              <w:spacing w:before="40" w:after="40" w:line="240" w:lineRule="auto"/>
            </w:pPr>
            <w:r>
              <w:rPr>
                <w:rFonts w:ascii="Arial" w:hAnsi="Arial"/>
                <w:b w:val="0"/>
                <w:sz w:val="18"/>
              </w:rPr>
              <w:t>Light nhấn cạnh và giữ mặt trước readable.</w:t>
            </w:r>
          </w:p>
        </w:tc>
      </w:tr>
      <w:tr>
        <w:trPr>
          <w:cantSplit/>
        </w:trPr>
        <w:tc>
          <w:tcPr>
            <w:tcW w:type="dxa" w:w="2268"/>
            <w:vAlign w:val="center"/>
          </w:tcPr>
          <w:p>
            <w:pPr>
              <w:spacing w:before="40" w:after="40" w:line="240" w:lineRule="auto"/>
            </w:pPr>
            <w:r>
              <w:rPr>
                <w:rFonts w:ascii="Arial" w:hAnsi="Arial"/>
                <w:b w:val="0"/>
                <w:sz w:val="18"/>
              </w:rPr>
              <w:t>lighting-style-v06</w:t>
            </w:r>
          </w:p>
        </w:tc>
        <w:tc>
          <w:tcPr>
            <w:tcW w:type="dxa" w:w="3288"/>
            <w:vAlign w:val="center"/>
          </w:tcPr>
          <w:p>
            <w:pPr>
              <w:spacing w:before="40" w:after="40" w:line="240" w:lineRule="auto"/>
            </w:pPr>
            <w:r>
              <w:rPr>
                <w:rFonts w:ascii="Arial" w:hAnsi="Arial"/>
                <w:b w:val="0"/>
                <w:sz w:val="18"/>
              </w:rPr>
              <w:t>Hard directional light</w:t>
            </w:r>
          </w:p>
        </w:tc>
        <w:tc>
          <w:tcPr>
            <w:tcW w:type="dxa" w:w="4309"/>
            <w:vAlign w:val="center"/>
          </w:tcPr>
          <w:p>
            <w:pPr>
              <w:spacing w:before="40" w:after="40" w:line="240" w:lineRule="auto"/>
            </w:pPr>
            <w:r>
              <w:rPr>
                <w:rFonts w:ascii="Arial" w:hAnsi="Arial"/>
                <w:b w:val="0"/>
                <w:sz w:val="18"/>
              </w:rPr>
              <w:t>Light cứng có hướng; shadow edge rõ nếu scene phù hợp.</w:t>
            </w:r>
          </w:p>
        </w:tc>
      </w:tr>
    </w:tbl>
    <w:p>
      <w:r>
        <w:t>Applicability: choose the intent that fits supplied facts and the actual creative task. Every value has the field evidence below, the listed dependencies and common-mistake conflict considerations. Status: recommended research value, not empirically tested. No universal default; preset defaults are enumerated later.</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18"/>
              </w:rPr>
              <w:t>Field contract</w:t>
            </w:r>
          </w:p>
        </w:tc>
        <w:tc>
          <w:tcPr>
            <w:tcW w:type="dxa" w:w="7540"/>
            <w:vAlign w:val="center"/>
            <w:shd w:fill="E8EFF4"/>
          </w:tcPr>
          <w:p>
            <w:pPr>
              <w:spacing w:before="40" w:after="40" w:line="240" w:lineRule="auto"/>
            </w:pPr>
            <w:r>
              <w:rPr>
                <w:rFonts w:ascii="Arial" w:hAnsi="Arial"/>
                <w:b/>
                <w:sz w:val="18"/>
              </w:rPr>
              <w:t>Specification</w:t>
            </w:r>
          </w:p>
        </w:tc>
      </w:tr>
      <w:tr>
        <w:trPr>
          <w:cantSplit/>
        </w:trPr>
        <w:tc>
          <w:tcPr>
            <w:tcW w:type="dxa" w:w="2324"/>
            <w:vAlign w:val="center"/>
          </w:tcPr>
          <w:p>
            <w:pPr>
              <w:spacing w:before="40" w:after="40" w:line="240" w:lineRule="auto"/>
            </w:pPr>
            <w:r>
              <w:rPr>
                <w:rFonts w:ascii="Arial" w:hAnsi="Arial"/>
                <w:b w:val="0"/>
                <w:sz w:val="18"/>
              </w:rPr>
              <w:t>Type / required</w:t>
            </w:r>
          </w:p>
        </w:tc>
        <w:tc>
          <w:tcPr>
            <w:tcW w:type="dxa" w:w="7540"/>
            <w:vAlign w:val="center"/>
          </w:tcPr>
          <w:p>
            <w:pPr>
              <w:spacing w:before="40" w:after="40" w:line="240" w:lineRule="auto"/>
            </w:pPr>
            <w:r>
              <w:rPr>
                <w:rFonts w:ascii="Arial" w:hAnsi="Arial"/>
                <w:b w:val="0"/>
                <w:sz w:val="18"/>
              </w:rPr>
              <w:t>suggested-choice; string; optional unless dependency requires it. UI: select + separate text input for custom replacement.</w:t>
            </w:r>
          </w:p>
        </w:tc>
      </w:tr>
      <w:tr>
        <w:trPr>
          <w:cantSplit/>
        </w:trPr>
        <w:tc>
          <w:tcPr>
            <w:tcW w:type="dxa" w:w="2324"/>
            <w:vAlign w:val="center"/>
          </w:tcPr>
          <w:p>
            <w:pPr>
              <w:spacing w:before="40" w:after="40" w:line="240" w:lineRule="auto"/>
            </w:pPr>
            <w:r>
              <w:rPr>
                <w:rFonts w:ascii="Arial" w:hAnsi="Arial"/>
                <w:b w:val="0"/>
                <w:sz w:val="18"/>
              </w:rPr>
              <w:t>Custom / limits</w:t>
            </w:r>
          </w:p>
        </w:tc>
        <w:tc>
          <w:tcPr>
            <w:tcW w:type="dxa" w:w="7540"/>
            <w:vAlign w:val="center"/>
          </w:tcPr>
          <w:p>
            <w:pPr>
              <w:spacing w:before="40" w:after="40" w:line="240" w:lineRule="auto"/>
            </w:pPr>
            <w:r>
              <w:rPr>
                <w:rFonts w:ascii="Arial" w:hAnsi="Arial"/>
                <w:b w:val="0"/>
                <w:sz w:val="18"/>
              </w:rPr>
              <w:t>Allowed; String up to 300 characters; no unsafe control characters. Optional unless a dependency makes it required.</w:t>
            </w:r>
          </w:p>
        </w:tc>
      </w:tr>
      <w:tr>
        <w:trPr>
          <w:cantSplit/>
        </w:trPr>
        <w:tc>
          <w:tcPr>
            <w:tcW w:type="dxa" w:w="2324"/>
            <w:vAlign w:val="center"/>
          </w:tcPr>
          <w:p>
            <w:pPr>
              <w:spacing w:before="40" w:after="40" w:line="240" w:lineRule="auto"/>
            </w:pPr>
            <w:r>
              <w:rPr>
                <w:rFonts w:ascii="Arial" w:hAnsi="Arial"/>
                <w:b w:val="0"/>
                <w:sz w:val="18"/>
              </w:rPr>
              <w:t>Default / blank</w:t>
            </w:r>
          </w:p>
        </w:tc>
        <w:tc>
          <w:tcPr>
            <w:tcW w:type="dxa" w:w="7540"/>
            <w:vAlign w:val="center"/>
          </w:tcPr>
          <w:p>
            <w:pPr>
              <w:spacing w:before="40" w:after="40" w:line="240" w:lineRule="auto"/>
            </w:pPr>
            <w:r>
              <w:rPr>
                <w:rFonts w:ascii="Arial" w:hAnsi="Arial"/>
                <w:b w:val="0"/>
                <w:sz w:val="18"/>
              </w:rPr>
              <w:t>Start Blank = empty. Omit this field clause; never restore preset default.</w:t>
            </w:r>
          </w:p>
        </w:tc>
      </w:tr>
      <w:tr>
        <w:trPr>
          <w:cantSplit/>
        </w:trPr>
        <w:tc>
          <w:tcPr>
            <w:tcW w:type="dxa" w:w="2324"/>
            <w:vAlign w:val="center"/>
          </w:tcPr>
          <w:p>
            <w:pPr>
              <w:spacing w:before="40" w:after="40" w:line="240" w:lineRule="auto"/>
            </w:pPr>
            <w:r>
              <w:rPr>
                <w:rFonts w:ascii="Arial" w:hAnsi="Arial"/>
                <w:b w:val="0"/>
                <w:sz w:val="18"/>
              </w:rPr>
              <w:t>Normalization</w:t>
            </w:r>
          </w:p>
        </w:tc>
        <w:tc>
          <w:tcPr>
            <w:tcW w:type="dxa" w:w="7540"/>
            <w:vAlign w:val="center"/>
          </w:tcPr>
          <w:p>
            <w:pPr>
              <w:spacing w:before="40" w:after="40" w:line="240" w:lineRule="auto"/>
            </w:pPr>
            <w:r>
              <w:rPr>
                <w:rFonts w:ascii="Arial" w:hAnsi="Arial"/>
                <w:b w:val="0"/>
                <w:sz w:val="18"/>
              </w:rPr>
              <w:t>Unicode NFC; collapse whitespace; trim; preserve case and user wording.</w:t>
            </w:r>
          </w:p>
        </w:tc>
      </w:tr>
      <w:tr>
        <w:trPr>
          <w:cantSplit/>
        </w:trPr>
        <w:tc>
          <w:tcPr>
            <w:tcW w:type="dxa" w:w="2324"/>
            <w:vAlign w:val="center"/>
          </w:tcPr>
          <w:p>
            <w:pPr>
              <w:spacing w:before="40" w:after="40" w:line="240" w:lineRule="auto"/>
            </w:pPr>
            <w:r>
              <w:rPr>
                <w:rFonts w:ascii="Arial" w:hAnsi="Arial"/>
                <w:b w:val="0"/>
                <w:sz w:val="18"/>
              </w:rPr>
              <w:t>Dependencies / conflicts</w:t>
            </w:r>
          </w:p>
        </w:tc>
        <w:tc>
          <w:tcPr>
            <w:tcW w:type="dxa" w:w="7540"/>
            <w:vAlign w:val="center"/>
          </w:tcPr>
          <w:p>
            <w:pPr>
              <w:spacing w:before="40" w:after="40" w:line="240" w:lineRule="auto"/>
            </w:pPr>
            <w:r>
              <w:rPr>
                <w:rFonts w:ascii="Arial" w:hAnsi="Arial"/>
                <w:b w:val="0"/>
                <w:sz w:val="18"/>
              </w:rPr>
              <w:t>None</w:t>
              <w:br/>
              <w:t>V02, V09</w:t>
            </w:r>
          </w:p>
        </w:tc>
      </w:tr>
      <w:tr>
        <w:trPr>
          <w:cantSplit/>
        </w:trPr>
        <w:tc>
          <w:tcPr>
            <w:tcW w:type="dxa" w:w="2324"/>
            <w:vAlign w:val="center"/>
          </w:tcPr>
          <w:p>
            <w:pPr>
              <w:spacing w:before="40" w:after="40" w:line="240" w:lineRule="auto"/>
            </w:pPr>
            <w:r>
              <w:rPr>
                <w:rFonts w:ascii="Arial" w:hAnsi="Arial"/>
                <w:b w:val="0"/>
                <w:sz w:val="18"/>
              </w:rPr>
              <w:t>Evidence / rationale</w:t>
            </w:r>
          </w:p>
        </w:tc>
        <w:tc>
          <w:tcPr>
            <w:tcW w:type="dxa" w:w="7540"/>
            <w:vAlign w:val="center"/>
          </w:tcPr>
          <w:p>
            <w:pPr>
              <w:spacing w:before="40" w:after="40" w:line="240" w:lineRule="auto"/>
            </w:pPr>
            <w:r>
              <w:rPr>
                <w:rFonts w:ascii="Arial" w:hAnsi="Arial"/>
                <w:b w:val="0"/>
                <w:sz w:val="18"/>
              </w:rPr>
              <w:t>S01: rim/key lighting; S02: lighting component; W18: Lighting slot</w:t>
              <w:br/>
              <w:t>Provides a documented creative decision or input contract used by this portfolio.</w:t>
            </w:r>
          </w:p>
        </w:tc>
      </w:tr>
      <w:tr>
        <w:trPr>
          <w:cantSplit/>
        </w:trPr>
        <w:tc>
          <w:tcPr>
            <w:tcW w:type="dxa" w:w="2324"/>
            <w:vAlign w:val="center"/>
          </w:tcPr>
          <w:p>
            <w:pPr>
              <w:spacing w:before="40" w:after="40" w:line="240" w:lineRule="auto"/>
            </w:pPr>
            <w:r>
              <w:rPr>
                <w:rFonts w:ascii="Arial" w:hAnsi="Arial"/>
                <w:b w:val="0"/>
                <w:sz w:val="18"/>
              </w:rPr>
              <w:t>Status / contribution</w:t>
            </w:r>
          </w:p>
        </w:tc>
        <w:tc>
          <w:tcPr>
            <w:tcW w:type="dxa" w:w="7540"/>
            <w:vAlign w:val="center"/>
          </w:tcPr>
          <w:p>
            <w:pPr>
              <w:spacing w:before="40" w:after="40" w:line="240" w:lineRule="auto"/>
            </w:pPr>
            <w:r>
              <w:rPr>
                <w:rFonts w:ascii="Arial" w:hAnsi="Arial"/>
                <w:b w:val="0"/>
                <w:sz w:val="18"/>
              </w:rPr>
              <w:t>Proposed; source-supported or sample-used. Prompt contribution: {lighting-style}.</w:t>
            </w:r>
          </w:p>
        </w:tc>
      </w:tr>
    </w:tbl>
    <w:p>
      <w:r>
        <w:br w:type="page"/>
      </w:r>
    </w:p>
    <w:p>
      <w:pPr>
        <w:pStyle w:val="Heading1"/>
      </w:pPr>
      <w:r>
        <w:t>Field 17 Light direction</w:t>
      </w:r>
    </w:p>
    <w:p>
      <w:pPr>
        <w:pStyle w:val="Subtitle"/>
      </w:pPr>
      <w:r>
        <w:t>Variable {light-direction}  |  Workflow product  |  Light và materials</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20"/>
              </w:rPr>
              <w:t>Knowledge-base item</w:t>
            </w:r>
          </w:p>
        </w:tc>
        <w:tc>
          <w:tcPr>
            <w:tcW w:type="dxa" w:w="7540"/>
            <w:vAlign w:val="center"/>
            <w:shd w:fill="E8EFF4"/>
          </w:tcPr>
          <w:p>
            <w:pPr>
              <w:spacing w:before="40" w:after="40" w:line="240" w:lineRule="auto"/>
            </w:pPr>
            <w:r>
              <w:rPr>
                <w:rFonts w:ascii="Arial" w:hAnsi="Arial"/>
                <w:b/>
                <w:sz w:val="20"/>
              </w:rPr>
              <w:t>Explanation</w:t>
            </w:r>
          </w:p>
        </w:tc>
      </w:tr>
      <w:tr>
        <w:trPr>
          <w:cantSplit/>
        </w:trPr>
        <w:tc>
          <w:tcPr>
            <w:tcW w:type="dxa" w:w="2324"/>
            <w:vAlign w:val="center"/>
          </w:tcPr>
          <w:p>
            <w:pPr>
              <w:spacing w:before="40" w:after="40" w:line="240" w:lineRule="auto"/>
            </w:pPr>
            <w:r>
              <w:rPr>
                <w:rFonts w:ascii="Arial" w:hAnsi="Arial"/>
                <w:b w:val="0"/>
                <w:sz w:val="20"/>
              </w:rPr>
              <w:t>Là gì / creative purpose</w:t>
            </w:r>
          </w:p>
        </w:tc>
        <w:tc>
          <w:tcPr>
            <w:tcW w:type="dxa" w:w="7540"/>
            <w:vAlign w:val="center"/>
          </w:tcPr>
          <w:p>
            <w:pPr>
              <w:spacing w:before="40" w:after="40" w:line="240" w:lineRule="auto"/>
            </w:pPr>
            <w:r>
              <w:rPr>
                <w:rFonts w:ascii="Arial" w:hAnsi="Arial"/>
                <w:b w:val="0"/>
                <w:sz w:val="20"/>
              </w:rPr>
              <w:t>Hướng chính của illumination tương đối với camera và subject.</w:t>
            </w:r>
          </w:p>
        </w:tc>
      </w:tr>
      <w:tr>
        <w:trPr>
          <w:cantSplit/>
        </w:trPr>
        <w:tc>
          <w:tcPr>
            <w:tcW w:type="dxa" w:w="2324"/>
            <w:vAlign w:val="center"/>
          </w:tcPr>
          <w:p>
            <w:pPr>
              <w:spacing w:before="40" w:after="40" w:line="240" w:lineRule="auto"/>
            </w:pPr>
            <w:r>
              <w:rPr>
                <w:rFonts w:ascii="Arial" w:hAnsi="Arial"/>
                <w:b w:val="0"/>
                <w:sz w:val="20"/>
              </w:rPr>
              <w:t>Khi dùng</w:t>
            </w:r>
          </w:p>
        </w:tc>
        <w:tc>
          <w:tcPr>
            <w:tcW w:type="dxa" w:w="7540"/>
            <w:vAlign w:val="center"/>
          </w:tcPr>
          <w:p>
            <w:pPr>
              <w:spacing w:before="40" w:after="40" w:line="240" w:lineRule="auto"/>
            </w:pPr>
            <w:r>
              <w:rPr>
                <w:rFonts w:ascii="Arial" w:hAnsi="Arial"/>
                <w:b w:val="0"/>
                <w:sz w:val="20"/>
              </w:rPr>
              <w:t>Dùng khi hướng key light quan trọng với volume, texture hoặc highlight.</w:t>
            </w:r>
          </w:p>
        </w:tc>
      </w:tr>
      <w:tr>
        <w:trPr>
          <w:cantSplit/>
        </w:trPr>
        <w:tc>
          <w:tcPr>
            <w:tcW w:type="dxa" w:w="2324"/>
            <w:vAlign w:val="center"/>
          </w:tcPr>
          <w:p>
            <w:pPr>
              <w:spacing w:before="40" w:after="40" w:line="240" w:lineRule="auto"/>
            </w:pPr>
            <w:r>
              <w:rPr>
                <w:rFonts w:ascii="Arial" w:hAnsi="Arial"/>
                <w:b w:val="0"/>
                <w:sz w:val="20"/>
              </w:rPr>
              <w:t>Cách dùng</w:t>
            </w:r>
          </w:p>
        </w:tc>
        <w:tc>
          <w:tcPr>
            <w:tcW w:type="dxa" w:w="7540"/>
            <w:vAlign w:val="center"/>
          </w:tcPr>
          <w:p>
            <w:pPr>
              <w:spacing w:before="40" w:after="40" w:line="240" w:lineRule="auto"/>
            </w:pPr>
            <w:r>
              <w:rPr>
                <w:rFonts w:ascii="Arial" w:hAnsi="Arial"/>
                <w:b w:val="0"/>
                <w:sz w:val="20"/>
              </w:rPr>
              <w:t>Chọn hướng giúp nhận ra volume hoặc texture. Dùng camera-left/right thay vì “left” không rõ hệ quy chiếu.</w:t>
            </w:r>
          </w:p>
        </w:tc>
      </w:tr>
      <w:tr>
        <w:trPr>
          <w:cantSplit/>
        </w:trPr>
        <w:tc>
          <w:tcPr>
            <w:tcW w:type="dxa" w:w="2324"/>
            <w:vAlign w:val="center"/>
          </w:tcPr>
          <w:p>
            <w:pPr>
              <w:spacing w:before="40" w:after="40" w:line="240" w:lineRule="auto"/>
            </w:pPr>
            <w:r>
              <w:rPr>
                <w:rFonts w:ascii="Arial" w:hAnsi="Arial"/>
                <w:b w:val="0"/>
                <w:sz w:val="20"/>
              </w:rPr>
              <w:t>Ví dụ / wording</w:t>
            </w:r>
          </w:p>
        </w:tc>
        <w:tc>
          <w:tcPr>
            <w:tcW w:type="dxa" w:w="7540"/>
            <w:vAlign w:val="center"/>
          </w:tcPr>
          <w:p>
            <w:pPr>
              <w:spacing w:before="40" w:after="40" w:line="240" w:lineRule="auto"/>
            </w:pPr>
            <w:r>
              <w:rPr>
                <w:rFonts w:ascii="Arial" w:hAnsi="Arial"/>
                <w:b w:val="0"/>
                <w:sz w:val="20"/>
              </w:rPr>
              <w:t>Camera-left at a gentle side angle</w:t>
              <w:br/>
              <w:t>{light-direction}: Camera-left at a gentle side angle</w:t>
            </w:r>
          </w:p>
        </w:tc>
      </w:tr>
      <w:tr>
        <w:trPr>
          <w:cantSplit/>
        </w:trPr>
        <w:tc>
          <w:tcPr>
            <w:tcW w:type="dxa" w:w="2324"/>
            <w:vAlign w:val="center"/>
          </w:tcPr>
          <w:p>
            <w:pPr>
              <w:spacing w:before="40" w:after="40" w:line="240" w:lineRule="auto"/>
            </w:pPr>
            <w:r>
              <w:rPr>
                <w:rFonts w:ascii="Arial" w:hAnsi="Arial"/>
                <w:b w:val="0"/>
                <w:sz w:val="20"/>
              </w:rPr>
              <w:t>Lỗi thường gặp</w:t>
            </w:r>
          </w:p>
        </w:tc>
        <w:tc>
          <w:tcPr>
            <w:tcW w:type="dxa" w:w="7540"/>
            <w:vAlign w:val="center"/>
          </w:tcPr>
          <w:p>
            <w:pPr>
              <w:spacing w:before="40" w:after="40" w:line="240" w:lineRule="auto"/>
            </w:pPr>
            <w:r>
              <w:rPr>
                <w:rFonts w:ascii="Arial" w:hAnsi="Arial"/>
                <w:b w:val="0"/>
                <w:sz w:val="20"/>
              </w:rPr>
              <w:t>Không yêu cầu mọi shadow đi theo hướng ngược light mà không có fill hoặc second source.</w:t>
            </w:r>
          </w:p>
        </w:tc>
      </w:tr>
    </w:tbl>
    <w:p>
      <w:pPr>
        <w:pStyle w:val="Heading2"/>
      </w:pPr>
      <w:r>
        <w:t>Curated value dictionary</w:t>
      </w:r>
    </w:p>
    <w:tbl>
      <w:tblPr>
        <w:tblStyle w:val="TableGrid"/>
        <w:tblW w:type="auto" w:w="0"/>
        <w:jc w:val="center"/>
        <w:tblLayout w:type="fixed"/>
        <w:tblLook w:firstColumn="1" w:firstRow="1" w:lastColumn="0" w:lastRow="0" w:noHBand="0" w:noVBand="1" w:val="04A0"/>
      </w:tblPr>
      <w:tblGrid>
        <w:gridCol w:w="2268"/>
        <w:gridCol w:w="3288"/>
        <w:gridCol w:w="4309"/>
      </w:tblGrid>
      <w:tr>
        <w:trPr>
          <w:tblHeader/>
          <w:cantSplit/>
        </w:trPr>
        <w:tc>
          <w:tcPr>
            <w:tcW w:type="dxa" w:w="2268"/>
            <w:vAlign w:val="center"/>
            <w:shd w:fill="E8EFF4"/>
          </w:tcPr>
          <w:p>
            <w:pPr>
              <w:spacing w:before="40" w:after="40" w:line="240" w:lineRule="auto"/>
            </w:pPr>
            <w:r>
              <w:rPr>
                <w:rFonts w:ascii="Arial" w:hAnsi="Arial"/>
                <w:b/>
                <w:sz w:val="18"/>
              </w:rPr>
              <w:t>Stable value ID</w:t>
            </w:r>
          </w:p>
        </w:tc>
        <w:tc>
          <w:tcPr>
            <w:tcW w:type="dxa" w:w="3288"/>
            <w:vAlign w:val="center"/>
            <w:shd w:fill="E8EFF4"/>
          </w:tcPr>
          <w:p>
            <w:pPr>
              <w:spacing w:before="40" w:after="40" w:line="240" w:lineRule="auto"/>
            </w:pPr>
            <w:r>
              <w:rPr>
                <w:rFonts w:ascii="Arial" w:hAnsi="Arial"/>
                <w:b/>
                <w:sz w:val="18"/>
              </w:rPr>
              <w:t>English stored value</w:t>
            </w:r>
          </w:p>
        </w:tc>
        <w:tc>
          <w:tcPr>
            <w:tcW w:type="dxa" w:w="4309"/>
            <w:vAlign w:val="center"/>
            <w:shd w:fill="E8EFF4"/>
          </w:tcPr>
          <w:p>
            <w:pPr>
              <w:spacing w:before="40" w:after="40" w:line="240" w:lineRule="auto"/>
            </w:pPr>
            <w:r>
              <w:rPr>
                <w:rFonts w:ascii="Arial" w:hAnsi="Arial"/>
                <w:b/>
                <w:sz w:val="18"/>
              </w:rPr>
              <w:t>Meaning and intended effect</w:t>
            </w:r>
          </w:p>
        </w:tc>
      </w:tr>
      <w:tr>
        <w:trPr>
          <w:cantSplit/>
        </w:trPr>
        <w:tc>
          <w:tcPr>
            <w:tcW w:type="dxa" w:w="2268"/>
            <w:vAlign w:val="center"/>
          </w:tcPr>
          <w:p>
            <w:pPr>
              <w:spacing w:before="40" w:after="40" w:line="240" w:lineRule="auto"/>
            </w:pPr>
            <w:r>
              <w:rPr>
                <w:rFonts w:ascii="Arial" w:hAnsi="Arial"/>
                <w:b w:val="0"/>
                <w:sz w:val="18"/>
              </w:rPr>
              <w:t>light-direction-v01</w:t>
            </w:r>
          </w:p>
        </w:tc>
        <w:tc>
          <w:tcPr>
            <w:tcW w:type="dxa" w:w="3288"/>
            <w:vAlign w:val="center"/>
          </w:tcPr>
          <w:p>
            <w:pPr>
              <w:spacing w:before="40" w:after="40" w:line="240" w:lineRule="auto"/>
            </w:pPr>
            <w:r>
              <w:rPr>
                <w:rFonts w:ascii="Arial" w:hAnsi="Arial"/>
                <w:b w:val="0"/>
                <w:sz w:val="18"/>
              </w:rPr>
              <w:t>Camera-left side light</w:t>
            </w:r>
          </w:p>
        </w:tc>
        <w:tc>
          <w:tcPr>
            <w:tcW w:type="dxa" w:w="4309"/>
            <w:vAlign w:val="center"/>
          </w:tcPr>
          <w:p>
            <w:pPr>
              <w:spacing w:before="40" w:after="40" w:line="240" w:lineRule="auto"/>
            </w:pPr>
            <w:r>
              <w:rPr>
                <w:rFonts w:ascii="Arial" w:hAnsi="Arial"/>
                <w:b w:val="0"/>
                <w:sz w:val="18"/>
              </w:rPr>
              <w:t>Key từ trái camera; một phía form được nhấn.</w:t>
            </w:r>
          </w:p>
        </w:tc>
      </w:tr>
      <w:tr>
        <w:trPr>
          <w:cantSplit/>
        </w:trPr>
        <w:tc>
          <w:tcPr>
            <w:tcW w:type="dxa" w:w="2268"/>
            <w:vAlign w:val="center"/>
          </w:tcPr>
          <w:p>
            <w:pPr>
              <w:spacing w:before="40" w:after="40" w:line="240" w:lineRule="auto"/>
            </w:pPr>
            <w:r>
              <w:rPr>
                <w:rFonts w:ascii="Arial" w:hAnsi="Arial"/>
                <w:b w:val="0"/>
                <w:sz w:val="18"/>
              </w:rPr>
              <w:t>light-direction-v02</w:t>
            </w:r>
          </w:p>
        </w:tc>
        <w:tc>
          <w:tcPr>
            <w:tcW w:type="dxa" w:w="3288"/>
            <w:vAlign w:val="center"/>
          </w:tcPr>
          <w:p>
            <w:pPr>
              <w:spacing w:before="40" w:after="40" w:line="240" w:lineRule="auto"/>
            </w:pPr>
            <w:r>
              <w:rPr>
                <w:rFonts w:ascii="Arial" w:hAnsi="Arial"/>
                <w:b w:val="0"/>
                <w:sz w:val="18"/>
              </w:rPr>
              <w:t>Camera-right side light</w:t>
            </w:r>
          </w:p>
        </w:tc>
        <w:tc>
          <w:tcPr>
            <w:tcW w:type="dxa" w:w="4309"/>
            <w:vAlign w:val="center"/>
          </w:tcPr>
          <w:p>
            <w:pPr>
              <w:spacing w:before="40" w:after="40" w:line="240" w:lineRule="auto"/>
            </w:pPr>
            <w:r>
              <w:rPr>
                <w:rFonts w:ascii="Arial" w:hAnsi="Arial"/>
                <w:b w:val="0"/>
                <w:sz w:val="18"/>
              </w:rPr>
              <w:t>Key từ phải camera; shadow relationship đổi theo.</w:t>
            </w:r>
          </w:p>
        </w:tc>
      </w:tr>
      <w:tr>
        <w:trPr>
          <w:cantSplit/>
        </w:trPr>
        <w:tc>
          <w:tcPr>
            <w:tcW w:type="dxa" w:w="2268"/>
            <w:vAlign w:val="center"/>
          </w:tcPr>
          <w:p>
            <w:pPr>
              <w:spacing w:before="40" w:after="40" w:line="240" w:lineRule="auto"/>
            </w:pPr>
            <w:r>
              <w:rPr>
                <w:rFonts w:ascii="Arial" w:hAnsi="Arial"/>
                <w:b w:val="0"/>
                <w:sz w:val="18"/>
              </w:rPr>
              <w:t>light-direction-v03</w:t>
            </w:r>
          </w:p>
        </w:tc>
        <w:tc>
          <w:tcPr>
            <w:tcW w:type="dxa" w:w="3288"/>
            <w:vAlign w:val="center"/>
          </w:tcPr>
          <w:p>
            <w:pPr>
              <w:spacing w:before="40" w:after="40" w:line="240" w:lineRule="auto"/>
            </w:pPr>
            <w:r>
              <w:rPr>
                <w:rFonts w:ascii="Arial" w:hAnsi="Arial"/>
                <w:b w:val="0"/>
                <w:sz w:val="18"/>
              </w:rPr>
              <w:t>Front and slightly above</w:t>
            </w:r>
          </w:p>
        </w:tc>
        <w:tc>
          <w:tcPr>
            <w:tcW w:type="dxa" w:w="4309"/>
            <w:vAlign w:val="center"/>
          </w:tcPr>
          <w:p>
            <w:pPr>
              <w:spacing w:before="40" w:after="40" w:line="240" w:lineRule="auto"/>
            </w:pPr>
            <w:r>
              <w:rPr>
                <w:rFonts w:ascii="Arial" w:hAnsi="Arial"/>
                <w:b w:val="0"/>
                <w:sz w:val="18"/>
              </w:rPr>
              <w:t>Key phía trước hơi cao; mặt trước đọc rõ hơn.</w:t>
            </w:r>
          </w:p>
        </w:tc>
      </w:tr>
      <w:tr>
        <w:trPr>
          <w:cantSplit/>
        </w:trPr>
        <w:tc>
          <w:tcPr>
            <w:tcW w:type="dxa" w:w="2268"/>
            <w:vAlign w:val="center"/>
          </w:tcPr>
          <w:p>
            <w:pPr>
              <w:spacing w:before="40" w:after="40" w:line="240" w:lineRule="auto"/>
            </w:pPr>
            <w:r>
              <w:rPr>
                <w:rFonts w:ascii="Arial" w:hAnsi="Arial"/>
                <w:b w:val="0"/>
                <w:sz w:val="18"/>
              </w:rPr>
              <w:t>light-direction-v04</w:t>
            </w:r>
          </w:p>
        </w:tc>
        <w:tc>
          <w:tcPr>
            <w:tcW w:type="dxa" w:w="3288"/>
            <w:vAlign w:val="center"/>
          </w:tcPr>
          <w:p>
            <w:pPr>
              <w:spacing w:before="40" w:after="40" w:line="240" w:lineRule="auto"/>
            </w:pPr>
            <w:r>
              <w:rPr>
                <w:rFonts w:ascii="Arial" w:hAnsi="Arial"/>
                <w:b w:val="0"/>
                <w:sz w:val="18"/>
              </w:rPr>
              <w:t>Back edge with frontal fill</w:t>
            </w:r>
          </w:p>
        </w:tc>
        <w:tc>
          <w:tcPr>
            <w:tcW w:type="dxa" w:w="4309"/>
            <w:vAlign w:val="center"/>
          </w:tcPr>
          <w:p>
            <w:pPr>
              <w:spacing w:before="40" w:after="40" w:line="240" w:lineRule="auto"/>
            </w:pPr>
            <w:r>
              <w:rPr>
                <w:rFonts w:ascii="Arial" w:hAnsi="Arial"/>
                <w:b w:val="0"/>
                <w:sz w:val="18"/>
              </w:rPr>
              <w:t>Light cạnh sau cộng fill trước; edge tách khỏi nền.</w:t>
            </w:r>
          </w:p>
        </w:tc>
      </w:tr>
      <w:tr>
        <w:trPr>
          <w:cantSplit/>
        </w:trPr>
        <w:tc>
          <w:tcPr>
            <w:tcW w:type="dxa" w:w="2268"/>
            <w:vAlign w:val="center"/>
          </w:tcPr>
          <w:p>
            <w:pPr>
              <w:spacing w:before="40" w:after="40" w:line="240" w:lineRule="auto"/>
            </w:pPr>
            <w:r>
              <w:rPr>
                <w:rFonts w:ascii="Arial" w:hAnsi="Arial"/>
                <w:b w:val="0"/>
                <w:sz w:val="18"/>
              </w:rPr>
              <w:t>light-direction-v05</w:t>
            </w:r>
          </w:p>
        </w:tc>
        <w:tc>
          <w:tcPr>
            <w:tcW w:type="dxa" w:w="3288"/>
            <w:vAlign w:val="center"/>
          </w:tcPr>
          <w:p>
            <w:pPr>
              <w:spacing w:before="40" w:after="40" w:line="240" w:lineRule="auto"/>
            </w:pPr>
            <w:r>
              <w:rPr>
                <w:rFonts w:ascii="Arial" w:hAnsi="Arial"/>
                <w:b w:val="0"/>
                <w:sz w:val="18"/>
              </w:rPr>
              <w:t>Top light with side fill</w:t>
            </w:r>
          </w:p>
        </w:tc>
        <w:tc>
          <w:tcPr>
            <w:tcW w:type="dxa" w:w="4309"/>
            <w:vAlign w:val="center"/>
          </w:tcPr>
          <w:p>
            <w:pPr>
              <w:spacing w:before="40" w:after="40" w:line="240" w:lineRule="auto"/>
            </w:pPr>
            <w:r>
              <w:rPr>
                <w:rFonts w:ascii="Arial" w:hAnsi="Arial"/>
                <w:b w:val="0"/>
                <w:sz w:val="18"/>
              </w:rPr>
              <w:t>Light từ trên với fill bên; mặt trên và cạnh vẫn readable.</w:t>
            </w:r>
          </w:p>
        </w:tc>
      </w:tr>
    </w:tbl>
    <w:p>
      <w:r>
        <w:t>Applicability: choose the intent that fits supplied facts and the actual creative task. Every value has the field evidence below, the listed dependencies and common-mistake conflict considerations. Status: recommended research value, not empirically tested. No universal default; preset defaults are enumerated later.</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18"/>
              </w:rPr>
              <w:t>Field contract</w:t>
            </w:r>
          </w:p>
        </w:tc>
        <w:tc>
          <w:tcPr>
            <w:tcW w:type="dxa" w:w="7540"/>
            <w:vAlign w:val="center"/>
            <w:shd w:fill="E8EFF4"/>
          </w:tcPr>
          <w:p>
            <w:pPr>
              <w:spacing w:before="40" w:after="40" w:line="240" w:lineRule="auto"/>
            </w:pPr>
            <w:r>
              <w:rPr>
                <w:rFonts w:ascii="Arial" w:hAnsi="Arial"/>
                <w:b/>
                <w:sz w:val="18"/>
              </w:rPr>
              <w:t>Specification</w:t>
            </w:r>
          </w:p>
        </w:tc>
      </w:tr>
      <w:tr>
        <w:trPr>
          <w:cantSplit/>
        </w:trPr>
        <w:tc>
          <w:tcPr>
            <w:tcW w:type="dxa" w:w="2324"/>
            <w:vAlign w:val="center"/>
          </w:tcPr>
          <w:p>
            <w:pPr>
              <w:spacing w:before="40" w:after="40" w:line="240" w:lineRule="auto"/>
            </w:pPr>
            <w:r>
              <w:rPr>
                <w:rFonts w:ascii="Arial" w:hAnsi="Arial"/>
                <w:b w:val="0"/>
                <w:sz w:val="18"/>
              </w:rPr>
              <w:t>Type / required</w:t>
            </w:r>
          </w:p>
        </w:tc>
        <w:tc>
          <w:tcPr>
            <w:tcW w:type="dxa" w:w="7540"/>
            <w:vAlign w:val="center"/>
          </w:tcPr>
          <w:p>
            <w:pPr>
              <w:spacing w:before="40" w:after="40" w:line="240" w:lineRule="auto"/>
            </w:pPr>
            <w:r>
              <w:rPr>
                <w:rFonts w:ascii="Arial" w:hAnsi="Arial"/>
                <w:b w:val="0"/>
                <w:sz w:val="18"/>
              </w:rPr>
              <w:t>suggested-choice; string; optional unless dependency requires it. UI: select + separate text input for custom replacement.</w:t>
            </w:r>
          </w:p>
        </w:tc>
      </w:tr>
      <w:tr>
        <w:trPr>
          <w:cantSplit/>
        </w:trPr>
        <w:tc>
          <w:tcPr>
            <w:tcW w:type="dxa" w:w="2324"/>
            <w:vAlign w:val="center"/>
          </w:tcPr>
          <w:p>
            <w:pPr>
              <w:spacing w:before="40" w:after="40" w:line="240" w:lineRule="auto"/>
            </w:pPr>
            <w:r>
              <w:rPr>
                <w:rFonts w:ascii="Arial" w:hAnsi="Arial"/>
                <w:b w:val="0"/>
                <w:sz w:val="18"/>
              </w:rPr>
              <w:t>Custom / limits</w:t>
            </w:r>
          </w:p>
        </w:tc>
        <w:tc>
          <w:tcPr>
            <w:tcW w:type="dxa" w:w="7540"/>
            <w:vAlign w:val="center"/>
          </w:tcPr>
          <w:p>
            <w:pPr>
              <w:spacing w:before="40" w:after="40" w:line="240" w:lineRule="auto"/>
            </w:pPr>
            <w:r>
              <w:rPr>
                <w:rFonts w:ascii="Arial" w:hAnsi="Arial"/>
                <w:b w:val="0"/>
                <w:sz w:val="18"/>
              </w:rPr>
              <w:t>Allowed; String up to 300 characters; no unsafe control characters. Optional unless a dependency makes it required.</w:t>
            </w:r>
          </w:p>
        </w:tc>
      </w:tr>
      <w:tr>
        <w:trPr>
          <w:cantSplit/>
        </w:trPr>
        <w:tc>
          <w:tcPr>
            <w:tcW w:type="dxa" w:w="2324"/>
            <w:vAlign w:val="center"/>
          </w:tcPr>
          <w:p>
            <w:pPr>
              <w:spacing w:before="40" w:after="40" w:line="240" w:lineRule="auto"/>
            </w:pPr>
            <w:r>
              <w:rPr>
                <w:rFonts w:ascii="Arial" w:hAnsi="Arial"/>
                <w:b w:val="0"/>
                <w:sz w:val="18"/>
              </w:rPr>
              <w:t>Default / blank</w:t>
            </w:r>
          </w:p>
        </w:tc>
        <w:tc>
          <w:tcPr>
            <w:tcW w:type="dxa" w:w="7540"/>
            <w:vAlign w:val="center"/>
          </w:tcPr>
          <w:p>
            <w:pPr>
              <w:spacing w:before="40" w:after="40" w:line="240" w:lineRule="auto"/>
            </w:pPr>
            <w:r>
              <w:rPr>
                <w:rFonts w:ascii="Arial" w:hAnsi="Arial"/>
                <w:b w:val="0"/>
                <w:sz w:val="18"/>
              </w:rPr>
              <w:t>Start Blank = empty. Omit this field clause; never restore preset default.</w:t>
            </w:r>
          </w:p>
        </w:tc>
      </w:tr>
      <w:tr>
        <w:trPr>
          <w:cantSplit/>
        </w:trPr>
        <w:tc>
          <w:tcPr>
            <w:tcW w:type="dxa" w:w="2324"/>
            <w:vAlign w:val="center"/>
          </w:tcPr>
          <w:p>
            <w:pPr>
              <w:spacing w:before="40" w:after="40" w:line="240" w:lineRule="auto"/>
            </w:pPr>
            <w:r>
              <w:rPr>
                <w:rFonts w:ascii="Arial" w:hAnsi="Arial"/>
                <w:b w:val="0"/>
                <w:sz w:val="18"/>
              </w:rPr>
              <w:t>Normalization</w:t>
            </w:r>
          </w:p>
        </w:tc>
        <w:tc>
          <w:tcPr>
            <w:tcW w:type="dxa" w:w="7540"/>
            <w:vAlign w:val="center"/>
          </w:tcPr>
          <w:p>
            <w:pPr>
              <w:spacing w:before="40" w:after="40" w:line="240" w:lineRule="auto"/>
            </w:pPr>
            <w:r>
              <w:rPr>
                <w:rFonts w:ascii="Arial" w:hAnsi="Arial"/>
                <w:b w:val="0"/>
                <w:sz w:val="18"/>
              </w:rPr>
              <w:t>Unicode NFC; collapse whitespace; trim; preserve case and user wording.</w:t>
            </w:r>
          </w:p>
        </w:tc>
      </w:tr>
      <w:tr>
        <w:trPr>
          <w:cantSplit/>
        </w:trPr>
        <w:tc>
          <w:tcPr>
            <w:tcW w:type="dxa" w:w="2324"/>
            <w:vAlign w:val="center"/>
          </w:tcPr>
          <w:p>
            <w:pPr>
              <w:spacing w:before="40" w:after="40" w:line="240" w:lineRule="auto"/>
            </w:pPr>
            <w:r>
              <w:rPr>
                <w:rFonts w:ascii="Arial" w:hAnsi="Arial"/>
                <w:b w:val="0"/>
                <w:sz w:val="18"/>
              </w:rPr>
              <w:t>Dependencies / conflicts</w:t>
            </w:r>
          </w:p>
        </w:tc>
        <w:tc>
          <w:tcPr>
            <w:tcW w:type="dxa" w:w="7540"/>
            <w:vAlign w:val="center"/>
          </w:tcPr>
          <w:p>
            <w:pPr>
              <w:spacing w:before="40" w:after="40" w:line="240" w:lineRule="auto"/>
            </w:pPr>
            <w:r>
              <w:rPr>
                <w:rFonts w:ascii="Arial" w:hAnsi="Arial"/>
                <w:b w:val="0"/>
                <w:sz w:val="18"/>
              </w:rPr>
              <w:t>None</w:t>
              <w:br/>
              <w:t>V02</w:t>
            </w:r>
          </w:p>
        </w:tc>
      </w:tr>
      <w:tr>
        <w:trPr>
          <w:cantSplit/>
        </w:trPr>
        <w:tc>
          <w:tcPr>
            <w:tcW w:type="dxa" w:w="2324"/>
            <w:vAlign w:val="center"/>
          </w:tcPr>
          <w:p>
            <w:pPr>
              <w:spacing w:before="40" w:after="40" w:line="240" w:lineRule="auto"/>
            </w:pPr>
            <w:r>
              <w:rPr>
                <w:rFonts w:ascii="Arial" w:hAnsi="Arial"/>
                <w:b w:val="0"/>
                <w:sz w:val="18"/>
              </w:rPr>
              <w:t>Evidence / rationale</w:t>
            </w:r>
          </w:p>
        </w:tc>
        <w:tc>
          <w:tcPr>
            <w:tcW w:type="dxa" w:w="7540"/>
            <w:vAlign w:val="center"/>
          </w:tcPr>
          <w:p>
            <w:pPr>
              <w:spacing w:before="40" w:after="40" w:line="240" w:lineRule="auto"/>
            </w:pPr>
            <w:r>
              <w:rPr>
                <w:rFonts w:ascii="Arial" w:hAnsi="Arial"/>
                <w:b w:val="0"/>
                <w:sz w:val="18"/>
              </w:rPr>
              <w:t>S01: Visual production / light direction; S02: Lighting grammar; W16: side-light setup</w:t>
              <w:br/>
              <w:t>Provides a documented creative decision or input contract used by this portfolio.</w:t>
            </w:r>
          </w:p>
        </w:tc>
      </w:tr>
      <w:tr>
        <w:trPr>
          <w:cantSplit/>
        </w:trPr>
        <w:tc>
          <w:tcPr>
            <w:tcW w:type="dxa" w:w="2324"/>
            <w:vAlign w:val="center"/>
          </w:tcPr>
          <w:p>
            <w:pPr>
              <w:spacing w:before="40" w:after="40" w:line="240" w:lineRule="auto"/>
            </w:pPr>
            <w:r>
              <w:rPr>
                <w:rFonts w:ascii="Arial" w:hAnsi="Arial"/>
                <w:b w:val="0"/>
                <w:sz w:val="18"/>
              </w:rPr>
              <w:t>Status / contribution</w:t>
            </w:r>
          </w:p>
        </w:tc>
        <w:tc>
          <w:tcPr>
            <w:tcW w:type="dxa" w:w="7540"/>
            <w:vAlign w:val="center"/>
          </w:tcPr>
          <w:p>
            <w:pPr>
              <w:spacing w:before="40" w:after="40" w:line="240" w:lineRule="auto"/>
            </w:pPr>
            <w:r>
              <w:rPr>
                <w:rFonts w:ascii="Arial" w:hAnsi="Arial"/>
                <w:b w:val="0"/>
                <w:sz w:val="18"/>
              </w:rPr>
              <w:t>Proposed; source-supported or sample-used. Prompt contribution: {light-direction}.</w:t>
            </w:r>
          </w:p>
        </w:tc>
      </w:tr>
    </w:tbl>
    <w:p>
      <w:r>
        <w:br w:type="page"/>
      </w:r>
    </w:p>
    <w:p>
      <w:pPr>
        <w:pStyle w:val="Heading1"/>
      </w:pPr>
      <w:r>
        <w:t>Field 18 Shadow treatment</w:t>
      </w:r>
    </w:p>
    <w:p>
      <w:pPr>
        <w:pStyle w:val="Subtitle"/>
      </w:pPr>
      <w:r>
        <w:t>Variable {shadow-treatment}  |  Workflow product  |  Light và materials</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20"/>
              </w:rPr>
              <w:t>Knowledge-base item</w:t>
            </w:r>
          </w:p>
        </w:tc>
        <w:tc>
          <w:tcPr>
            <w:tcW w:type="dxa" w:w="7540"/>
            <w:vAlign w:val="center"/>
            <w:shd w:fill="E8EFF4"/>
          </w:tcPr>
          <w:p>
            <w:pPr>
              <w:spacing w:before="40" w:after="40" w:line="240" w:lineRule="auto"/>
            </w:pPr>
            <w:r>
              <w:rPr>
                <w:rFonts w:ascii="Arial" w:hAnsi="Arial"/>
                <w:b/>
                <w:sz w:val="20"/>
              </w:rPr>
              <w:t>Explanation</w:t>
            </w:r>
          </w:p>
        </w:tc>
      </w:tr>
      <w:tr>
        <w:trPr>
          <w:cantSplit/>
        </w:trPr>
        <w:tc>
          <w:tcPr>
            <w:tcW w:type="dxa" w:w="2324"/>
            <w:vAlign w:val="center"/>
          </w:tcPr>
          <w:p>
            <w:pPr>
              <w:spacing w:before="40" w:after="40" w:line="240" w:lineRule="auto"/>
            </w:pPr>
            <w:r>
              <w:rPr>
                <w:rFonts w:ascii="Arial" w:hAnsi="Arial"/>
                <w:b w:val="0"/>
                <w:sz w:val="20"/>
              </w:rPr>
              <w:t>Là gì / creative purpose</w:t>
            </w:r>
          </w:p>
        </w:tc>
        <w:tc>
          <w:tcPr>
            <w:tcW w:type="dxa" w:w="7540"/>
            <w:vAlign w:val="center"/>
          </w:tcPr>
          <w:p>
            <w:pPr>
              <w:spacing w:before="40" w:after="40" w:line="240" w:lineRule="auto"/>
            </w:pPr>
            <w:r>
              <w:rPr>
                <w:rFonts w:ascii="Arial" w:hAnsi="Arial"/>
                <w:b w:val="0"/>
                <w:sz w:val="20"/>
              </w:rPr>
              <w:t>Mức độ hiện và hardness của shadows hoặc contact shadow.</w:t>
            </w:r>
          </w:p>
        </w:tc>
      </w:tr>
      <w:tr>
        <w:trPr>
          <w:cantSplit/>
        </w:trPr>
        <w:tc>
          <w:tcPr>
            <w:tcW w:type="dxa" w:w="2324"/>
            <w:vAlign w:val="center"/>
          </w:tcPr>
          <w:p>
            <w:pPr>
              <w:spacing w:before="40" w:after="40" w:line="240" w:lineRule="auto"/>
            </w:pPr>
            <w:r>
              <w:rPr>
                <w:rFonts w:ascii="Arial" w:hAnsi="Arial"/>
                <w:b w:val="0"/>
                <w:sz w:val="20"/>
              </w:rPr>
              <w:t>Khi dùng</w:t>
            </w:r>
          </w:p>
        </w:tc>
        <w:tc>
          <w:tcPr>
            <w:tcW w:type="dxa" w:w="7540"/>
            <w:vAlign w:val="center"/>
          </w:tcPr>
          <w:p>
            <w:pPr>
              <w:spacing w:before="40" w:after="40" w:line="240" w:lineRule="auto"/>
            </w:pPr>
            <w:r>
              <w:rPr>
                <w:rFonts w:ascii="Arial" w:hAnsi="Arial"/>
                <w:b w:val="0"/>
                <w:sz w:val="20"/>
              </w:rPr>
              <w:t>Dùng khi shadow cần nâng đỡ contact hoặc đóng vai trò graphic trong scene.</w:t>
            </w:r>
          </w:p>
        </w:tc>
      </w:tr>
      <w:tr>
        <w:trPr>
          <w:cantSplit/>
        </w:trPr>
        <w:tc>
          <w:tcPr>
            <w:tcW w:type="dxa" w:w="2324"/>
            <w:vAlign w:val="center"/>
          </w:tcPr>
          <w:p>
            <w:pPr>
              <w:spacing w:before="40" w:after="40" w:line="240" w:lineRule="auto"/>
            </w:pPr>
            <w:r>
              <w:rPr>
                <w:rFonts w:ascii="Arial" w:hAnsi="Arial"/>
                <w:b w:val="0"/>
                <w:sz w:val="20"/>
              </w:rPr>
              <w:t>Cách dùng</w:t>
            </w:r>
          </w:p>
        </w:tc>
        <w:tc>
          <w:tcPr>
            <w:tcW w:type="dxa" w:w="7540"/>
            <w:vAlign w:val="center"/>
          </w:tcPr>
          <w:p>
            <w:pPr>
              <w:spacing w:before="40" w:after="40" w:line="240" w:lineRule="auto"/>
            </w:pPr>
            <w:r>
              <w:rPr>
                <w:rFonts w:ascii="Arial" w:hAnsi="Arial"/>
                <w:b w:val="0"/>
                <w:sz w:val="20"/>
              </w:rPr>
              <w:t>Chọn shadow có vai trò grounding, dimension hoặc graphic rhythm. Khi no visible shadow, hiểu đó là intent cần post-processing hoặc output review.</w:t>
            </w:r>
          </w:p>
        </w:tc>
      </w:tr>
      <w:tr>
        <w:trPr>
          <w:cantSplit/>
        </w:trPr>
        <w:tc>
          <w:tcPr>
            <w:tcW w:type="dxa" w:w="2324"/>
            <w:vAlign w:val="center"/>
          </w:tcPr>
          <w:p>
            <w:pPr>
              <w:spacing w:before="40" w:after="40" w:line="240" w:lineRule="auto"/>
            </w:pPr>
            <w:r>
              <w:rPr>
                <w:rFonts w:ascii="Arial" w:hAnsi="Arial"/>
                <w:b w:val="0"/>
                <w:sz w:val="20"/>
              </w:rPr>
              <w:t>Ví dụ / wording</w:t>
            </w:r>
          </w:p>
        </w:tc>
        <w:tc>
          <w:tcPr>
            <w:tcW w:type="dxa" w:w="7540"/>
            <w:vAlign w:val="center"/>
          </w:tcPr>
          <w:p>
            <w:pPr>
              <w:spacing w:before="40" w:after="40" w:line="240" w:lineRule="auto"/>
            </w:pPr>
            <w:r>
              <w:rPr>
                <w:rFonts w:ascii="Arial" w:hAnsi="Arial"/>
                <w:b w:val="0"/>
                <w:sz w:val="20"/>
              </w:rPr>
              <w:t>Soft contact shadow grounding the product</w:t>
              <w:br/>
              <w:t>{shadow-treatment}: Soft contact shadow grounding the product</w:t>
            </w:r>
          </w:p>
        </w:tc>
      </w:tr>
      <w:tr>
        <w:trPr>
          <w:cantSplit/>
        </w:trPr>
        <w:tc>
          <w:tcPr>
            <w:tcW w:type="dxa" w:w="2324"/>
            <w:vAlign w:val="center"/>
          </w:tcPr>
          <w:p>
            <w:pPr>
              <w:spacing w:before="40" w:after="40" w:line="240" w:lineRule="auto"/>
            </w:pPr>
            <w:r>
              <w:rPr>
                <w:rFonts w:ascii="Arial" w:hAnsi="Arial"/>
                <w:b w:val="0"/>
                <w:sz w:val="20"/>
              </w:rPr>
              <w:t>Lỗi thường gặp</w:t>
            </w:r>
          </w:p>
        </w:tc>
        <w:tc>
          <w:tcPr>
            <w:tcW w:type="dxa" w:w="7540"/>
            <w:vAlign w:val="center"/>
          </w:tcPr>
          <w:p>
            <w:pPr>
              <w:spacing w:before="40" w:after="40" w:line="240" w:lineRule="auto"/>
            </w:pPr>
            <w:r>
              <w:rPr>
                <w:rFonts w:ascii="Arial" w:hAnsi="Arial"/>
                <w:b w:val="0"/>
                <w:sz w:val="20"/>
              </w:rPr>
              <w:t>Không yêu cầu physically grounded look nhưng cấm mọi contact cue mà không chấp nhận stylization.</w:t>
            </w:r>
          </w:p>
        </w:tc>
      </w:tr>
    </w:tbl>
    <w:p>
      <w:pPr>
        <w:pStyle w:val="Heading2"/>
      </w:pPr>
      <w:r>
        <w:t>Curated value dictionary</w:t>
      </w:r>
    </w:p>
    <w:tbl>
      <w:tblPr>
        <w:tblStyle w:val="TableGrid"/>
        <w:tblW w:type="auto" w:w="0"/>
        <w:jc w:val="center"/>
        <w:tblLayout w:type="fixed"/>
        <w:tblLook w:firstColumn="1" w:firstRow="1" w:lastColumn="0" w:lastRow="0" w:noHBand="0" w:noVBand="1" w:val="04A0"/>
      </w:tblPr>
      <w:tblGrid>
        <w:gridCol w:w="2268"/>
        <w:gridCol w:w="3288"/>
        <w:gridCol w:w="4309"/>
      </w:tblGrid>
      <w:tr>
        <w:trPr>
          <w:tblHeader/>
          <w:cantSplit/>
        </w:trPr>
        <w:tc>
          <w:tcPr>
            <w:tcW w:type="dxa" w:w="2268"/>
            <w:vAlign w:val="center"/>
            <w:shd w:fill="E8EFF4"/>
          </w:tcPr>
          <w:p>
            <w:pPr>
              <w:spacing w:before="40" w:after="40" w:line="240" w:lineRule="auto"/>
            </w:pPr>
            <w:r>
              <w:rPr>
                <w:rFonts w:ascii="Arial" w:hAnsi="Arial"/>
                <w:b/>
                <w:sz w:val="18"/>
              </w:rPr>
              <w:t>Stable value ID</w:t>
            </w:r>
          </w:p>
        </w:tc>
        <w:tc>
          <w:tcPr>
            <w:tcW w:type="dxa" w:w="3288"/>
            <w:vAlign w:val="center"/>
            <w:shd w:fill="E8EFF4"/>
          </w:tcPr>
          <w:p>
            <w:pPr>
              <w:spacing w:before="40" w:after="40" w:line="240" w:lineRule="auto"/>
            </w:pPr>
            <w:r>
              <w:rPr>
                <w:rFonts w:ascii="Arial" w:hAnsi="Arial"/>
                <w:b/>
                <w:sz w:val="18"/>
              </w:rPr>
              <w:t>English stored value</w:t>
            </w:r>
          </w:p>
        </w:tc>
        <w:tc>
          <w:tcPr>
            <w:tcW w:type="dxa" w:w="4309"/>
            <w:vAlign w:val="center"/>
            <w:shd w:fill="E8EFF4"/>
          </w:tcPr>
          <w:p>
            <w:pPr>
              <w:spacing w:before="40" w:after="40" w:line="240" w:lineRule="auto"/>
            </w:pPr>
            <w:r>
              <w:rPr>
                <w:rFonts w:ascii="Arial" w:hAnsi="Arial"/>
                <w:b/>
                <w:sz w:val="18"/>
              </w:rPr>
              <w:t>Meaning and intended effect</w:t>
            </w:r>
          </w:p>
        </w:tc>
      </w:tr>
      <w:tr>
        <w:trPr>
          <w:cantSplit/>
        </w:trPr>
        <w:tc>
          <w:tcPr>
            <w:tcW w:type="dxa" w:w="2268"/>
            <w:vAlign w:val="center"/>
          </w:tcPr>
          <w:p>
            <w:pPr>
              <w:spacing w:before="40" w:after="40" w:line="240" w:lineRule="auto"/>
            </w:pPr>
            <w:r>
              <w:rPr>
                <w:rFonts w:ascii="Arial" w:hAnsi="Arial"/>
                <w:b w:val="0"/>
                <w:sz w:val="18"/>
              </w:rPr>
              <w:t>shadow-treatment-v01</w:t>
            </w:r>
          </w:p>
        </w:tc>
        <w:tc>
          <w:tcPr>
            <w:tcW w:type="dxa" w:w="3288"/>
            <w:vAlign w:val="center"/>
          </w:tcPr>
          <w:p>
            <w:pPr>
              <w:spacing w:before="40" w:after="40" w:line="240" w:lineRule="auto"/>
            </w:pPr>
            <w:r>
              <w:rPr>
                <w:rFonts w:ascii="Arial" w:hAnsi="Arial"/>
                <w:b w:val="0"/>
                <w:sz w:val="18"/>
              </w:rPr>
              <w:t>Soft contact shadow</w:t>
            </w:r>
          </w:p>
        </w:tc>
        <w:tc>
          <w:tcPr>
            <w:tcW w:type="dxa" w:w="4309"/>
            <w:vAlign w:val="center"/>
          </w:tcPr>
          <w:p>
            <w:pPr>
              <w:spacing w:before="40" w:after="40" w:line="240" w:lineRule="auto"/>
            </w:pPr>
            <w:r>
              <w:rPr>
                <w:rFonts w:ascii="Arial" w:hAnsi="Arial"/>
                <w:b w:val="0"/>
                <w:sz w:val="18"/>
              </w:rPr>
              <w:t>Shadow tiếp xúc mềm; giúp vật có điểm đặt.</w:t>
            </w:r>
          </w:p>
        </w:tc>
      </w:tr>
      <w:tr>
        <w:trPr>
          <w:cantSplit/>
        </w:trPr>
        <w:tc>
          <w:tcPr>
            <w:tcW w:type="dxa" w:w="2268"/>
            <w:vAlign w:val="center"/>
          </w:tcPr>
          <w:p>
            <w:pPr>
              <w:spacing w:before="40" w:after="40" w:line="240" w:lineRule="auto"/>
            </w:pPr>
            <w:r>
              <w:rPr>
                <w:rFonts w:ascii="Arial" w:hAnsi="Arial"/>
                <w:b w:val="0"/>
                <w:sz w:val="18"/>
              </w:rPr>
              <w:t>shadow-treatment-v02</w:t>
            </w:r>
          </w:p>
        </w:tc>
        <w:tc>
          <w:tcPr>
            <w:tcW w:type="dxa" w:w="3288"/>
            <w:vAlign w:val="center"/>
          </w:tcPr>
          <w:p>
            <w:pPr>
              <w:spacing w:before="40" w:after="40" w:line="240" w:lineRule="auto"/>
            </w:pPr>
            <w:r>
              <w:rPr>
                <w:rFonts w:ascii="Arial" w:hAnsi="Arial"/>
                <w:b w:val="0"/>
                <w:sz w:val="18"/>
              </w:rPr>
              <w:t>Subtle directional shadow</w:t>
            </w:r>
          </w:p>
        </w:tc>
        <w:tc>
          <w:tcPr>
            <w:tcW w:type="dxa" w:w="4309"/>
            <w:vAlign w:val="center"/>
          </w:tcPr>
          <w:p>
            <w:pPr>
              <w:spacing w:before="40" w:after="40" w:line="240" w:lineRule="auto"/>
            </w:pPr>
            <w:r>
              <w:rPr>
                <w:rFonts w:ascii="Arial" w:hAnsi="Arial"/>
                <w:b w:val="0"/>
                <w:sz w:val="18"/>
              </w:rPr>
              <w:t>Shadow có hướng nhưng nhẹ; hỗ trợ volume.</w:t>
            </w:r>
          </w:p>
        </w:tc>
      </w:tr>
      <w:tr>
        <w:trPr>
          <w:cantSplit/>
        </w:trPr>
        <w:tc>
          <w:tcPr>
            <w:tcW w:type="dxa" w:w="2268"/>
            <w:vAlign w:val="center"/>
          </w:tcPr>
          <w:p>
            <w:pPr>
              <w:spacing w:before="40" w:after="40" w:line="240" w:lineRule="auto"/>
            </w:pPr>
            <w:r>
              <w:rPr>
                <w:rFonts w:ascii="Arial" w:hAnsi="Arial"/>
                <w:b w:val="0"/>
                <w:sz w:val="18"/>
              </w:rPr>
              <w:t>shadow-treatment-v03</w:t>
            </w:r>
          </w:p>
        </w:tc>
        <w:tc>
          <w:tcPr>
            <w:tcW w:type="dxa" w:w="3288"/>
            <w:vAlign w:val="center"/>
          </w:tcPr>
          <w:p>
            <w:pPr>
              <w:spacing w:before="40" w:after="40" w:line="240" w:lineRule="auto"/>
            </w:pPr>
            <w:r>
              <w:rPr>
                <w:rFonts w:ascii="Arial" w:hAnsi="Arial"/>
                <w:b w:val="0"/>
                <w:sz w:val="18"/>
              </w:rPr>
              <w:t>Crisp graphic shadow</w:t>
            </w:r>
          </w:p>
        </w:tc>
        <w:tc>
          <w:tcPr>
            <w:tcW w:type="dxa" w:w="4309"/>
            <w:vAlign w:val="center"/>
          </w:tcPr>
          <w:p>
            <w:pPr>
              <w:spacing w:before="40" w:after="40" w:line="240" w:lineRule="auto"/>
            </w:pPr>
            <w:r>
              <w:rPr>
                <w:rFonts w:ascii="Arial" w:hAnsi="Arial"/>
                <w:b w:val="0"/>
                <w:sz w:val="18"/>
              </w:rPr>
              <w:t>Shadow sắc có hình graphic; cần nguồn sáng phù hợp.</w:t>
            </w:r>
          </w:p>
        </w:tc>
      </w:tr>
      <w:tr>
        <w:trPr>
          <w:cantSplit/>
        </w:trPr>
        <w:tc>
          <w:tcPr>
            <w:tcW w:type="dxa" w:w="2268"/>
            <w:vAlign w:val="center"/>
          </w:tcPr>
          <w:p>
            <w:pPr>
              <w:spacing w:before="40" w:after="40" w:line="240" w:lineRule="auto"/>
            </w:pPr>
            <w:r>
              <w:rPr>
                <w:rFonts w:ascii="Arial" w:hAnsi="Arial"/>
                <w:b w:val="0"/>
                <w:sz w:val="18"/>
              </w:rPr>
              <w:t>shadow-treatment-v04</w:t>
            </w:r>
          </w:p>
        </w:tc>
        <w:tc>
          <w:tcPr>
            <w:tcW w:type="dxa" w:w="3288"/>
            <w:vAlign w:val="center"/>
          </w:tcPr>
          <w:p>
            <w:pPr>
              <w:spacing w:before="40" w:after="40" w:line="240" w:lineRule="auto"/>
            </w:pPr>
            <w:r>
              <w:rPr>
                <w:rFonts w:ascii="Arial" w:hAnsi="Arial"/>
                <w:b w:val="0"/>
                <w:sz w:val="18"/>
              </w:rPr>
              <w:t>Deep controlled shadows</w:t>
            </w:r>
          </w:p>
        </w:tc>
        <w:tc>
          <w:tcPr>
            <w:tcW w:type="dxa" w:w="4309"/>
            <w:vAlign w:val="center"/>
          </w:tcPr>
          <w:p>
            <w:pPr>
              <w:spacing w:before="40" w:after="40" w:line="240" w:lineRule="auto"/>
            </w:pPr>
            <w:r>
              <w:rPr>
                <w:rFonts w:ascii="Arial" w:hAnsi="Arial"/>
                <w:b w:val="0"/>
                <w:sz w:val="18"/>
              </w:rPr>
              <w:t>Shadow sâu nhưng có kiểm soát; tránh mất product detail.</w:t>
            </w:r>
          </w:p>
        </w:tc>
      </w:tr>
      <w:tr>
        <w:trPr>
          <w:cantSplit/>
        </w:trPr>
        <w:tc>
          <w:tcPr>
            <w:tcW w:type="dxa" w:w="2268"/>
            <w:vAlign w:val="center"/>
          </w:tcPr>
          <w:p>
            <w:pPr>
              <w:spacing w:before="40" w:after="40" w:line="240" w:lineRule="auto"/>
            </w:pPr>
            <w:r>
              <w:rPr>
                <w:rFonts w:ascii="Arial" w:hAnsi="Arial"/>
                <w:b w:val="0"/>
                <w:sz w:val="18"/>
              </w:rPr>
              <w:t>shadow-treatment-v05</w:t>
            </w:r>
          </w:p>
        </w:tc>
        <w:tc>
          <w:tcPr>
            <w:tcW w:type="dxa" w:w="3288"/>
            <w:vAlign w:val="center"/>
          </w:tcPr>
          <w:p>
            <w:pPr>
              <w:spacing w:before="40" w:after="40" w:line="240" w:lineRule="auto"/>
            </w:pPr>
            <w:r>
              <w:rPr>
                <w:rFonts w:ascii="Arial" w:hAnsi="Arial"/>
                <w:b w:val="0"/>
                <w:sz w:val="18"/>
              </w:rPr>
              <w:t>Minimal visible shadow</w:t>
            </w:r>
          </w:p>
        </w:tc>
        <w:tc>
          <w:tcPr>
            <w:tcW w:type="dxa" w:w="4309"/>
            <w:vAlign w:val="center"/>
          </w:tcPr>
          <w:p>
            <w:pPr>
              <w:spacing w:before="40" w:after="40" w:line="240" w:lineRule="auto"/>
            </w:pPr>
            <w:r>
              <w:rPr>
                <w:rFonts w:ascii="Arial" w:hAnsi="Arial"/>
                <w:b w:val="0"/>
                <w:sz w:val="18"/>
              </w:rPr>
              <w:t>Ít shadow thấy được; không có nghĩa vật không có support.</w:t>
            </w:r>
          </w:p>
        </w:tc>
      </w:tr>
    </w:tbl>
    <w:p>
      <w:r>
        <w:t>Applicability: choose the intent that fits supplied facts and the actual creative task. Every value has the field evidence below, the listed dependencies and common-mistake conflict considerations. Status: recommended research value, not empirically tested. No universal default; preset defaults are enumerated later.</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18"/>
              </w:rPr>
              <w:t>Field contract</w:t>
            </w:r>
          </w:p>
        </w:tc>
        <w:tc>
          <w:tcPr>
            <w:tcW w:type="dxa" w:w="7540"/>
            <w:vAlign w:val="center"/>
            <w:shd w:fill="E8EFF4"/>
          </w:tcPr>
          <w:p>
            <w:pPr>
              <w:spacing w:before="40" w:after="40" w:line="240" w:lineRule="auto"/>
            </w:pPr>
            <w:r>
              <w:rPr>
                <w:rFonts w:ascii="Arial" w:hAnsi="Arial"/>
                <w:b/>
                <w:sz w:val="18"/>
              </w:rPr>
              <w:t>Specification</w:t>
            </w:r>
          </w:p>
        </w:tc>
      </w:tr>
      <w:tr>
        <w:trPr>
          <w:cantSplit/>
        </w:trPr>
        <w:tc>
          <w:tcPr>
            <w:tcW w:type="dxa" w:w="2324"/>
            <w:vAlign w:val="center"/>
          </w:tcPr>
          <w:p>
            <w:pPr>
              <w:spacing w:before="40" w:after="40" w:line="240" w:lineRule="auto"/>
            </w:pPr>
            <w:r>
              <w:rPr>
                <w:rFonts w:ascii="Arial" w:hAnsi="Arial"/>
                <w:b w:val="0"/>
                <w:sz w:val="18"/>
              </w:rPr>
              <w:t>Type / required</w:t>
            </w:r>
          </w:p>
        </w:tc>
        <w:tc>
          <w:tcPr>
            <w:tcW w:type="dxa" w:w="7540"/>
            <w:vAlign w:val="center"/>
          </w:tcPr>
          <w:p>
            <w:pPr>
              <w:spacing w:before="40" w:after="40" w:line="240" w:lineRule="auto"/>
            </w:pPr>
            <w:r>
              <w:rPr>
                <w:rFonts w:ascii="Arial" w:hAnsi="Arial"/>
                <w:b w:val="0"/>
                <w:sz w:val="18"/>
              </w:rPr>
              <w:t>suggested-choice; string; optional unless dependency requires it. UI: select + separate text input for custom replacement.</w:t>
            </w:r>
          </w:p>
        </w:tc>
      </w:tr>
      <w:tr>
        <w:trPr>
          <w:cantSplit/>
        </w:trPr>
        <w:tc>
          <w:tcPr>
            <w:tcW w:type="dxa" w:w="2324"/>
            <w:vAlign w:val="center"/>
          </w:tcPr>
          <w:p>
            <w:pPr>
              <w:spacing w:before="40" w:after="40" w:line="240" w:lineRule="auto"/>
            </w:pPr>
            <w:r>
              <w:rPr>
                <w:rFonts w:ascii="Arial" w:hAnsi="Arial"/>
                <w:b w:val="0"/>
                <w:sz w:val="18"/>
              </w:rPr>
              <w:t>Custom / limits</w:t>
            </w:r>
          </w:p>
        </w:tc>
        <w:tc>
          <w:tcPr>
            <w:tcW w:type="dxa" w:w="7540"/>
            <w:vAlign w:val="center"/>
          </w:tcPr>
          <w:p>
            <w:pPr>
              <w:spacing w:before="40" w:after="40" w:line="240" w:lineRule="auto"/>
            </w:pPr>
            <w:r>
              <w:rPr>
                <w:rFonts w:ascii="Arial" w:hAnsi="Arial"/>
                <w:b w:val="0"/>
                <w:sz w:val="18"/>
              </w:rPr>
              <w:t>Allowed; String up to 300 characters; no unsafe control characters. Optional unless a dependency makes it required.</w:t>
            </w:r>
          </w:p>
        </w:tc>
      </w:tr>
      <w:tr>
        <w:trPr>
          <w:cantSplit/>
        </w:trPr>
        <w:tc>
          <w:tcPr>
            <w:tcW w:type="dxa" w:w="2324"/>
            <w:vAlign w:val="center"/>
          </w:tcPr>
          <w:p>
            <w:pPr>
              <w:spacing w:before="40" w:after="40" w:line="240" w:lineRule="auto"/>
            </w:pPr>
            <w:r>
              <w:rPr>
                <w:rFonts w:ascii="Arial" w:hAnsi="Arial"/>
                <w:b w:val="0"/>
                <w:sz w:val="18"/>
              </w:rPr>
              <w:t>Default / blank</w:t>
            </w:r>
          </w:p>
        </w:tc>
        <w:tc>
          <w:tcPr>
            <w:tcW w:type="dxa" w:w="7540"/>
            <w:vAlign w:val="center"/>
          </w:tcPr>
          <w:p>
            <w:pPr>
              <w:spacing w:before="40" w:after="40" w:line="240" w:lineRule="auto"/>
            </w:pPr>
            <w:r>
              <w:rPr>
                <w:rFonts w:ascii="Arial" w:hAnsi="Arial"/>
                <w:b w:val="0"/>
                <w:sz w:val="18"/>
              </w:rPr>
              <w:t>Start Blank = empty. Omit this field clause; never restore preset default.</w:t>
            </w:r>
          </w:p>
        </w:tc>
      </w:tr>
      <w:tr>
        <w:trPr>
          <w:cantSplit/>
        </w:trPr>
        <w:tc>
          <w:tcPr>
            <w:tcW w:type="dxa" w:w="2324"/>
            <w:vAlign w:val="center"/>
          </w:tcPr>
          <w:p>
            <w:pPr>
              <w:spacing w:before="40" w:after="40" w:line="240" w:lineRule="auto"/>
            </w:pPr>
            <w:r>
              <w:rPr>
                <w:rFonts w:ascii="Arial" w:hAnsi="Arial"/>
                <w:b w:val="0"/>
                <w:sz w:val="18"/>
              </w:rPr>
              <w:t>Normalization</w:t>
            </w:r>
          </w:p>
        </w:tc>
        <w:tc>
          <w:tcPr>
            <w:tcW w:type="dxa" w:w="7540"/>
            <w:vAlign w:val="center"/>
          </w:tcPr>
          <w:p>
            <w:pPr>
              <w:spacing w:before="40" w:after="40" w:line="240" w:lineRule="auto"/>
            </w:pPr>
            <w:r>
              <w:rPr>
                <w:rFonts w:ascii="Arial" w:hAnsi="Arial"/>
                <w:b w:val="0"/>
                <w:sz w:val="18"/>
              </w:rPr>
              <w:t>Unicode NFC; collapse whitespace; trim; preserve case and user wording.</w:t>
            </w:r>
          </w:p>
        </w:tc>
      </w:tr>
      <w:tr>
        <w:trPr>
          <w:cantSplit/>
        </w:trPr>
        <w:tc>
          <w:tcPr>
            <w:tcW w:type="dxa" w:w="2324"/>
            <w:vAlign w:val="center"/>
          </w:tcPr>
          <w:p>
            <w:pPr>
              <w:spacing w:before="40" w:after="40" w:line="240" w:lineRule="auto"/>
            </w:pPr>
            <w:r>
              <w:rPr>
                <w:rFonts w:ascii="Arial" w:hAnsi="Arial"/>
                <w:b w:val="0"/>
                <w:sz w:val="18"/>
              </w:rPr>
              <w:t>Dependencies / conflicts</w:t>
            </w:r>
          </w:p>
        </w:tc>
        <w:tc>
          <w:tcPr>
            <w:tcW w:type="dxa" w:w="7540"/>
            <w:vAlign w:val="center"/>
          </w:tcPr>
          <w:p>
            <w:pPr>
              <w:spacing w:before="40" w:after="40" w:line="240" w:lineRule="auto"/>
            </w:pPr>
            <w:r>
              <w:rPr>
                <w:rFonts w:ascii="Arial" w:hAnsi="Arial"/>
                <w:b w:val="0"/>
                <w:sz w:val="18"/>
              </w:rPr>
              <w:t>None</w:t>
              <w:br/>
              <w:t>V02, V09</w:t>
            </w:r>
          </w:p>
        </w:tc>
      </w:tr>
      <w:tr>
        <w:trPr>
          <w:cantSplit/>
        </w:trPr>
        <w:tc>
          <w:tcPr>
            <w:tcW w:type="dxa" w:w="2324"/>
            <w:vAlign w:val="center"/>
          </w:tcPr>
          <w:p>
            <w:pPr>
              <w:spacing w:before="40" w:after="40" w:line="240" w:lineRule="auto"/>
            </w:pPr>
            <w:r>
              <w:rPr>
                <w:rFonts w:ascii="Arial" w:hAnsi="Arial"/>
                <w:b w:val="0"/>
                <w:sz w:val="18"/>
              </w:rPr>
              <w:t>Evidence / rationale</w:t>
            </w:r>
          </w:p>
        </w:tc>
        <w:tc>
          <w:tcPr>
            <w:tcW w:type="dxa" w:w="7540"/>
            <w:vAlign w:val="center"/>
          </w:tcPr>
          <w:p>
            <w:pPr>
              <w:spacing w:before="40" w:after="40" w:line="240" w:lineRule="auto"/>
            </w:pPr>
            <w:r>
              <w:rPr>
                <w:rFonts w:ascii="Arial" w:hAnsi="Arial"/>
                <w:b w:val="0"/>
                <w:sz w:val="18"/>
              </w:rPr>
              <w:t>S02: controlled shadow / lighting grammar; S05: realism; W16: assessing shadows</w:t>
              <w:br/>
              <w:t>Provides a documented creative decision or input contract used by this portfolio.</w:t>
            </w:r>
          </w:p>
        </w:tc>
      </w:tr>
      <w:tr>
        <w:trPr>
          <w:cantSplit/>
        </w:trPr>
        <w:tc>
          <w:tcPr>
            <w:tcW w:type="dxa" w:w="2324"/>
            <w:vAlign w:val="center"/>
          </w:tcPr>
          <w:p>
            <w:pPr>
              <w:spacing w:before="40" w:after="40" w:line="240" w:lineRule="auto"/>
            </w:pPr>
            <w:r>
              <w:rPr>
                <w:rFonts w:ascii="Arial" w:hAnsi="Arial"/>
                <w:b w:val="0"/>
                <w:sz w:val="18"/>
              </w:rPr>
              <w:t>Status / contribution</w:t>
            </w:r>
          </w:p>
        </w:tc>
        <w:tc>
          <w:tcPr>
            <w:tcW w:type="dxa" w:w="7540"/>
            <w:vAlign w:val="center"/>
          </w:tcPr>
          <w:p>
            <w:pPr>
              <w:spacing w:before="40" w:after="40" w:line="240" w:lineRule="auto"/>
            </w:pPr>
            <w:r>
              <w:rPr>
                <w:rFonts w:ascii="Arial" w:hAnsi="Arial"/>
                <w:b w:val="0"/>
                <w:sz w:val="18"/>
              </w:rPr>
              <w:t>Proposed; source-supported or sample-used. Prompt contribution: {shadow-treatment}.</w:t>
            </w:r>
          </w:p>
        </w:tc>
      </w:tr>
    </w:tbl>
    <w:p>
      <w:r>
        <w:br w:type="page"/>
      </w:r>
    </w:p>
    <w:p>
      <w:pPr>
        <w:pStyle w:val="Heading1"/>
      </w:pPr>
      <w:r>
        <w:t>Field 19 Material emphasis</w:t>
      </w:r>
    </w:p>
    <w:p>
      <w:pPr>
        <w:pStyle w:val="Subtitle"/>
      </w:pPr>
      <w:r>
        <w:t>Variable {material-emphasis}  |  Workflow product  |  Light và materials</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20"/>
              </w:rPr>
              <w:t>Knowledge-base item</w:t>
            </w:r>
          </w:p>
        </w:tc>
        <w:tc>
          <w:tcPr>
            <w:tcW w:type="dxa" w:w="7540"/>
            <w:vAlign w:val="center"/>
            <w:shd w:fill="E8EFF4"/>
          </w:tcPr>
          <w:p>
            <w:pPr>
              <w:spacing w:before="40" w:after="40" w:line="240" w:lineRule="auto"/>
            </w:pPr>
            <w:r>
              <w:rPr>
                <w:rFonts w:ascii="Arial" w:hAnsi="Arial"/>
                <w:b/>
                <w:sz w:val="20"/>
              </w:rPr>
              <w:t>Explanation</w:t>
            </w:r>
          </w:p>
        </w:tc>
      </w:tr>
      <w:tr>
        <w:trPr>
          <w:cantSplit/>
        </w:trPr>
        <w:tc>
          <w:tcPr>
            <w:tcW w:type="dxa" w:w="2324"/>
            <w:vAlign w:val="center"/>
          </w:tcPr>
          <w:p>
            <w:pPr>
              <w:spacing w:before="40" w:after="40" w:line="240" w:lineRule="auto"/>
            </w:pPr>
            <w:r>
              <w:rPr>
                <w:rFonts w:ascii="Arial" w:hAnsi="Arial"/>
                <w:b w:val="0"/>
                <w:sz w:val="20"/>
              </w:rPr>
              <w:t>Là gì / creative purpose</w:t>
            </w:r>
          </w:p>
        </w:tc>
        <w:tc>
          <w:tcPr>
            <w:tcW w:type="dxa" w:w="7540"/>
            <w:vAlign w:val="center"/>
          </w:tcPr>
          <w:p>
            <w:pPr>
              <w:spacing w:before="40" w:after="40" w:line="240" w:lineRule="auto"/>
            </w:pPr>
            <w:r>
              <w:rPr>
                <w:rFonts w:ascii="Arial" w:hAnsi="Arial"/>
                <w:b w:val="0"/>
                <w:sz w:val="20"/>
              </w:rPr>
              <w:t>Bề mặt hoặc optical detail cần nhấn mạnh trong depiction. Không phải quyền đổi vật liệu của sản phẩm.</w:t>
            </w:r>
          </w:p>
        </w:tc>
      </w:tr>
      <w:tr>
        <w:trPr>
          <w:cantSplit/>
        </w:trPr>
        <w:tc>
          <w:tcPr>
            <w:tcW w:type="dxa" w:w="2324"/>
            <w:vAlign w:val="center"/>
          </w:tcPr>
          <w:p>
            <w:pPr>
              <w:spacing w:before="40" w:after="40" w:line="240" w:lineRule="auto"/>
            </w:pPr>
            <w:r>
              <w:rPr>
                <w:rFonts w:ascii="Arial" w:hAnsi="Arial"/>
                <w:b w:val="0"/>
                <w:sz w:val="20"/>
              </w:rPr>
              <w:t>Khi dùng</w:t>
            </w:r>
          </w:p>
        </w:tc>
        <w:tc>
          <w:tcPr>
            <w:tcW w:type="dxa" w:w="7540"/>
            <w:vAlign w:val="center"/>
          </w:tcPr>
          <w:p>
            <w:pPr>
              <w:spacing w:before="40" w:after="40" w:line="240" w:lineRule="auto"/>
            </w:pPr>
            <w:r>
              <w:rPr>
                <w:rFonts w:ascii="Arial" w:hAnsi="Arial"/>
                <w:b w:val="0"/>
                <w:sz w:val="20"/>
              </w:rPr>
              <w:t>Dùng để nhấn finish hoặc texture có thật, nhất là glass, fabric và reflective surfaces.</w:t>
            </w:r>
          </w:p>
        </w:tc>
      </w:tr>
      <w:tr>
        <w:trPr>
          <w:cantSplit/>
        </w:trPr>
        <w:tc>
          <w:tcPr>
            <w:tcW w:type="dxa" w:w="2324"/>
            <w:vAlign w:val="center"/>
          </w:tcPr>
          <w:p>
            <w:pPr>
              <w:spacing w:before="40" w:after="40" w:line="240" w:lineRule="auto"/>
            </w:pPr>
            <w:r>
              <w:rPr>
                <w:rFonts w:ascii="Arial" w:hAnsi="Arial"/>
                <w:b w:val="0"/>
                <w:sz w:val="20"/>
              </w:rPr>
              <w:t>Cách dùng</w:t>
            </w:r>
          </w:p>
        </w:tc>
        <w:tc>
          <w:tcPr>
            <w:tcW w:type="dxa" w:w="7540"/>
            <w:vAlign w:val="center"/>
          </w:tcPr>
          <w:p>
            <w:pPr>
              <w:spacing w:before="40" w:after="40" w:line="240" w:lineRule="auto"/>
            </w:pPr>
            <w:r>
              <w:rPr>
                <w:rFonts w:ascii="Arial" w:hAnsi="Arial"/>
                <w:b w:val="0"/>
                <w:sz w:val="20"/>
              </w:rPr>
              <w:t>Chọn feature đã có trong Product description hoặc reference. Dùng custom để nêu highlight behavior hoặc stitching; giữ material identity.</w:t>
            </w:r>
          </w:p>
        </w:tc>
      </w:tr>
      <w:tr>
        <w:trPr>
          <w:cantSplit/>
        </w:trPr>
        <w:tc>
          <w:tcPr>
            <w:tcW w:type="dxa" w:w="2324"/>
            <w:vAlign w:val="center"/>
          </w:tcPr>
          <w:p>
            <w:pPr>
              <w:spacing w:before="40" w:after="40" w:line="240" w:lineRule="auto"/>
            </w:pPr>
            <w:r>
              <w:rPr>
                <w:rFonts w:ascii="Arial" w:hAnsi="Arial"/>
                <w:b w:val="0"/>
                <w:sz w:val="20"/>
              </w:rPr>
              <w:t>Ví dụ / wording</w:t>
            </w:r>
          </w:p>
        </w:tc>
        <w:tc>
          <w:tcPr>
            <w:tcW w:type="dxa" w:w="7540"/>
            <w:vAlign w:val="center"/>
          </w:tcPr>
          <w:p>
            <w:pPr>
              <w:spacing w:before="40" w:after="40" w:line="240" w:lineRule="auto"/>
            </w:pPr>
            <w:r>
              <w:rPr>
                <w:rFonts w:ascii="Arial" w:hAnsi="Arial"/>
                <w:b w:val="0"/>
                <w:sz w:val="20"/>
              </w:rPr>
              <w:t>Controlled reflections on the supplied glass finish</w:t>
              <w:br/>
              <w:t>{material-emphasis}: Controlled reflections on the supplied glass finish</w:t>
            </w:r>
          </w:p>
        </w:tc>
      </w:tr>
      <w:tr>
        <w:trPr>
          <w:cantSplit/>
        </w:trPr>
        <w:tc>
          <w:tcPr>
            <w:tcW w:type="dxa" w:w="2324"/>
            <w:vAlign w:val="center"/>
          </w:tcPr>
          <w:p>
            <w:pPr>
              <w:spacing w:before="40" w:after="40" w:line="240" w:lineRule="auto"/>
            </w:pPr>
            <w:r>
              <w:rPr>
                <w:rFonts w:ascii="Arial" w:hAnsi="Arial"/>
                <w:b w:val="0"/>
                <w:sz w:val="20"/>
              </w:rPr>
              <w:t>Lỗi thường gặp</w:t>
            </w:r>
          </w:p>
        </w:tc>
        <w:tc>
          <w:tcPr>
            <w:tcW w:type="dxa" w:w="7540"/>
            <w:vAlign w:val="center"/>
          </w:tcPr>
          <w:p>
            <w:pPr>
              <w:spacing w:before="40" w:after="40" w:line="240" w:lineRule="auto"/>
            </w:pPr>
            <w:r>
              <w:rPr>
                <w:rFonts w:ascii="Arial" w:hAnsi="Arial"/>
                <w:b w:val="0"/>
                <w:sz w:val="20"/>
              </w:rPr>
              <w:t>Không đổi matte thành mirror finish để đạt luxury; glass transparency chưa thấy phải xác minh.</w:t>
            </w:r>
          </w:p>
        </w:tc>
      </w:tr>
    </w:tbl>
    <w:p>
      <w:pPr>
        <w:pStyle w:val="Heading2"/>
      </w:pPr>
      <w:r>
        <w:t>Curated value dictionary</w:t>
      </w:r>
    </w:p>
    <w:tbl>
      <w:tblPr>
        <w:tblStyle w:val="TableGrid"/>
        <w:tblW w:type="auto" w:w="0"/>
        <w:jc w:val="center"/>
        <w:tblLayout w:type="fixed"/>
        <w:tblLook w:firstColumn="1" w:firstRow="1" w:lastColumn="0" w:lastRow="0" w:noHBand="0" w:noVBand="1" w:val="04A0"/>
      </w:tblPr>
      <w:tblGrid>
        <w:gridCol w:w="2268"/>
        <w:gridCol w:w="3288"/>
        <w:gridCol w:w="4309"/>
      </w:tblGrid>
      <w:tr>
        <w:trPr>
          <w:tblHeader/>
          <w:cantSplit/>
        </w:trPr>
        <w:tc>
          <w:tcPr>
            <w:tcW w:type="dxa" w:w="2268"/>
            <w:vAlign w:val="center"/>
            <w:shd w:fill="E8EFF4"/>
          </w:tcPr>
          <w:p>
            <w:pPr>
              <w:spacing w:before="40" w:after="40" w:line="240" w:lineRule="auto"/>
            </w:pPr>
            <w:r>
              <w:rPr>
                <w:rFonts w:ascii="Arial" w:hAnsi="Arial"/>
                <w:b/>
                <w:sz w:val="18"/>
              </w:rPr>
              <w:t>Stable value ID</w:t>
            </w:r>
          </w:p>
        </w:tc>
        <w:tc>
          <w:tcPr>
            <w:tcW w:type="dxa" w:w="3288"/>
            <w:vAlign w:val="center"/>
            <w:shd w:fill="E8EFF4"/>
          </w:tcPr>
          <w:p>
            <w:pPr>
              <w:spacing w:before="40" w:after="40" w:line="240" w:lineRule="auto"/>
            </w:pPr>
            <w:r>
              <w:rPr>
                <w:rFonts w:ascii="Arial" w:hAnsi="Arial"/>
                <w:b/>
                <w:sz w:val="18"/>
              </w:rPr>
              <w:t>English stored value</w:t>
            </w:r>
          </w:p>
        </w:tc>
        <w:tc>
          <w:tcPr>
            <w:tcW w:type="dxa" w:w="4309"/>
            <w:vAlign w:val="center"/>
            <w:shd w:fill="E8EFF4"/>
          </w:tcPr>
          <w:p>
            <w:pPr>
              <w:spacing w:before="40" w:after="40" w:line="240" w:lineRule="auto"/>
            </w:pPr>
            <w:r>
              <w:rPr>
                <w:rFonts w:ascii="Arial" w:hAnsi="Arial"/>
                <w:b/>
                <w:sz w:val="18"/>
              </w:rPr>
              <w:t>Meaning and intended effect</w:t>
            </w:r>
          </w:p>
        </w:tc>
      </w:tr>
      <w:tr>
        <w:trPr>
          <w:cantSplit/>
        </w:trPr>
        <w:tc>
          <w:tcPr>
            <w:tcW w:type="dxa" w:w="2268"/>
            <w:vAlign w:val="center"/>
          </w:tcPr>
          <w:p>
            <w:pPr>
              <w:spacing w:before="40" w:after="40" w:line="240" w:lineRule="auto"/>
            </w:pPr>
            <w:r>
              <w:rPr>
                <w:rFonts w:ascii="Arial" w:hAnsi="Arial"/>
                <w:b w:val="0"/>
                <w:sz w:val="18"/>
              </w:rPr>
              <w:t>material-emphasis-v01</w:t>
            </w:r>
          </w:p>
        </w:tc>
        <w:tc>
          <w:tcPr>
            <w:tcW w:type="dxa" w:w="3288"/>
            <w:vAlign w:val="center"/>
          </w:tcPr>
          <w:p>
            <w:pPr>
              <w:spacing w:before="40" w:after="40" w:line="240" w:lineRule="auto"/>
            </w:pPr>
            <w:r>
              <w:rPr>
                <w:rFonts w:ascii="Arial" w:hAnsi="Arial"/>
                <w:b w:val="0"/>
                <w:sz w:val="18"/>
              </w:rPr>
              <w:t>Natural matte texture</w:t>
            </w:r>
          </w:p>
        </w:tc>
        <w:tc>
          <w:tcPr>
            <w:tcW w:type="dxa" w:w="4309"/>
            <w:vAlign w:val="center"/>
          </w:tcPr>
          <w:p>
            <w:pPr>
              <w:spacing w:before="40" w:after="40" w:line="240" w:lineRule="auto"/>
            </w:pPr>
            <w:r>
              <w:rPr>
                <w:rFonts w:ascii="Arial" w:hAnsi="Arial"/>
                <w:b w:val="0"/>
                <w:sz w:val="18"/>
              </w:rPr>
              <w:t>Ưu tiên texture mờ có thật; không thêm gloss.</w:t>
            </w:r>
          </w:p>
        </w:tc>
      </w:tr>
      <w:tr>
        <w:trPr>
          <w:cantSplit/>
        </w:trPr>
        <w:tc>
          <w:tcPr>
            <w:tcW w:type="dxa" w:w="2268"/>
            <w:vAlign w:val="center"/>
          </w:tcPr>
          <w:p>
            <w:pPr>
              <w:spacing w:before="40" w:after="40" w:line="240" w:lineRule="auto"/>
            </w:pPr>
            <w:r>
              <w:rPr>
                <w:rFonts w:ascii="Arial" w:hAnsi="Arial"/>
                <w:b w:val="0"/>
                <w:sz w:val="18"/>
              </w:rPr>
              <w:t>material-emphasis-v02</w:t>
            </w:r>
          </w:p>
        </w:tc>
        <w:tc>
          <w:tcPr>
            <w:tcW w:type="dxa" w:w="3288"/>
            <w:vAlign w:val="center"/>
          </w:tcPr>
          <w:p>
            <w:pPr>
              <w:spacing w:before="40" w:after="40" w:line="240" w:lineRule="auto"/>
            </w:pPr>
            <w:r>
              <w:rPr>
                <w:rFonts w:ascii="Arial" w:hAnsi="Arial"/>
                <w:b w:val="0"/>
                <w:sz w:val="18"/>
              </w:rPr>
              <w:t>Controlled reflective highlights</w:t>
            </w:r>
          </w:p>
        </w:tc>
        <w:tc>
          <w:tcPr>
            <w:tcW w:type="dxa" w:w="4309"/>
            <w:vAlign w:val="center"/>
          </w:tcPr>
          <w:p>
            <w:pPr>
              <w:spacing w:before="40" w:after="40" w:line="240" w:lineRule="auto"/>
            </w:pPr>
            <w:r>
              <w:rPr>
                <w:rFonts w:ascii="Arial" w:hAnsi="Arial"/>
                <w:b w:val="0"/>
                <w:sz w:val="18"/>
              </w:rPr>
              <w:t>Highlights phản xạ có kiểm soát; chỉ cho finish đã cung cấp.</w:t>
            </w:r>
          </w:p>
        </w:tc>
      </w:tr>
      <w:tr>
        <w:trPr>
          <w:cantSplit/>
        </w:trPr>
        <w:tc>
          <w:tcPr>
            <w:tcW w:type="dxa" w:w="2268"/>
            <w:vAlign w:val="center"/>
          </w:tcPr>
          <w:p>
            <w:pPr>
              <w:spacing w:before="40" w:after="40" w:line="240" w:lineRule="auto"/>
            </w:pPr>
            <w:r>
              <w:rPr>
                <w:rFonts w:ascii="Arial" w:hAnsi="Arial"/>
                <w:b w:val="0"/>
                <w:sz w:val="18"/>
              </w:rPr>
              <w:t>material-emphasis-v03</w:t>
            </w:r>
          </w:p>
        </w:tc>
        <w:tc>
          <w:tcPr>
            <w:tcW w:type="dxa" w:w="3288"/>
            <w:vAlign w:val="center"/>
          </w:tcPr>
          <w:p>
            <w:pPr>
              <w:spacing w:before="40" w:after="40" w:line="240" w:lineRule="auto"/>
            </w:pPr>
            <w:r>
              <w:rPr>
                <w:rFonts w:ascii="Arial" w:hAnsi="Arial"/>
                <w:b w:val="0"/>
                <w:sz w:val="18"/>
              </w:rPr>
              <w:t>Readable glass edges and label</w:t>
            </w:r>
          </w:p>
        </w:tc>
        <w:tc>
          <w:tcPr>
            <w:tcW w:type="dxa" w:w="4309"/>
            <w:vAlign w:val="center"/>
          </w:tcPr>
          <w:p>
            <w:pPr>
              <w:spacing w:before="40" w:after="40" w:line="240" w:lineRule="auto"/>
            </w:pPr>
            <w:r>
              <w:rPr>
                <w:rFonts w:ascii="Arial" w:hAnsi="Arial"/>
                <w:b w:val="0"/>
                <w:sz w:val="18"/>
              </w:rPr>
              <w:t>Edge kính và label vẫn readable; không invent nhãn.</w:t>
            </w:r>
          </w:p>
        </w:tc>
      </w:tr>
      <w:tr>
        <w:trPr>
          <w:cantSplit/>
        </w:trPr>
        <w:tc>
          <w:tcPr>
            <w:tcW w:type="dxa" w:w="2268"/>
            <w:vAlign w:val="center"/>
          </w:tcPr>
          <w:p>
            <w:pPr>
              <w:spacing w:before="40" w:after="40" w:line="240" w:lineRule="auto"/>
            </w:pPr>
            <w:r>
              <w:rPr>
                <w:rFonts w:ascii="Arial" w:hAnsi="Arial"/>
                <w:b w:val="0"/>
                <w:sz w:val="18"/>
              </w:rPr>
              <w:t>material-emphasis-v04</w:t>
            </w:r>
          </w:p>
        </w:tc>
        <w:tc>
          <w:tcPr>
            <w:tcW w:type="dxa" w:w="3288"/>
            <w:vAlign w:val="center"/>
          </w:tcPr>
          <w:p>
            <w:pPr>
              <w:spacing w:before="40" w:after="40" w:line="240" w:lineRule="auto"/>
            </w:pPr>
            <w:r>
              <w:rPr>
                <w:rFonts w:ascii="Arial" w:hAnsi="Arial"/>
                <w:b w:val="0"/>
                <w:sz w:val="18"/>
              </w:rPr>
              <w:t>Fine stitching or construction texture</w:t>
            </w:r>
          </w:p>
        </w:tc>
        <w:tc>
          <w:tcPr>
            <w:tcW w:type="dxa" w:w="4309"/>
            <w:vAlign w:val="center"/>
          </w:tcPr>
          <w:p>
            <w:pPr>
              <w:spacing w:before="40" w:after="40" w:line="240" w:lineRule="auto"/>
            </w:pPr>
            <w:r>
              <w:rPr>
                <w:rFonts w:ascii="Arial" w:hAnsi="Arial"/>
                <w:b w:val="0"/>
                <w:sz w:val="18"/>
              </w:rPr>
              <w:t>Làm rõ stitch hoặc construction texture đã biết.</w:t>
            </w:r>
          </w:p>
        </w:tc>
      </w:tr>
      <w:tr>
        <w:trPr>
          <w:cantSplit/>
        </w:trPr>
        <w:tc>
          <w:tcPr>
            <w:tcW w:type="dxa" w:w="2268"/>
            <w:vAlign w:val="center"/>
          </w:tcPr>
          <w:p>
            <w:pPr>
              <w:spacing w:before="40" w:after="40" w:line="240" w:lineRule="auto"/>
            </w:pPr>
            <w:r>
              <w:rPr>
                <w:rFonts w:ascii="Arial" w:hAnsi="Arial"/>
                <w:b w:val="0"/>
                <w:sz w:val="18"/>
              </w:rPr>
              <w:t>material-emphasis-v05</w:t>
            </w:r>
          </w:p>
        </w:tc>
        <w:tc>
          <w:tcPr>
            <w:tcW w:type="dxa" w:w="3288"/>
            <w:vAlign w:val="center"/>
          </w:tcPr>
          <w:p>
            <w:pPr>
              <w:spacing w:before="40" w:after="40" w:line="240" w:lineRule="auto"/>
            </w:pPr>
            <w:r>
              <w:rPr>
                <w:rFonts w:ascii="Arial" w:hAnsi="Arial"/>
                <w:b w:val="0"/>
                <w:sz w:val="18"/>
              </w:rPr>
              <w:t>Consistent fabric weave</w:t>
            </w:r>
          </w:p>
        </w:tc>
        <w:tc>
          <w:tcPr>
            <w:tcW w:type="dxa" w:w="4309"/>
            <w:vAlign w:val="center"/>
          </w:tcPr>
          <w:p>
            <w:pPr>
              <w:spacing w:before="40" w:after="40" w:line="240" w:lineRule="auto"/>
            </w:pPr>
            <w:r>
              <w:rPr>
                <w:rFonts w:ascii="Arial" w:hAnsi="Arial"/>
                <w:b w:val="0"/>
                <w:sz w:val="18"/>
              </w:rPr>
              <w:t>Weave vải nhất quán; không tạo pattern vật lý mới.</w:t>
            </w:r>
          </w:p>
        </w:tc>
      </w:tr>
      <w:tr>
        <w:trPr>
          <w:cantSplit/>
        </w:trPr>
        <w:tc>
          <w:tcPr>
            <w:tcW w:type="dxa" w:w="2268"/>
            <w:vAlign w:val="center"/>
          </w:tcPr>
          <w:p>
            <w:pPr>
              <w:spacing w:before="40" w:after="40" w:line="240" w:lineRule="auto"/>
            </w:pPr>
            <w:r>
              <w:rPr>
                <w:rFonts w:ascii="Arial" w:hAnsi="Arial"/>
                <w:b w:val="0"/>
                <w:sz w:val="18"/>
              </w:rPr>
              <w:t>material-emphasis-v06</w:t>
            </w:r>
          </w:p>
        </w:tc>
        <w:tc>
          <w:tcPr>
            <w:tcW w:type="dxa" w:w="3288"/>
            <w:vAlign w:val="center"/>
          </w:tcPr>
          <w:p>
            <w:pPr>
              <w:spacing w:before="40" w:after="40" w:line="240" w:lineRule="auto"/>
            </w:pPr>
            <w:r>
              <w:rPr>
                <w:rFonts w:ascii="Arial" w:hAnsi="Arial"/>
                <w:b w:val="0"/>
                <w:sz w:val="18"/>
              </w:rPr>
              <w:t>Authentic surface without added gloss</w:t>
            </w:r>
          </w:p>
        </w:tc>
        <w:tc>
          <w:tcPr>
            <w:tcW w:type="dxa" w:w="4309"/>
            <w:vAlign w:val="center"/>
          </w:tcPr>
          <w:p>
            <w:pPr>
              <w:spacing w:before="40" w:after="40" w:line="240" w:lineRule="auto"/>
            </w:pPr>
            <w:r>
              <w:rPr>
                <w:rFonts w:ascii="Arial" w:hAnsi="Arial"/>
                <w:b w:val="0"/>
                <w:sz w:val="18"/>
              </w:rPr>
              <w:t>Giữ surface thật; không áp finish nhân tạo lên product.</w:t>
            </w:r>
          </w:p>
        </w:tc>
      </w:tr>
    </w:tbl>
    <w:p>
      <w:r>
        <w:t>Applicability: choose the intent that fits supplied facts and the actual creative task. Every value has the field evidence below, the listed dependencies and common-mistake conflict considerations. Status: recommended research value, not empirically tested. No universal default; preset defaults are enumerated later.</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18"/>
              </w:rPr>
              <w:t>Field contract</w:t>
            </w:r>
          </w:p>
        </w:tc>
        <w:tc>
          <w:tcPr>
            <w:tcW w:type="dxa" w:w="7540"/>
            <w:vAlign w:val="center"/>
            <w:shd w:fill="E8EFF4"/>
          </w:tcPr>
          <w:p>
            <w:pPr>
              <w:spacing w:before="40" w:after="40" w:line="240" w:lineRule="auto"/>
            </w:pPr>
            <w:r>
              <w:rPr>
                <w:rFonts w:ascii="Arial" w:hAnsi="Arial"/>
                <w:b/>
                <w:sz w:val="18"/>
              </w:rPr>
              <w:t>Specification</w:t>
            </w:r>
          </w:p>
        </w:tc>
      </w:tr>
      <w:tr>
        <w:trPr>
          <w:cantSplit/>
        </w:trPr>
        <w:tc>
          <w:tcPr>
            <w:tcW w:type="dxa" w:w="2324"/>
            <w:vAlign w:val="center"/>
          </w:tcPr>
          <w:p>
            <w:pPr>
              <w:spacing w:before="40" w:after="40" w:line="240" w:lineRule="auto"/>
            </w:pPr>
            <w:r>
              <w:rPr>
                <w:rFonts w:ascii="Arial" w:hAnsi="Arial"/>
                <w:b w:val="0"/>
                <w:sz w:val="18"/>
              </w:rPr>
              <w:t>Type / required</w:t>
            </w:r>
          </w:p>
        </w:tc>
        <w:tc>
          <w:tcPr>
            <w:tcW w:type="dxa" w:w="7540"/>
            <w:vAlign w:val="center"/>
          </w:tcPr>
          <w:p>
            <w:pPr>
              <w:spacing w:before="40" w:after="40" w:line="240" w:lineRule="auto"/>
            </w:pPr>
            <w:r>
              <w:rPr>
                <w:rFonts w:ascii="Arial" w:hAnsi="Arial"/>
                <w:b w:val="0"/>
                <w:sz w:val="18"/>
              </w:rPr>
              <w:t>suggested-choice; string; optional unless dependency requires it. UI: select + separate text input for custom replacement.</w:t>
            </w:r>
          </w:p>
        </w:tc>
      </w:tr>
      <w:tr>
        <w:trPr>
          <w:cantSplit/>
        </w:trPr>
        <w:tc>
          <w:tcPr>
            <w:tcW w:type="dxa" w:w="2324"/>
            <w:vAlign w:val="center"/>
          </w:tcPr>
          <w:p>
            <w:pPr>
              <w:spacing w:before="40" w:after="40" w:line="240" w:lineRule="auto"/>
            </w:pPr>
            <w:r>
              <w:rPr>
                <w:rFonts w:ascii="Arial" w:hAnsi="Arial"/>
                <w:b w:val="0"/>
                <w:sz w:val="18"/>
              </w:rPr>
              <w:t>Custom / limits</w:t>
            </w:r>
          </w:p>
        </w:tc>
        <w:tc>
          <w:tcPr>
            <w:tcW w:type="dxa" w:w="7540"/>
            <w:vAlign w:val="center"/>
          </w:tcPr>
          <w:p>
            <w:pPr>
              <w:spacing w:before="40" w:after="40" w:line="240" w:lineRule="auto"/>
            </w:pPr>
            <w:r>
              <w:rPr>
                <w:rFonts w:ascii="Arial" w:hAnsi="Arial"/>
                <w:b w:val="0"/>
                <w:sz w:val="18"/>
              </w:rPr>
              <w:t>Allowed; String up to 300 characters; no unsafe control characters. Optional unless a dependency makes it required.</w:t>
            </w:r>
          </w:p>
        </w:tc>
      </w:tr>
      <w:tr>
        <w:trPr>
          <w:cantSplit/>
        </w:trPr>
        <w:tc>
          <w:tcPr>
            <w:tcW w:type="dxa" w:w="2324"/>
            <w:vAlign w:val="center"/>
          </w:tcPr>
          <w:p>
            <w:pPr>
              <w:spacing w:before="40" w:after="40" w:line="240" w:lineRule="auto"/>
            </w:pPr>
            <w:r>
              <w:rPr>
                <w:rFonts w:ascii="Arial" w:hAnsi="Arial"/>
                <w:b w:val="0"/>
                <w:sz w:val="18"/>
              </w:rPr>
              <w:t>Default / blank</w:t>
            </w:r>
          </w:p>
        </w:tc>
        <w:tc>
          <w:tcPr>
            <w:tcW w:type="dxa" w:w="7540"/>
            <w:vAlign w:val="center"/>
          </w:tcPr>
          <w:p>
            <w:pPr>
              <w:spacing w:before="40" w:after="40" w:line="240" w:lineRule="auto"/>
            </w:pPr>
            <w:r>
              <w:rPr>
                <w:rFonts w:ascii="Arial" w:hAnsi="Arial"/>
                <w:b w:val="0"/>
                <w:sz w:val="18"/>
              </w:rPr>
              <w:t>Start Blank = empty. Omit this field clause; never restore preset default.</w:t>
            </w:r>
          </w:p>
        </w:tc>
      </w:tr>
      <w:tr>
        <w:trPr>
          <w:cantSplit/>
        </w:trPr>
        <w:tc>
          <w:tcPr>
            <w:tcW w:type="dxa" w:w="2324"/>
            <w:vAlign w:val="center"/>
          </w:tcPr>
          <w:p>
            <w:pPr>
              <w:spacing w:before="40" w:after="40" w:line="240" w:lineRule="auto"/>
            </w:pPr>
            <w:r>
              <w:rPr>
                <w:rFonts w:ascii="Arial" w:hAnsi="Arial"/>
                <w:b w:val="0"/>
                <w:sz w:val="18"/>
              </w:rPr>
              <w:t>Normalization</w:t>
            </w:r>
          </w:p>
        </w:tc>
        <w:tc>
          <w:tcPr>
            <w:tcW w:type="dxa" w:w="7540"/>
            <w:vAlign w:val="center"/>
          </w:tcPr>
          <w:p>
            <w:pPr>
              <w:spacing w:before="40" w:after="40" w:line="240" w:lineRule="auto"/>
            </w:pPr>
            <w:r>
              <w:rPr>
                <w:rFonts w:ascii="Arial" w:hAnsi="Arial"/>
                <w:b w:val="0"/>
                <w:sz w:val="18"/>
              </w:rPr>
              <w:t>Unicode NFC; collapse whitespace; trim; preserve case and user wording.</w:t>
            </w:r>
          </w:p>
        </w:tc>
      </w:tr>
      <w:tr>
        <w:trPr>
          <w:cantSplit/>
        </w:trPr>
        <w:tc>
          <w:tcPr>
            <w:tcW w:type="dxa" w:w="2324"/>
            <w:vAlign w:val="center"/>
          </w:tcPr>
          <w:p>
            <w:pPr>
              <w:spacing w:before="40" w:after="40" w:line="240" w:lineRule="auto"/>
            </w:pPr>
            <w:r>
              <w:rPr>
                <w:rFonts w:ascii="Arial" w:hAnsi="Arial"/>
                <w:b w:val="0"/>
                <w:sz w:val="18"/>
              </w:rPr>
              <w:t>Dependencies / conflicts</w:t>
            </w:r>
          </w:p>
        </w:tc>
        <w:tc>
          <w:tcPr>
            <w:tcW w:type="dxa" w:w="7540"/>
            <w:vAlign w:val="center"/>
          </w:tcPr>
          <w:p>
            <w:pPr>
              <w:spacing w:before="40" w:after="40" w:line="240" w:lineRule="auto"/>
            </w:pPr>
            <w:r>
              <w:rPr>
                <w:rFonts w:ascii="Arial" w:hAnsi="Arial"/>
                <w:b w:val="0"/>
                <w:sz w:val="18"/>
              </w:rPr>
              <w:t>None</w:t>
              <w:br/>
              <w:t>V02</w:t>
            </w:r>
          </w:p>
        </w:tc>
      </w:tr>
      <w:tr>
        <w:trPr>
          <w:cantSplit/>
        </w:trPr>
        <w:tc>
          <w:tcPr>
            <w:tcW w:type="dxa" w:w="2324"/>
            <w:vAlign w:val="center"/>
          </w:tcPr>
          <w:p>
            <w:pPr>
              <w:spacing w:before="40" w:after="40" w:line="240" w:lineRule="auto"/>
            </w:pPr>
            <w:r>
              <w:rPr>
                <w:rFonts w:ascii="Arial" w:hAnsi="Arial"/>
                <w:b w:val="0"/>
                <w:sz w:val="18"/>
              </w:rPr>
              <w:t>Evidence / rationale</w:t>
            </w:r>
          </w:p>
        </w:tc>
        <w:tc>
          <w:tcPr>
            <w:tcW w:type="dxa" w:w="7540"/>
            <w:vAlign w:val="center"/>
          </w:tcPr>
          <w:p>
            <w:pPr>
              <w:spacing w:before="40" w:after="40" w:line="240" w:lineRule="auto"/>
            </w:pPr>
            <w:r>
              <w:rPr>
                <w:rFonts w:ascii="Arial" w:hAnsi="Arial"/>
                <w:b w:val="0"/>
                <w:sz w:val="18"/>
              </w:rPr>
              <w:t>S01: verified materials; S02: material reflectivity / reflections; S05: texture vocabulary</w:t>
              <w:br/>
              <w:t>Provides a documented creative decision or input contract used by this portfolio.</w:t>
            </w:r>
          </w:p>
        </w:tc>
      </w:tr>
      <w:tr>
        <w:trPr>
          <w:cantSplit/>
        </w:trPr>
        <w:tc>
          <w:tcPr>
            <w:tcW w:type="dxa" w:w="2324"/>
            <w:vAlign w:val="center"/>
          </w:tcPr>
          <w:p>
            <w:pPr>
              <w:spacing w:before="40" w:after="40" w:line="240" w:lineRule="auto"/>
            </w:pPr>
            <w:r>
              <w:rPr>
                <w:rFonts w:ascii="Arial" w:hAnsi="Arial"/>
                <w:b w:val="0"/>
                <w:sz w:val="18"/>
              </w:rPr>
              <w:t>Status / contribution</w:t>
            </w:r>
          </w:p>
        </w:tc>
        <w:tc>
          <w:tcPr>
            <w:tcW w:type="dxa" w:w="7540"/>
            <w:vAlign w:val="center"/>
          </w:tcPr>
          <w:p>
            <w:pPr>
              <w:spacing w:before="40" w:after="40" w:line="240" w:lineRule="auto"/>
            </w:pPr>
            <w:r>
              <w:rPr>
                <w:rFonts w:ascii="Arial" w:hAnsi="Arial"/>
                <w:b w:val="0"/>
                <w:sz w:val="18"/>
              </w:rPr>
              <w:t>Proposed; source-supported or sample-used. Prompt contribution: {material-emphasis}.</w:t>
            </w:r>
          </w:p>
        </w:tc>
      </w:tr>
    </w:tbl>
    <w:p>
      <w:r>
        <w:br w:type="page"/>
      </w:r>
    </w:p>
    <w:p>
      <w:pPr>
        <w:pStyle w:val="Heading1"/>
      </w:pPr>
      <w:r>
        <w:t>Field 20 Scene palette</w:t>
      </w:r>
    </w:p>
    <w:p>
      <w:pPr>
        <w:pStyle w:val="Subtitle"/>
      </w:pPr>
      <w:r>
        <w:t>Variable {palette}  |  Workflow product  |  Art direction</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20"/>
              </w:rPr>
              <w:t>Knowledge-base item</w:t>
            </w:r>
          </w:p>
        </w:tc>
        <w:tc>
          <w:tcPr>
            <w:tcW w:type="dxa" w:w="7540"/>
            <w:vAlign w:val="center"/>
            <w:shd w:fill="E8EFF4"/>
          </w:tcPr>
          <w:p>
            <w:pPr>
              <w:spacing w:before="40" w:after="40" w:line="240" w:lineRule="auto"/>
            </w:pPr>
            <w:r>
              <w:rPr>
                <w:rFonts w:ascii="Arial" w:hAnsi="Arial"/>
                <w:b/>
                <w:sz w:val="20"/>
              </w:rPr>
              <w:t>Explanation</w:t>
            </w:r>
          </w:p>
        </w:tc>
      </w:tr>
      <w:tr>
        <w:trPr>
          <w:cantSplit/>
        </w:trPr>
        <w:tc>
          <w:tcPr>
            <w:tcW w:type="dxa" w:w="2324"/>
            <w:vAlign w:val="center"/>
          </w:tcPr>
          <w:p>
            <w:pPr>
              <w:spacing w:before="40" w:after="40" w:line="240" w:lineRule="auto"/>
            </w:pPr>
            <w:r>
              <w:rPr>
                <w:rFonts w:ascii="Arial" w:hAnsi="Arial"/>
                <w:b w:val="0"/>
                <w:sz w:val="20"/>
              </w:rPr>
              <w:t>Là gì / creative purpose</w:t>
            </w:r>
          </w:p>
        </w:tc>
        <w:tc>
          <w:tcPr>
            <w:tcW w:type="dxa" w:w="7540"/>
            <w:vAlign w:val="center"/>
          </w:tcPr>
          <w:p>
            <w:pPr>
              <w:spacing w:before="40" w:after="40" w:line="240" w:lineRule="auto"/>
            </w:pPr>
            <w:r>
              <w:rPr>
                <w:rFonts w:ascii="Arial" w:hAnsi="Arial"/>
                <w:b w:val="0"/>
                <w:sz w:val="20"/>
              </w:rPr>
              <w:t>Màu của environment, props và overall scene; product color vẫn theo identity đã cung cấp.</w:t>
            </w:r>
          </w:p>
        </w:tc>
      </w:tr>
      <w:tr>
        <w:trPr>
          <w:cantSplit/>
        </w:trPr>
        <w:tc>
          <w:tcPr>
            <w:tcW w:type="dxa" w:w="2324"/>
            <w:vAlign w:val="center"/>
          </w:tcPr>
          <w:p>
            <w:pPr>
              <w:spacing w:before="40" w:after="40" w:line="240" w:lineRule="auto"/>
            </w:pPr>
            <w:r>
              <w:rPr>
                <w:rFonts w:ascii="Arial" w:hAnsi="Arial"/>
                <w:b w:val="0"/>
                <w:sz w:val="20"/>
              </w:rPr>
              <w:t>Khi dùng</w:t>
            </w:r>
          </w:p>
        </w:tc>
        <w:tc>
          <w:tcPr>
            <w:tcW w:type="dxa" w:w="7540"/>
            <w:vAlign w:val="center"/>
          </w:tcPr>
          <w:p>
            <w:pPr>
              <w:spacing w:before="40" w:after="40" w:line="240" w:lineRule="auto"/>
            </w:pPr>
            <w:r>
              <w:rPr>
                <w:rFonts w:ascii="Arial" w:hAnsi="Arial"/>
                <w:b w:val="0"/>
                <w:sz w:val="20"/>
              </w:rPr>
              <w:t>Dùng để điều hướng màu của scene; màu product vẫn lấy từ supplied facts.</w:t>
            </w:r>
          </w:p>
        </w:tc>
      </w:tr>
      <w:tr>
        <w:trPr>
          <w:cantSplit/>
        </w:trPr>
        <w:tc>
          <w:tcPr>
            <w:tcW w:type="dxa" w:w="2324"/>
            <w:vAlign w:val="center"/>
          </w:tcPr>
          <w:p>
            <w:pPr>
              <w:spacing w:before="40" w:after="40" w:line="240" w:lineRule="auto"/>
            </w:pPr>
            <w:r>
              <w:rPr>
                <w:rFonts w:ascii="Arial" w:hAnsi="Arial"/>
                <w:b w:val="0"/>
                <w:sz w:val="20"/>
              </w:rPr>
              <w:t>Cách dùng</w:t>
            </w:r>
          </w:p>
        </w:tc>
        <w:tc>
          <w:tcPr>
            <w:tcW w:type="dxa" w:w="7540"/>
            <w:vAlign w:val="center"/>
          </w:tcPr>
          <w:p>
            <w:pPr>
              <w:spacing w:before="40" w:after="40" w:line="240" w:lineRule="auto"/>
            </w:pPr>
            <w:r>
              <w:rPr>
                <w:rFonts w:ascii="Arial" w:hAnsi="Arial"/>
                <w:b w:val="0"/>
                <w:sz w:val="20"/>
              </w:rPr>
              <w:t>Chọn palette bổ trợ product hoặc nhập background/accent cụ thể. Hãy nói rõ palette applies to scene nếu product color phải giữ.</w:t>
            </w:r>
          </w:p>
        </w:tc>
      </w:tr>
      <w:tr>
        <w:trPr>
          <w:cantSplit/>
        </w:trPr>
        <w:tc>
          <w:tcPr>
            <w:tcW w:type="dxa" w:w="2324"/>
            <w:vAlign w:val="center"/>
          </w:tcPr>
          <w:p>
            <w:pPr>
              <w:spacing w:before="40" w:after="40" w:line="240" w:lineRule="auto"/>
            </w:pPr>
            <w:r>
              <w:rPr>
                <w:rFonts w:ascii="Arial" w:hAnsi="Arial"/>
                <w:b w:val="0"/>
                <w:sz w:val="20"/>
              </w:rPr>
              <w:t>Ví dụ / wording</w:t>
            </w:r>
          </w:p>
        </w:tc>
        <w:tc>
          <w:tcPr>
            <w:tcW w:type="dxa" w:w="7540"/>
            <w:vAlign w:val="center"/>
          </w:tcPr>
          <w:p>
            <w:pPr>
              <w:spacing w:before="40" w:after="40" w:line="240" w:lineRule="auto"/>
            </w:pPr>
            <w:r>
              <w:rPr>
                <w:rFonts w:ascii="Arial" w:hAnsi="Arial"/>
                <w:b w:val="0"/>
                <w:sz w:val="20"/>
              </w:rPr>
              <w:t>Warm ivory scene with restrained charcoal accents</w:t>
              <w:br/>
              <w:t>{palette}: Warm ivory scene with restrained charcoal accents</w:t>
            </w:r>
          </w:p>
        </w:tc>
      </w:tr>
      <w:tr>
        <w:trPr>
          <w:cantSplit/>
        </w:trPr>
        <w:tc>
          <w:tcPr>
            <w:tcW w:type="dxa" w:w="2324"/>
            <w:vAlign w:val="center"/>
          </w:tcPr>
          <w:p>
            <w:pPr>
              <w:spacing w:before="40" w:after="40" w:line="240" w:lineRule="auto"/>
            </w:pPr>
            <w:r>
              <w:rPr>
                <w:rFonts w:ascii="Arial" w:hAnsi="Arial"/>
                <w:b w:val="0"/>
                <w:sz w:val="20"/>
              </w:rPr>
              <w:t>Lỗi thường gặp</w:t>
            </w:r>
          </w:p>
        </w:tc>
        <w:tc>
          <w:tcPr>
            <w:tcW w:type="dxa" w:w="7540"/>
            <w:vAlign w:val="center"/>
          </w:tcPr>
          <w:p>
            <w:pPr>
              <w:spacing w:before="40" w:after="40" w:line="240" w:lineRule="auto"/>
            </w:pPr>
            <w:r>
              <w:rPr>
                <w:rFonts w:ascii="Arial" w:hAnsi="Arial"/>
                <w:b w:val="0"/>
                <w:sz w:val="20"/>
              </w:rPr>
              <w:t>Không yêu cầu palette tự nhuộm lại product; neon light có thể gây color cast cần review.</w:t>
            </w:r>
          </w:p>
        </w:tc>
      </w:tr>
    </w:tbl>
    <w:p>
      <w:pPr>
        <w:pStyle w:val="Heading2"/>
      </w:pPr>
      <w:r>
        <w:t>Curated value dictionary</w:t>
      </w:r>
    </w:p>
    <w:tbl>
      <w:tblPr>
        <w:tblStyle w:val="TableGrid"/>
        <w:tblW w:type="auto" w:w="0"/>
        <w:jc w:val="center"/>
        <w:tblLayout w:type="fixed"/>
        <w:tblLook w:firstColumn="1" w:firstRow="1" w:lastColumn="0" w:lastRow="0" w:noHBand="0" w:noVBand="1" w:val="04A0"/>
      </w:tblPr>
      <w:tblGrid>
        <w:gridCol w:w="2268"/>
        <w:gridCol w:w="3288"/>
        <w:gridCol w:w="4309"/>
      </w:tblGrid>
      <w:tr>
        <w:trPr>
          <w:tblHeader/>
          <w:cantSplit/>
        </w:trPr>
        <w:tc>
          <w:tcPr>
            <w:tcW w:type="dxa" w:w="2268"/>
            <w:vAlign w:val="center"/>
            <w:shd w:fill="E8EFF4"/>
          </w:tcPr>
          <w:p>
            <w:pPr>
              <w:spacing w:before="40" w:after="40" w:line="240" w:lineRule="auto"/>
            </w:pPr>
            <w:r>
              <w:rPr>
                <w:rFonts w:ascii="Arial" w:hAnsi="Arial"/>
                <w:b/>
                <w:sz w:val="18"/>
              </w:rPr>
              <w:t>Stable value ID</w:t>
            </w:r>
          </w:p>
        </w:tc>
        <w:tc>
          <w:tcPr>
            <w:tcW w:type="dxa" w:w="3288"/>
            <w:vAlign w:val="center"/>
            <w:shd w:fill="E8EFF4"/>
          </w:tcPr>
          <w:p>
            <w:pPr>
              <w:spacing w:before="40" w:after="40" w:line="240" w:lineRule="auto"/>
            </w:pPr>
            <w:r>
              <w:rPr>
                <w:rFonts w:ascii="Arial" w:hAnsi="Arial"/>
                <w:b/>
                <w:sz w:val="18"/>
              </w:rPr>
              <w:t>English stored value</w:t>
            </w:r>
          </w:p>
        </w:tc>
        <w:tc>
          <w:tcPr>
            <w:tcW w:type="dxa" w:w="4309"/>
            <w:vAlign w:val="center"/>
            <w:shd w:fill="E8EFF4"/>
          </w:tcPr>
          <w:p>
            <w:pPr>
              <w:spacing w:before="40" w:after="40" w:line="240" w:lineRule="auto"/>
            </w:pPr>
            <w:r>
              <w:rPr>
                <w:rFonts w:ascii="Arial" w:hAnsi="Arial"/>
                <w:b/>
                <w:sz w:val="18"/>
              </w:rPr>
              <w:t>Meaning and intended effect</w:t>
            </w:r>
          </w:p>
        </w:tc>
      </w:tr>
      <w:tr>
        <w:trPr>
          <w:cantSplit/>
        </w:trPr>
        <w:tc>
          <w:tcPr>
            <w:tcW w:type="dxa" w:w="2268"/>
            <w:vAlign w:val="center"/>
          </w:tcPr>
          <w:p>
            <w:pPr>
              <w:spacing w:before="40" w:after="40" w:line="240" w:lineRule="auto"/>
            </w:pPr>
            <w:r>
              <w:rPr>
                <w:rFonts w:ascii="Arial" w:hAnsi="Arial"/>
                <w:b w:val="0"/>
                <w:sz w:val="18"/>
              </w:rPr>
              <w:t>palette-v01</w:t>
            </w:r>
          </w:p>
        </w:tc>
        <w:tc>
          <w:tcPr>
            <w:tcW w:type="dxa" w:w="3288"/>
            <w:vAlign w:val="center"/>
          </w:tcPr>
          <w:p>
            <w:pPr>
              <w:spacing w:before="40" w:after="40" w:line="240" w:lineRule="auto"/>
            </w:pPr>
            <w:r>
              <w:rPr>
                <w:rFonts w:ascii="Arial" w:hAnsi="Arial"/>
                <w:b w:val="0"/>
                <w:sz w:val="18"/>
              </w:rPr>
              <w:t>Neutral white and gray scene</w:t>
            </w:r>
          </w:p>
        </w:tc>
        <w:tc>
          <w:tcPr>
            <w:tcW w:type="dxa" w:w="4309"/>
            <w:vAlign w:val="center"/>
          </w:tcPr>
          <w:p>
            <w:pPr>
              <w:spacing w:before="40" w:after="40" w:line="240" w:lineRule="auto"/>
            </w:pPr>
            <w:r>
              <w:rPr>
                <w:rFonts w:ascii="Arial" w:hAnsi="Arial"/>
                <w:b w:val="0"/>
                <w:sz w:val="18"/>
              </w:rPr>
              <w:t>Scene trắng/xám; product color vẫn riêng.</w:t>
            </w:r>
          </w:p>
        </w:tc>
      </w:tr>
      <w:tr>
        <w:trPr>
          <w:cantSplit/>
        </w:trPr>
        <w:tc>
          <w:tcPr>
            <w:tcW w:type="dxa" w:w="2268"/>
            <w:vAlign w:val="center"/>
          </w:tcPr>
          <w:p>
            <w:pPr>
              <w:spacing w:before="40" w:after="40" w:line="240" w:lineRule="auto"/>
            </w:pPr>
            <w:r>
              <w:rPr>
                <w:rFonts w:ascii="Arial" w:hAnsi="Arial"/>
                <w:b w:val="0"/>
                <w:sz w:val="18"/>
              </w:rPr>
              <w:t>palette-v02</w:t>
            </w:r>
          </w:p>
        </w:tc>
        <w:tc>
          <w:tcPr>
            <w:tcW w:type="dxa" w:w="3288"/>
            <w:vAlign w:val="center"/>
          </w:tcPr>
          <w:p>
            <w:pPr>
              <w:spacing w:before="40" w:after="40" w:line="240" w:lineRule="auto"/>
            </w:pPr>
            <w:r>
              <w:rPr>
                <w:rFonts w:ascii="Arial" w:hAnsi="Arial"/>
                <w:b w:val="0"/>
                <w:sz w:val="18"/>
              </w:rPr>
              <w:t>Warm ivory and charcoal scene</w:t>
            </w:r>
          </w:p>
        </w:tc>
        <w:tc>
          <w:tcPr>
            <w:tcW w:type="dxa" w:w="4309"/>
            <w:vAlign w:val="center"/>
          </w:tcPr>
          <w:p>
            <w:pPr>
              <w:spacing w:before="40" w:after="40" w:line="240" w:lineRule="auto"/>
            </w:pPr>
            <w:r>
              <w:rPr>
                <w:rFonts w:ascii="Arial" w:hAnsi="Arial"/>
                <w:b w:val="0"/>
                <w:sz w:val="18"/>
              </w:rPr>
              <w:t>Scene ivory/charcoal ấm; tạo contrast restrained.</w:t>
            </w:r>
          </w:p>
        </w:tc>
      </w:tr>
      <w:tr>
        <w:trPr>
          <w:cantSplit/>
        </w:trPr>
        <w:tc>
          <w:tcPr>
            <w:tcW w:type="dxa" w:w="2268"/>
            <w:vAlign w:val="center"/>
          </w:tcPr>
          <w:p>
            <w:pPr>
              <w:spacing w:before="40" w:after="40" w:line="240" w:lineRule="auto"/>
            </w:pPr>
            <w:r>
              <w:rPr>
                <w:rFonts w:ascii="Arial" w:hAnsi="Arial"/>
                <w:b w:val="0"/>
                <w:sz w:val="18"/>
              </w:rPr>
              <w:t>palette-v03</w:t>
            </w:r>
          </w:p>
        </w:tc>
        <w:tc>
          <w:tcPr>
            <w:tcW w:type="dxa" w:w="3288"/>
            <w:vAlign w:val="center"/>
          </w:tcPr>
          <w:p>
            <w:pPr>
              <w:spacing w:before="40" w:after="40" w:line="240" w:lineRule="auto"/>
            </w:pPr>
            <w:r>
              <w:rPr>
                <w:rFonts w:ascii="Arial" w:hAnsi="Arial"/>
                <w:b w:val="0"/>
                <w:sz w:val="18"/>
              </w:rPr>
              <w:t>Tonal stone and beige scene</w:t>
            </w:r>
          </w:p>
        </w:tc>
        <w:tc>
          <w:tcPr>
            <w:tcW w:type="dxa" w:w="4309"/>
            <w:vAlign w:val="center"/>
          </w:tcPr>
          <w:p>
            <w:pPr>
              <w:spacing w:before="40" w:after="40" w:line="240" w:lineRule="auto"/>
            </w:pPr>
            <w:r>
              <w:rPr>
                <w:rFonts w:ascii="Arial" w:hAnsi="Arial"/>
                <w:b w:val="0"/>
                <w:sz w:val="18"/>
              </w:rPr>
              <w:t>Scene tông đá/beige; hỗ trợ staging sculptural.</w:t>
            </w:r>
          </w:p>
        </w:tc>
      </w:tr>
      <w:tr>
        <w:trPr>
          <w:cantSplit/>
        </w:trPr>
        <w:tc>
          <w:tcPr>
            <w:tcW w:type="dxa" w:w="2268"/>
            <w:vAlign w:val="center"/>
          </w:tcPr>
          <w:p>
            <w:pPr>
              <w:spacing w:before="40" w:after="40" w:line="240" w:lineRule="auto"/>
            </w:pPr>
            <w:r>
              <w:rPr>
                <w:rFonts w:ascii="Arial" w:hAnsi="Arial"/>
                <w:b w:val="0"/>
                <w:sz w:val="18"/>
              </w:rPr>
              <w:t>palette-v04</w:t>
            </w:r>
          </w:p>
        </w:tc>
        <w:tc>
          <w:tcPr>
            <w:tcW w:type="dxa" w:w="3288"/>
            <w:vAlign w:val="center"/>
          </w:tcPr>
          <w:p>
            <w:pPr>
              <w:spacing w:before="40" w:after="40" w:line="240" w:lineRule="auto"/>
            </w:pPr>
            <w:r>
              <w:rPr>
                <w:rFonts w:ascii="Arial" w:hAnsi="Arial"/>
                <w:b w:val="0"/>
                <w:sz w:val="18"/>
              </w:rPr>
              <w:t>Deep navy and restrained silver scene</w:t>
            </w:r>
          </w:p>
        </w:tc>
        <w:tc>
          <w:tcPr>
            <w:tcW w:type="dxa" w:w="4309"/>
            <w:vAlign w:val="center"/>
          </w:tcPr>
          <w:p>
            <w:pPr>
              <w:spacing w:before="40" w:after="40" w:line="240" w:lineRule="auto"/>
            </w:pPr>
            <w:r>
              <w:rPr>
                <w:rFonts w:ascii="Arial" w:hAnsi="Arial"/>
                <w:b w:val="0"/>
                <w:sz w:val="18"/>
              </w:rPr>
              <w:t>Scene navy với accents silver hạn chế; finish product không đổi.</w:t>
            </w:r>
          </w:p>
        </w:tc>
      </w:tr>
      <w:tr>
        <w:trPr>
          <w:cantSplit/>
        </w:trPr>
        <w:tc>
          <w:tcPr>
            <w:tcW w:type="dxa" w:w="2268"/>
            <w:vAlign w:val="center"/>
          </w:tcPr>
          <w:p>
            <w:pPr>
              <w:spacing w:before="40" w:after="40" w:line="240" w:lineRule="auto"/>
            </w:pPr>
            <w:r>
              <w:rPr>
                <w:rFonts w:ascii="Arial" w:hAnsi="Arial"/>
                <w:b w:val="0"/>
                <w:sz w:val="18"/>
              </w:rPr>
              <w:t>palette-v05</w:t>
            </w:r>
          </w:p>
        </w:tc>
        <w:tc>
          <w:tcPr>
            <w:tcW w:type="dxa" w:w="3288"/>
            <w:vAlign w:val="center"/>
          </w:tcPr>
          <w:p>
            <w:pPr>
              <w:spacing w:before="40" w:after="40" w:line="240" w:lineRule="auto"/>
            </w:pPr>
            <w:r>
              <w:rPr>
                <w:rFonts w:ascii="Arial" w:hAnsi="Arial"/>
                <w:b w:val="0"/>
                <w:sz w:val="18"/>
              </w:rPr>
              <w:t>Muted natural greens and browns</w:t>
            </w:r>
          </w:p>
        </w:tc>
        <w:tc>
          <w:tcPr>
            <w:tcW w:type="dxa" w:w="4309"/>
            <w:vAlign w:val="center"/>
          </w:tcPr>
          <w:p>
            <w:pPr>
              <w:spacing w:before="40" w:after="40" w:line="240" w:lineRule="auto"/>
            </w:pPr>
            <w:r>
              <w:rPr>
                <w:rFonts w:ascii="Arial" w:hAnsi="Arial"/>
                <w:b w:val="0"/>
                <w:sz w:val="18"/>
              </w:rPr>
              <w:t>Scene green/brown muted; tạo natural context.</w:t>
            </w:r>
          </w:p>
        </w:tc>
      </w:tr>
      <w:tr>
        <w:trPr>
          <w:cantSplit/>
        </w:trPr>
        <w:tc>
          <w:tcPr>
            <w:tcW w:type="dxa" w:w="2268"/>
            <w:vAlign w:val="center"/>
          </w:tcPr>
          <w:p>
            <w:pPr>
              <w:spacing w:before="40" w:after="40" w:line="240" w:lineRule="auto"/>
            </w:pPr>
            <w:r>
              <w:rPr>
                <w:rFonts w:ascii="Arial" w:hAnsi="Arial"/>
                <w:b w:val="0"/>
                <w:sz w:val="18"/>
              </w:rPr>
              <w:t>palette-v06</w:t>
            </w:r>
          </w:p>
        </w:tc>
        <w:tc>
          <w:tcPr>
            <w:tcW w:type="dxa" w:w="3288"/>
            <w:vAlign w:val="center"/>
          </w:tcPr>
          <w:p>
            <w:pPr>
              <w:spacing w:before="40" w:after="40" w:line="240" w:lineRule="auto"/>
            </w:pPr>
            <w:r>
              <w:rPr>
                <w:rFonts w:ascii="Arial" w:hAnsi="Arial"/>
                <w:b w:val="0"/>
                <w:sz w:val="18"/>
              </w:rPr>
              <w:t>Bold complementary scene accents</w:t>
            </w:r>
          </w:p>
        </w:tc>
        <w:tc>
          <w:tcPr>
            <w:tcW w:type="dxa" w:w="4309"/>
            <w:vAlign w:val="center"/>
          </w:tcPr>
          <w:p>
            <w:pPr>
              <w:spacing w:before="40" w:after="40" w:line="240" w:lineRule="auto"/>
            </w:pPr>
            <w:r>
              <w:rPr>
                <w:rFonts w:ascii="Arial" w:hAnsi="Arial"/>
                <w:b w:val="0"/>
                <w:sz w:val="18"/>
              </w:rPr>
              <w:t>Accents scene có màu bổ túc rõ; tránh recolor product.</w:t>
            </w:r>
          </w:p>
        </w:tc>
      </w:tr>
    </w:tbl>
    <w:p>
      <w:r>
        <w:t>Applicability: choose the intent that fits supplied facts and the actual creative task. Every value has the field evidence below, the listed dependencies and common-mistake conflict considerations. Status: recommended research value, not empirically tested. No universal default; preset defaults are enumerated later.</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18"/>
              </w:rPr>
              <w:t>Field contract</w:t>
            </w:r>
          </w:p>
        </w:tc>
        <w:tc>
          <w:tcPr>
            <w:tcW w:type="dxa" w:w="7540"/>
            <w:vAlign w:val="center"/>
            <w:shd w:fill="E8EFF4"/>
          </w:tcPr>
          <w:p>
            <w:pPr>
              <w:spacing w:before="40" w:after="40" w:line="240" w:lineRule="auto"/>
            </w:pPr>
            <w:r>
              <w:rPr>
                <w:rFonts w:ascii="Arial" w:hAnsi="Arial"/>
                <w:b/>
                <w:sz w:val="18"/>
              </w:rPr>
              <w:t>Specification</w:t>
            </w:r>
          </w:p>
        </w:tc>
      </w:tr>
      <w:tr>
        <w:trPr>
          <w:cantSplit/>
        </w:trPr>
        <w:tc>
          <w:tcPr>
            <w:tcW w:type="dxa" w:w="2324"/>
            <w:vAlign w:val="center"/>
          </w:tcPr>
          <w:p>
            <w:pPr>
              <w:spacing w:before="40" w:after="40" w:line="240" w:lineRule="auto"/>
            </w:pPr>
            <w:r>
              <w:rPr>
                <w:rFonts w:ascii="Arial" w:hAnsi="Arial"/>
                <w:b w:val="0"/>
                <w:sz w:val="18"/>
              </w:rPr>
              <w:t>Type / required</w:t>
            </w:r>
          </w:p>
        </w:tc>
        <w:tc>
          <w:tcPr>
            <w:tcW w:type="dxa" w:w="7540"/>
            <w:vAlign w:val="center"/>
          </w:tcPr>
          <w:p>
            <w:pPr>
              <w:spacing w:before="40" w:after="40" w:line="240" w:lineRule="auto"/>
            </w:pPr>
            <w:r>
              <w:rPr>
                <w:rFonts w:ascii="Arial" w:hAnsi="Arial"/>
                <w:b w:val="0"/>
                <w:sz w:val="18"/>
              </w:rPr>
              <w:t>suggested-choice; string; optional unless dependency requires it. UI: select + separate text input for custom replacement.</w:t>
            </w:r>
          </w:p>
        </w:tc>
      </w:tr>
      <w:tr>
        <w:trPr>
          <w:cantSplit/>
        </w:trPr>
        <w:tc>
          <w:tcPr>
            <w:tcW w:type="dxa" w:w="2324"/>
            <w:vAlign w:val="center"/>
          </w:tcPr>
          <w:p>
            <w:pPr>
              <w:spacing w:before="40" w:after="40" w:line="240" w:lineRule="auto"/>
            </w:pPr>
            <w:r>
              <w:rPr>
                <w:rFonts w:ascii="Arial" w:hAnsi="Arial"/>
                <w:b w:val="0"/>
                <w:sz w:val="18"/>
              </w:rPr>
              <w:t>Custom / limits</w:t>
            </w:r>
          </w:p>
        </w:tc>
        <w:tc>
          <w:tcPr>
            <w:tcW w:type="dxa" w:w="7540"/>
            <w:vAlign w:val="center"/>
          </w:tcPr>
          <w:p>
            <w:pPr>
              <w:spacing w:before="40" w:after="40" w:line="240" w:lineRule="auto"/>
            </w:pPr>
            <w:r>
              <w:rPr>
                <w:rFonts w:ascii="Arial" w:hAnsi="Arial"/>
                <w:b w:val="0"/>
                <w:sz w:val="18"/>
              </w:rPr>
              <w:t>Allowed; String up to 300 characters; no unsafe control characters. Optional unless a dependency makes it required.</w:t>
            </w:r>
          </w:p>
        </w:tc>
      </w:tr>
      <w:tr>
        <w:trPr>
          <w:cantSplit/>
        </w:trPr>
        <w:tc>
          <w:tcPr>
            <w:tcW w:type="dxa" w:w="2324"/>
            <w:vAlign w:val="center"/>
          </w:tcPr>
          <w:p>
            <w:pPr>
              <w:spacing w:before="40" w:after="40" w:line="240" w:lineRule="auto"/>
            </w:pPr>
            <w:r>
              <w:rPr>
                <w:rFonts w:ascii="Arial" w:hAnsi="Arial"/>
                <w:b w:val="0"/>
                <w:sz w:val="18"/>
              </w:rPr>
              <w:t>Default / blank</w:t>
            </w:r>
          </w:p>
        </w:tc>
        <w:tc>
          <w:tcPr>
            <w:tcW w:type="dxa" w:w="7540"/>
            <w:vAlign w:val="center"/>
          </w:tcPr>
          <w:p>
            <w:pPr>
              <w:spacing w:before="40" w:after="40" w:line="240" w:lineRule="auto"/>
            </w:pPr>
            <w:r>
              <w:rPr>
                <w:rFonts w:ascii="Arial" w:hAnsi="Arial"/>
                <w:b w:val="0"/>
                <w:sz w:val="18"/>
              </w:rPr>
              <w:t>Start Blank = empty. Omit this field clause; never restore preset default.</w:t>
            </w:r>
          </w:p>
        </w:tc>
      </w:tr>
      <w:tr>
        <w:trPr>
          <w:cantSplit/>
        </w:trPr>
        <w:tc>
          <w:tcPr>
            <w:tcW w:type="dxa" w:w="2324"/>
            <w:vAlign w:val="center"/>
          </w:tcPr>
          <w:p>
            <w:pPr>
              <w:spacing w:before="40" w:after="40" w:line="240" w:lineRule="auto"/>
            </w:pPr>
            <w:r>
              <w:rPr>
                <w:rFonts w:ascii="Arial" w:hAnsi="Arial"/>
                <w:b w:val="0"/>
                <w:sz w:val="18"/>
              </w:rPr>
              <w:t>Normalization</w:t>
            </w:r>
          </w:p>
        </w:tc>
        <w:tc>
          <w:tcPr>
            <w:tcW w:type="dxa" w:w="7540"/>
            <w:vAlign w:val="center"/>
          </w:tcPr>
          <w:p>
            <w:pPr>
              <w:spacing w:before="40" w:after="40" w:line="240" w:lineRule="auto"/>
            </w:pPr>
            <w:r>
              <w:rPr>
                <w:rFonts w:ascii="Arial" w:hAnsi="Arial"/>
                <w:b w:val="0"/>
                <w:sz w:val="18"/>
              </w:rPr>
              <w:t>Unicode NFC; collapse whitespace; trim; preserve case and user wording.</w:t>
            </w:r>
          </w:p>
        </w:tc>
      </w:tr>
      <w:tr>
        <w:trPr>
          <w:cantSplit/>
        </w:trPr>
        <w:tc>
          <w:tcPr>
            <w:tcW w:type="dxa" w:w="2324"/>
            <w:vAlign w:val="center"/>
          </w:tcPr>
          <w:p>
            <w:pPr>
              <w:spacing w:before="40" w:after="40" w:line="240" w:lineRule="auto"/>
            </w:pPr>
            <w:r>
              <w:rPr>
                <w:rFonts w:ascii="Arial" w:hAnsi="Arial"/>
                <w:b w:val="0"/>
                <w:sz w:val="18"/>
              </w:rPr>
              <w:t>Dependencies / conflicts</w:t>
            </w:r>
          </w:p>
        </w:tc>
        <w:tc>
          <w:tcPr>
            <w:tcW w:type="dxa" w:w="7540"/>
            <w:vAlign w:val="center"/>
          </w:tcPr>
          <w:p>
            <w:pPr>
              <w:spacing w:before="40" w:after="40" w:line="240" w:lineRule="auto"/>
            </w:pPr>
            <w:r>
              <w:rPr>
                <w:rFonts w:ascii="Arial" w:hAnsi="Arial"/>
                <w:b w:val="0"/>
                <w:sz w:val="18"/>
              </w:rPr>
              <w:t>None</w:t>
              <w:br/>
              <w:t>V02</w:t>
            </w:r>
          </w:p>
        </w:tc>
      </w:tr>
      <w:tr>
        <w:trPr>
          <w:cantSplit/>
        </w:trPr>
        <w:tc>
          <w:tcPr>
            <w:tcW w:type="dxa" w:w="2324"/>
            <w:vAlign w:val="center"/>
          </w:tcPr>
          <w:p>
            <w:pPr>
              <w:spacing w:before="40" w:after="40" w:line="240" w:lineRule="auto"/>
            </w:pPr>
            <w:r>
              <w:rPr>
                <w:rFonts w:ascii="Arial" w:hAnsi="Arial"/>
                <w:b w:val="0"/>
                <w:sz w:val="18"/>
              </w:rPr>
              <w:t>Evidence / rationale</w:t>
            </w:r>
          </w:p>
        </w:tc>
        <w:tc>
          <w:tcPr>
            <w:tcW w:type="dxa" w:w="7540"/>
            <w:vAlign w:val="center"/>
          </w:tcPr>
          <w:p>
            <w:pPr>
              <w:spacing w:before="40" w:after="40" w:line="240" w:lineRule="auto"/>
            </w:pPr>
            <w:r>
              <w:rPr>
                <w:rFonts w:ascii="Arial" w:hAnsi="Arial"/>
                <w:b w:val="0"/>
                <w:sz w:val="18"/>
              </w:rPr>
              <w:t>S02: Scene colors; S05: §18 Color palette; S01: colorway lock</w:t>
              <w:br/>
              <w:t>Provides a documented creative decision or input contract used by this portfolio.</w:t>
            </w:r>
          </w:p>
        </w:tc>
      </w:tr>
      <w:tr>
        <w:trPr>
          <w:cantSplit/>
        </w:trPr>
        <w:tc>
          <w:tcPr>
            <w:tcW w:type="dxa" w:w="2324"/>
            <w:vAlign w:val="center"/>
          </w:tcPr>
          <w:p>
            <w:pPr>
              <w:spacing w:before="40" w:after="40" w:line="240" w:lineRule="auto"/>
            </w:pPr>
            <w:r>
              <w:rPr>
                <w:rFonts w:ascii="Arial" w:hAnsi="Arial"/>
                <w:b w:val="0"/>
                <w:sz w:val="18"/>
              </w:rPr>
              <w:t>Status / contribution</w:t>
            </w:r>
          </w:p>
        </w:tc>
        <w:tc>
          <w:tcPr>
            <w:tcW w:type="dxa" w:w="7540"/>
            <w:vAlign w:val="center"/>
          </w:tcPr>
          <w:p>
            <w:pPr>
              <w:spacing w:before="40" w:after="40" w:line="240" w:lineRule="auto"/>
            </w:pPr>
            <w:r>
              <w:rPr>
                <w:rFonts w:ascii="Arial" w:hAnsi="Arial"/>
                <w:b w:val="0"/>
                <w:sz w:val="18"/>
              </w:rPr>
              <w:t>Proposed; source-supported or sample-used. Prompt contribution: {palette}.</w:t>
            </w:r>
          </w:p>
        </w:tc>
      </w:tr>
    </w:tbl>
    <w:p>
      <w:r>
        <w:br w:type="page"/>
      </w:r>
    </w:p>
    <w:p>
      <w:pPr>
        <w:pStyle w:val="Heading1"/>
      </w:pPr>
      <w:r>
        <w:t>Field 21 Mood</w:t>
      </w:r>
    </w:p>
    <w:p>
      <w:pPr>
        <w:pStyle w:val="Subtitle"/>
      </w:pPr>
      <w:r>
        <w:t>Variable {mood}  |  Workflow product  |  Art direction</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20"/>
              </w:rPr>
              <w:t>Knowledge-base item</w:t>
            </w:r>
          </w:p>
        </w:tc>
        <w:tc>
          <w:tcPr>
            <w:tcW w:type="dxa" w:w="7540"/>
            <w:vAlign w:val="center"/>
            <w:shd w:fill="E8EFF4"/>
          </w:tcPr>
          <w:p>
            <w:pPr>
              <w:spacing w:before="40" w:after="40" w:line="240" w:lineRule="auto"/>
            </w:pPr>
            <w:r>
              <w:rPr>
                <w:rFonts w:ascii="Arial" w:hAnsi="Arial"/>
                <w:b/>
                <w:sz w:val="20"/>
              </w:rPr>
              <w:t>Explanation</w:t>
            </w:r>
          </w:p>
        </w:tc>
      </w:tr>
      <w:tr>
        <w:trPr>
          <w:cantSplit/>
        </w:trPr>
        <w:tc>
          <w:tcPr>
            <w:tcW w:type="dxa" w:w="2324"/>
            <w:vAlign w:val="center"/>
          </w:tcPr>
          <w:p>
            <w:pPr>
              <w:spacing w:before="40" w:after="40" w:line="240" w:lineRule="auto"/>
            </w:pPr>
            <w:r>
              <w:rPr>
                <w:rFonts w:ascii="Arial" w:hAnsi="Arial"/>
                <w:b w:val="0"/>
                <w:sz w:val="20"/>
              </w:rPr>
              <w:t>Là gì / creative purpose</w:t>
            </w:r>
          </w:p>
        </w:tc>
        <w:tc>
          <w:tcPr>
            <w:tcW w:type="dxa" w:w="7540"/>
            <w:vAlign w:val="center"/>
          </w:tcPr>
          <w:p>
            <w:pPr>
              <w:spacing w:before="40" w:after="40" w:line="240" w:lineRule="auto"/>
            </w:pPr>
            <w:r>
              <w:rPr>
                <w:rFonts w:ascii="Arial" w:hAnsi="Arial"/>
                <w:b w:val="0"/>
                <w:sz w:val="20"/>
              </w:rPr>
              <w:t>Cảm giác mà image cần gợi, như calm hoặc energetic.</w:t>
            </w:r>
          </w:p>
        </w:tc>
      </w:tr>
      <w:tr>
        <w:trPr>
          <w:cantSplit/>
        </w:trPr>
        <w:tc>
          <w:tcPr>
            <w:tcW w:type="dxa" w:w="2324"/>
            <w:vAlign w:val="center"/>
          </w:tcPr>
          <w:p>
            <w:pPr>
              <w:spacing w:before="40" w:after="40" w:line="240" w:lineRule="auto"/>
            </w:pPr>
            <w:r>
              <w:rPr>
                <w:rFonts w:ascii="Arial" w:hAnsi="Arial"/>
                <w:b w:val="0"/>
                <w:sz w:val="20"/>
              </w:rPr>
              <w:t>Khi dùng</w:t>
            </w:r>
          </w:p>
        </w:tc>
        <w:tc>
          <w:tcPr>
            <w:tcW w:type="dxa" w:w="7540"/>
            <w:vAlign w:val="center"/>
          </w:tcPr>
          <w:p>
            <w:pPr>
              <w:spacing w:before="40" w:after="40" w:line="240" w:lineRule="auto"/>
            </w:pPr>
            <w:r>
              <w:rPr>
                <w:rFonts w:ascii="Arial" w:hAnsi="Arial"/>
                <w:b w:val="0"/>
                <w:sz w:val="20"/>
              </w:rPr>
              <w:t>Dùng khi cần cảm giác cụ thể; mood không thay thế lighting hoặc objective.</w:t>
            </w:r>
          </w:p>
        </w:tc>
      </w:tr>
      <w:tr>
        <w:trPr>
          <w:cantSplit/>
        </w:trPr>
        <w:tc>
          <w:tcPr>
            <w:tcW w:type="dxa" w:w="2324"/>
            <w:vAlign w:val="center"/>
          </w:tcPr>
          <w:p>
            <w:pPr>
              <w:spacing w:before="40" w:after="40" w:line="240" w:lineRule="auto"/>
            </w:pPr>
            <w:r>
              <w:rPr>
                <w:rFonts w:ascii="Arial" w:hAnsi="Arial"/>
                <w:b w:val="0"/>
                <w:sz w:val="20"/>
              </w:rPr>
              <w:t>Cách dùng</w:t>
            </w:r>
          </w:p>
        </w:tc>
        <w:tc>
          <w:tcPr>
            <w:tcW w:type="dxa" w:w="7540"/>
            <w:vAlign w:val="center"/>
          </w:tcPr>
          <w:p>
            <w:pPr>
              <w:spacing w:before="40" w:after="40" w:line="240" w:lineRule="auto"/>
            </w:pPr>
            <w:r>
              <w:rPr>
                <w:rFonts w:ascii="Arial" w:hAnsi="Arial"/>
                <w:b w:val="0"/>
                <w:sz w:val="20"/>
              </w:rPr>
              <w:t>Dùng một cảm giác chính rồi biến nó thành lighting, composition và palette cụ thể. Mood không tự cung cấp đầy đủ scene.</w:t>
            </w:r>
          </w:p>
        </w:tc>
      </w:tr>
      <w:tr>
        <w:trPr>
          <w:cantSplit/>
        </w:trPr>
        <w:tc>
          <w:tcPr>
            <w:tcW w:type="dxa" w:w="2324"/>
            <w:vAlign w:val="center"/>
          </w:tcPr>
          <w:p>
            <w:pPr>
              <w:spacing w:before="40" w:after="40" w:line="240" w:lineRule="auto"/>
            </w:pPr>
            <w:r>
              <w:rPr>
                <w:rFonts w:ascii="Arial" w:hAnsi="Arial"/>
                <w:b w:val="0"/>
                <w:sz w:val="20"/>
              </w:rPr>
              <w:t>Ví dụ / wording</w:t>
            </w:r>
          </w:p>
        </w:tc>
        <w:tc>
          <w:tcPr>
            <w:tcW w:type="dxa" w:w="7540"/>
            <w:vAlign w:val="center"/>
          </w:tcPr>
          <w:p>
            <w:pPr>
              <w:spacing w:before="40" w:after="40" w:line="240" w:lineRule="auto"/>
            </w:pPr>
            <w:r>
              <w:rPr>
                <w:rFonts w:ascii="Arial" w:hAnsi="Arial"/>
                <w:b w:val="0"/>
                <w:sz w:val="20"/>
              </w:rPr>
              <w:t>Calm and approachable</w:t>
              <w:br/>
              <w:t>{mood}: Calm and approachable</w:t>
            </w:r>
          </w:p>
        </w:tc>
      </w:tr>
      <w:tr>
        <w:trPr>
          <w:cantSplit/>
        </w:trPr>
        <w:tc>
          <w:tcPr>
            <w:tcW w:type="dxa" w:w="2324"/>
            <w:vAlign w:val="center"/>
          </w:tcPr>
          <w:p>
            <w:pPr>
              <w:spacing w:before="40" w:after="40" w:line="240" w:lineRule="auto"/>
            </w:pPr>
            <w:r>
              <w:rPr>
                <w:rFonts w:ascii="Arial" w:hAnsi="Arial"/>
                <w:b w:val="0"/>
                <w:sz w:val="20"/>
              </w:rPr>
              <w:t>Lỗi thường gặp</w:t>
            </w:r>
          </w:p>
        </w:tc>
        <w:tc>
          <w:tcPr>
            <w:tcW w:type="dxa" w:w="7540"/>
            <w:vAlign w:val="center"/>
          </w:tcPr>
          <w:p>
            <w:pPr>
              <w:spacing w:before="40" w:after="40" w:line="240" w:lineRule="auto"/>
            </w:pPr>
            <w:r>
              <w:rPr>
                <w:rFonts w:ascii="Arial" w:hAnsi="Arial"/>
                <w:b w:val="0"/>
                <w:sz w:val="20"/>
              </w:rPr>
              <w:t>Không nối chuỗi “luxury cinematic premium epic” khi chúng không thêm decision cụ thể.</w:t>
            </w:r>
          </w:p>
        </w:tc>
      </w:tr>
    </w:tbl>
    <w:p>
      <w:pPr>
        <w:pStyle w:val="Heading2"/>
      </w:pPr>
      <w:r>
        <w:t>Curated value dictionary</w:t>
      </w:r>
    </w:p>
    <w:tbl>
      <w:tblPr>
        <w:tblStyle w:val="TableGrid"/>
        <w:tblW w:type="auto" w:w="0"/>
        <w:jc w:val="center"/>
        <w:tblLayout w:type="fixed"/>
        <w:tblLook w:firstColumn="1" w:firstRow="1" w:lastColumn="0" w:lastRow="0" w:noHBand="0" w:noVBand="1" w:val="04A0"/>
      </w:tblPr>
      <w:tblGrid>
        <w:gridCol w:w="2268"/>
        <w:gridCol w:w="3288"/>
        <w:gridCol w:w="4309"/>
      </w:tblGrid>
      <w:tr>
        <w:trPr>
          <w:tblHeader/>
          <w:cantSplit/>
        </w:trPr>
        <w:tc>
          <w:tcPr>
            <w:tcW w:type="dxa" w:w="2268"/>
            <w:vAlign w:val="center"/>
            <w:shd w:fill="E8EFF4"/>
          </w:tcPr>
          <w:p>
            <w:pPr>
              <w:spacing w:before="40" w:after="40" w:line="240" w:lineRule="auto"/>
            </w:pPr>
            <w:r>
              <w:rPr>
                <w:rFonts w:ascii="Arial" w:hAnsi="Arial"/>
                <w:b/>
                <w:sz w:val="18"/>
              </w:rPr>
              <w:t>Stable value ID</w:t>
            </w:r>
          </w:p>
        </w:tc>
        <w:tc>
          <w:tcPr>
            <w:tcW w:type="dxa" w:w="3288"/>
            <w:vAlign w:val="center"/>
            <w:shd w:fill="E8EFF4"/>
          </w:tcPr>
          <w:p>
            <w:pPr>
              <w:spacing w:before="40" w:after="40" w:line="240" w:lineRule="auto"/>
            </w:pPr>
            <w:r>
              <w:rPr>
                <w:rFonts w:ascii="Arial" w:hAnsi="Arial"/>
                <w:b/>
                <w:sz w:val="18"/>
              </w:rPr>
              <w:t>English stored value</w:t>
            </w:r>
          </w:p>
        </w:tc>
        <w:tc>
          <w:tcPr>
            <w:tcW w:type="dxa" w:w="4309"/>
            <w:vAlign w:val="center"/>
            <w:shd w:fill="E8EFF4"/>
          </w:tcPr>
          <w:p>
            <w:pPr>
              <w:spacing w:before="40" w:after="40" w:line="240" w:lineRule="auto"/>
            </w:pPr>
            <w:r>
              <w:rPr>
                <w:rFonts w:ascii="Arial" w:hAnsi="Arial"/>
                <w:b/>
                <w:sz w:val="18"/>
              </w:rPr>
              <w:t>Meaning and intended effect</w:t>
            </w:r>
          </w:p>
        </w:tc>
      </w:tr>
      <w:tr>
        <w:trPr>
          <w:cantSplit/>
        </w:trPr>
        <w:tc>
          <w:tcPr>
            <w:tcW w:type="dxa" w:w="2268"/>
            <w:vAlign w:val="center"/>
          </w:tcPr>
          <w:p>
            <w:pPr>
              <w:spacing w:before="40" w:after="40" w:line="240" w:lineRule="auto"/>
            </w:pPr>
            <w:r>
              <w:rPr>
                <w:rFonts w:ascii="Arial" w:hAnsi="Arial"/>
                <w:b w:val="0"/>
                <w:sz w:val="18"/>
              </w:rPr>
              <w:t>mood-v01</w:t>
            </w:r>
          </w:p>
        </w:tc>
        <w:tc>
          <w:tcPr>
            <w:tcW w:type="dxa" w:w="3288"/>
            <w:vAlign w:val="center"/>
          </w:tcPr>
          <w:p>
            <w:pPr>
              <w:spacing w:before="40" w:after="40" w:line="240" w:lineRule="auto"/>
            </w:pPr>
            <w:r>
              <w:rPr>
                <w:rFonts w:ascii="Arial" w:hAnsi="Arial"/>
                <w:b w:val="0"/>
                <w:sz w:val="18"/>
              </w:rPr>
              <w:t>Clear and informative</w:t>
            </w:r>
          </w:p>
        </w:tc>
        <w:tc>
          <w:tcPr>
            <w:tcW w:type="dxa" w:w="4309"/>
            <w:vAlign w:val="center"/>
          </w:tcPr>
          <w:p>
            <w:pPr>
              <w:spacing w:before="40" w:after="40" w:line="240" w:lineRule="auto"/>
            </w:pPr>
            <w:r>
              <w:rPr>
                <w:rFonts w:ascii="Arial" w:hAnsi="Arial"/>
                <w:b w:val="0"/>
                <w:sz w:val="18"/>
              </w:rPr>
              <w:t>Cảm giác rõ ràng để đọc thông tin.</w:t>
            </w:r>
          </w:p>
        </w:tc>
      </w:tr>
      <w:tr>
        <w:trPr>
          <w:cantSplit/>
        </w:trPr>
        <w:tc>
          <w:tcPr>
            <w:tcW w:type="dxa" w:w="2268"/>
            <w:vAlign w:val="center"/>
          </w:tcPr>
          <w:p>
            <w:pPr>
              <w:spacing w:before="40" w:after="40" w:line="240" w:lineRule="auto"/>
            </w:pPr>
            <w:r>
              <w:rPr>
                <w:rFonts w:ascii="Arial" w:hAnsi="Arial"/>
                <w:b w:val="0"/>
                <w:sz w:val="18"/>
              </w:rPr>
              <w:t>mood-v02</w:t>
            </w:r>
          </w:p>
        </w:tc>
        <w:tc>
          <w:tcPr>
            <w:tcW w:type="dxa" w:w="3288"/>
            <w:vAlign w:val="center"/>
          </w:tcPr>
          <w:p>
            <w:pPr>
              <w:spacing w:before="40" w:after="40" w:line="240" w:lineRule="auto"/>
            </w:pPr>
            <w:r>
              <w:rPr>
                <w:rFonts w:ascii="Arial" w:hAnsi="Arial"/>
                <w:b w:val="0"/>
                <w:sz w:val="18"/>
              </w:rPr>
              <w:t>Calm and approachable</w:t>
            </w:r>
          </w:p>
        </w:tc>
        <w:tc>
          <w:tcPr>
            <w:tcW w:type="dxa" w:w="4309"/>
            <w:vAlign w:val="center"/>
          </w:tcPr>
          <w:p>
            <w:pPr>
              <w:spacing w:before="40" w:after="40" w:line="240" w:lineRule="auto"/>
            </w:pPr>
            <w:r>
              <w:rPr>
                <w:rFonts w:ascii="Arial" w:hAnsi="Arial"/>
                <w:b w:val="0"/>
                <w:sz w:val="18"/>
              </w:rPr>
              <w:t>Ambience yên và gần gũi.</w:t>
            </w:r>
          </w:p>
        </w:tc>
      </w:tr>
      <w:tr>
        <w:trPr>
          <w:cantSplit/>
        </w:trPr>
        <w:tc>
          <w:tcPr>
            <w:tcW w:type="dxa" w:w="2268"/>
            <w:vAlign w:val="center"/>
          </w:tcPr>
          <w:p>
            <w:pPr>
              <w:spacing w:before="40" w:after="40" w:line="240" w:lineRule="auto"/>
            </w:pPr>
            <w:r>
              <w:rPr>
                <w:rFonts w:ascii="Arial" w:hAnsi="Arial"/>
                <w:b w:val="0"/>
                <w:sz w:val="18"/>
              </w:rPr>
              <w:t>mood-v03</w:t>
            </w:r>
          </w:p>
        </w:tc>
        <w:tc>
          <w:tcPr>
            <w:tcW w:type="dxa" w:w="3288"/>
            <w:vAlign w:val="center"/>
          </w:tcPr>
          <w:p>
            <w:pPr>
              <w:spacing w:before="40" w:after="40" w:line="240" w:lineRule="auto"/>
            </w:pPr>
            <w:r>
              <w:rPr>
                <w:rFonts w:ascii="Arial" w:hAnsi="Arial"/>
                <w:b w:val="0"/>
                <w:sz w:val="18"/>
              </w:rPr>
              <w:t>Refined and restrained</w:t>
            </w:r>
          </w:p>
        </w:tc>
        <w:tc>
          <w:tcPr>
            <w:tcW w:type="dxa" w:w="4309"/>
            <w:vAlign w:val="center"/>
          </w:tcPr>
          <w:p>
            <w:pPr>
              <w:spacing w:before="40" w:after="40" w:line="240" w:lineRule="auto"/>
            </w:pPr>
            <w:r>
              <w:rPr>
                <w:rFonts w:ascii="Arial" w:hAnsi="Arial"/>
                <w:b w:val="0"/>
                <w:sz w:val="18"/>
              </w:rPr>
              <w:t>Cảm giác tinh tế với ít distraction.</w:t>
            </w:r>
          </w:p>
        </w:tc>
      </w:tr>
      <w:tr>
        <w:trPr>
          <w:cantSplit/>
        </w:trPr>
        <w:tc>
          <w:tcPr>
            <w:tcW w:type="dxa" w:w="2268"/>
            <w:vAlign w:val="center"/>
          </w:tcPr>
          <w:p>
            <w:pPr>
              <w:spacing w:before="40" w:after="40" w:line="240" w:lineRule="auto"/>
            </w:pPr>
            <w:r>
              <w:rPr>
                <w:rFonts w:ascii="Arial" w:hAnsi="Arial"/>
                <w:b w:val="0"/>
                <w:sz w:val="18"/>
              </w:rPr>
              <w:t>mood-v04</w:t>
            </w:r>
          </w:p>
        </w:tc>
        <w:tc>
          <w:tcPr>
            <w:tcW w:type="dxa" w:w="3288"/>
            <w:vAlign w:val="center"/>
          </w:tcPr>
          <w:p>
            <w:pPr>
              <w:spacing w:before="40" w:after="40" w:line="240" w:lineRule="auto"/>
            </w:pPr>
            <w:r>
              <w:rPr>
                <w:rFonts w:ascii="Arial" w:hAnsi="Arial"/>
                <w:b w:val="0"/>
                <w:sz w:val="18"/>
              </w:rPr>
              <w:t>Energetic and purposeful</w:t>
            </w:r>
          </w:p>
        </w:tc>
        <w:tc>
          <w:tcPr>
            <w:tcW w:type="dxa" w:w="4309"/>
            <w:vAlign w:val="center"/>
          </w:tcPr>
          <w:p>
            <w:pPr>
              <w:spacing w:before="40" w:after="40" w:line="240" w:lineRule="auto"/>
            </w:pPr>
            <w:r>
              <w:rPr>
                <w:rFonts w:ascii="Arial" w:hAnsi="Arial"/>
                <w:b w:val="0"/>
                <w:sz w:val="18"/>
              </w:rPr>
              <w:t>Energy có mục tiêu; không tạo performance claim.</w:t>
            </w:r>
          </w:p>
        </w:tc>
      </w:tr>
      <w:tr>
        <w:trPr>
          <w:cantSplit/>
        </w:trPr>
        <w:tc>
          <w:tcPr>
            <w:tcW w:type="dxa" w:w="2268"/>
            <w:vAlign w:val="center"/>
          </w:tcPr>
          <w:p>
            <w:pPr>
              <w:spacing w:before="40" w:after="40" w:line="240" w:lineRule="auto"/>
            </w:pPr>
            <w:r>
              <w:rPr>
                <w:rFonts w:ascii="Arial" w:hAnsi="Arial"/>
                <w:b w:val="0"/>
                <w:sz w:val="18"/>
              </w:rPr>
              <w:t>mood-v05</w:t>
            </w:r>
          </w:p>
        </w:tc>
        <w:tc>
          <w:tcPr>
            <w:tcW w:type="dxa" w:w="3288"/>
            <w:vAlign w:val="center"/>
          </w:tcPr>
          <w:p>
            <w:pPr>
              <w:spacing w:before="40" w:after="40" w:line="240" w:lineRule="auto"/>
            </w:pPr>
            <w:r>
              <w:rPr>
                <w:rFonts w:ascii="Arial" w:hAnsi="Arial"/>
                <w:b w:val="0"/>
                <w:sz w:val="18"/>
              </w:rPr>
              <w:t>Playful and bright</w:t>
            </w:r>
          </w:p>
        </w:tc>
        <w:tc>
          <w:tcPr>
            <w:tcW w:type="dxa" w:w="4309"/>
            <w:vAlign w:val="center"/>
          </w:tcPr>
          <w:p>
            <w:pPr>
              <w:spacing w:before="40" w:after="40" w:line="240" w:lineRule="auto"/>
            </w:pPr>
            <w:r>
              <w:rPr>
                <w:rFonts w:ascii="Arial" w:hAnsi="Arial"/>
                <w:b w:val="0"/>
                <w:sz w:val="18"/>
              </w:rPr>
              <w:t>Ambience tươi và vui; vẫn giữ hierarchy product.</w:t>
            </w:r>
          </w:p>
        </w:tc>
      </w:tr>
      <w:tr>
        <w:trPr>
          <w:cantSplit/>
        </w:trPr>
        <w:tc>
          <w:tcPr>
            <w:tcW w:type="dxa" w:w="2268"/>
            <w:vAlign w:val="center"/>
          </w:tcPr>
          <w:p>
            <w:pPr>
              <w:spacing w:before="40" w:after="40" w:line="240" w:lineRule="auto"/>
            </w:pPr>
            <w:r>
              <w:rPr>
                <w:rFonts w:ascii="Arial" w:hAnsi="Arial"/>
                <w:b w:val="0"/>
                <w:sz w:val="18"/>
              </w:rPr>
              <w:t>mood-v06</w:t>
            </w:r>
          </w:p>
        </w:tc>
        <w:tc>
          <w:tcPr>
            <w:tcW w:type="dxa" w:w="3288"/>
            <w:vAlign w:val="center"/>
          </w:tcPr>
          <w:p>
            <w:pPr>
              <w:spacing w:before="40" w:after="40" w:line="240" w:lineRule="auto"/>
            </w:pPr>
            <w:r>
              <w:rPr>
                <w:rFonts w:ascii="Arial" w:hAnsi="Arial"/>
                <w:b w:val="0"/>
                <w:sz w:val="18"/>
              </w:rPr>
              <w:t>Precise and tactile</w:t>
            </w:r>
          </w:p>
        </w:tc>
        <w:tc>
          <w:tcPr>
            <w:tcW w:type="dxa" w:w="4309"/>
            <w:vAlign w:val="center"/>
          </w:tcPr>
          <w:p>
            <w:pPr>
              <w:spacing w:before="40" w:after="40" w:line="240" w:lineRule="auto"/>
            </w:pPr>
            <w:r>
              <w:rPr>
                <w:rFonts w:ascii="Arial" w:hAnsi="Arial"/>
                <w:b w:val="0"/>
                <w:sz w:val="18"/>
              </w:rPr>
              <w:t>Tập trung cảm giác texture và construction precision.</w:t>
            </w:r>
          </w:p>
        </w:tc>
      </w:tr>
    </w:tbl>
    <w:p>
      <w:r>
        <w:t>Applicability: choose the intent that fits supplied facts and the actual creative task. Every value has the field evidence below, the listed dependencies and common-mistake conflict considerations. Status: recommended research value, not empirically tested. No universal default; preset defaults are enumerated later.</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18"/>
              </w:rPr>
              <w:t>Field contract</w:t>
            </w:r>
          </w:p>
        </w:tc>
        <w:tc>
          <w:tcPr>
            <w:tcW w:type="dxa" w:w="7540"/>
            <w:vAlign w:val="center"/>
            <w:shd w:fill="E8EFF4"/>
          </w:tcPr>
          <w:p>
            <w:pPr>
              <w:spacing w:before="40" w:after="40" w:line="240" w:lineRule="auto"/>
            </w:pPr>
            <w:r>
              <w:rPr>
                <w:rFonts w:ascii="Arial" w:hAnsi="Arial"/>
                <w:b/>
                <w:sz w:val="18"/>
              </w:rPr>
              <w:t>Specification</w:t>
            </w:r>
          </w:p>
        </w:tc>
      </w:tr>
      <w:tr>
        <w:trPr>
          <w:cantSplit/>
        </w:trPr>
        <w:tc>
          <w:tcPr>
            <w:tcW w:type="dxa" w:w="2324"/>
            <w:vAlign w:val="center"/>
          </w:tcPr>
          <w:p>
            <w:pPr>
              <w:spacing w:before="40" w:after="40" w:line="240" w:lineRule="auto"/>
            </w:pPr>
            <w:r>
              <w:rPr>
                <w:rFonts w:ascii="Arial" w:hAnsi="Arial"/>
                <w:b w:val="0"/>
                <w:sz w:val="18"/>
              </w:rPr>
              <w:t>Type / required</w:t>
            </w:r>
          </w:p>
        </w:tc>
        <w:tc>
          <w:tcPr>
            <w:tcW w:type="dxa" w:w="7540"/>
            <w:vAlign w:val="center"/>
          </w:tcPr>
          <w:p>
            <w:pPr>
              <w:spacing w:before="40" w:after="40" w:line="240" w:lineRule="auto"/>
            </w:pPr>
            <w:r>
              <w:rPr>
                <w:rFonts w:ascii="Arial" w:hAnsi="Arial"/>
                <w:b w:val="0"/>
                <w:sz w:val="18"/>
              </w:rPr>
              <w:t>suggested-choice; string; optional unless dependency requires it. UI: select + separate text input for custom replacement.</w:t>
            </w:r>
          </w:p>
        </w:tc>
      </w:tr>
      <w:tr>
        <w:trPr>
          <w:cantSplit/>
        </w:trPr>
        <w:tc>
          <w:tcPr>
            <w:tcW w:type="dxa" w:w="2324"/>
            <w:vAlign w:val="center"/>
          </w:tcPr>
          <w:p>
            <w:pPr>
              <w:spacing w:before="40" w:after="40" w:line="240" w:lineRule="auto"/>
            </w:pPr>
            <w:r>
              <w:rPr>
                <w:rFonts w:ascii="Arial" w:hAnsi="Arial"/>
                <w:b w:val="0"/>
                <w:sz w:val="18"/>
              </w:rPr>
              <w:t>Custom / limits</w:t>
            </w:r>
          </w:p>
        </w:tc>
        <w:tc>
          <w:tcPr>
            <w:tcW w:type="dxa" w:w="7540"/>
            <w:vAlign w:val="center"/>
          </w:tcPr>
          <w:p>
            <w:pPr>
              <w:spacing w:before="40" w:after="40" w:line="240" w:lineRule="auto"/>
            </w:pPr>
            <w:r>
              <w:rPr>
                <w:rFonts w:ascii="Arial" w:hAnsi="Arial"/>
                <w:b w:val="0"/>
                <w:sz w:val="18"/>
              </w:rPr>
              <w:t>Allowed; String up to 300 characters; no unsafe control characters. Optional unless a dependency makes it required.</w:t>
            </w:r>
          </w:p>
        </w:tc>
      </w:tr>
      <w:tr>
        <w:trPr>
          <w:cantSplit/>
        </w:trPr>
        <w:tc>
          <w:tcPr>
            <w:tcW w:type="dxa" w:w="2324"/>
            <w:vAlign w:val="center"/>
          </w:tcPr>
          <w:p>
            <w:pPr>
              <w:spacing w:before="40" w:after="40" w:line="240" w:lineRule="auto"/>
            </w:pPr>
            <w:r>
              <w:rPr>
                <w:rFonts w:ascii="Arial" w:hAnsi="Arial"/>
                <w:b w:val="0"/>
                <w:sz w:val="18"/>
              </w:rPr>
              <w:t>Default / blank</w:t>
            </w:r>
          </w:p>
        </w:tc>
        <w:tc>
          <w:tcPr>
            <w:tcW w:type="dxa" w:w="7540"/>
            <w:vAlign w:val="center"/>
          </w:tcPr>
          <w:p>
            <w:pPr>
              <w:spacing w:before="40" w:after="40" w:line="240" w:lineRule="auto"/>
            </w:pPr>
            <w:r>
              <w:rPr>
                <w:rFonts w:ascii="Arial" w:hAnsi="Arial"/>
                <w:b w:val="0"/>
                <w:sz w:val="18"/>
              </w:rPr>
              <w:t>Start Blank = empty. Omit this field clause; never restore preset default.</w:t>
            </w:r>
          </w:p>
        </w:tc>
      </w:tr>
      <w:tr>
        <w:trPr>
          <w:cantSplit/>
        </w:trPr>
        <w:tc>
          <w:tcPr>
            <w:tcW w:type="dxa" w:w="2324"/>
            <w:vAlign w:val="center"/>
          </w:tcPr>
          <w:p>
            <w:pPr>
              <w:spacing w:before="40" w:after="40" w:line="240" w:lineRule="auto"/>
            </w:pPr>
            <w:r>
              <w:rPr>
                <w:rFonts w:ascii="Arial" w:hAnsi="Arial"/>
                <w:b w:val="0"/>
                <w:sz w:val="18"/>
              </w:rPr>
              <w:t>Normalization</w:t>
            </w:r>
          </w:p>
        </w:tc>
        <w:tc>
          <w:tcPr>
            <w:tcW w:type="dxa" w:w="7540"/>
            <w:vAlign w:val="center"/>
          </w:tcPr>
          <w:p>
            <w:pPr>
              <w:spacing w:before="40" w:after="40" w:line="240" w:lineRule="auto"/>
            </w:pPr>
            <w:r>
              <w:rPr>
                <w:rFonts w:ascii="Arial" w:hAnsi="Arial"/>
                <w:b w:val="0"/>
                <w:sz w:val="18"/>
              </w:rPr>
              <w:t>Unicode NFC; collapse whitespace; trim; preserve case and user wording.</w:t>
            </w:r>
          </w:p>
        </w:tc>
      </w:tr>
      <w:tr>
        <w:trPr>
          <w:cantSplit/>
        </w:trPr>
        <w:tc>
          <w:tcPr>
            <w:tcW w:type="dxa" w:w="2324"/>
            <w:vAlign w:val="center"/>
          </w:tcPr>
          <w:p>
            <w:pPr>
              <w:spacing w:before="40" w:after="40" w:line="240" w:lineRule="auto"/>
            </w:pPr>
            <w:r>
              <w:rPr>
                <w:rFonts w:ascii="Arial" w:hAnsi="Arial"/>
                <w:b w:val="0"/>
                <w:sz w:val="18"/>
              </w:rPr>
              <w:t>Dependencies / conflicts</w:t>
            </w:r>
          </w:p>
        </w:tc>
        <w:tc>
          <w:tcPr>
            <w:tcW w:type="dxa" w:w="7540"/>
            <w:vAlign w:val="center"/>
          </w:tcPr>
          <w:p>
            <w:pPr>
              <w:spacing w:before="40" w:after="40" w:line="240" w:lineRule="auto"/>
            </w:pPr>
            <w:r>
              <w:rPr>
                <w:rFonts w:ascii="Arial" w:hAnsi="Arial"/>
                <w:b w:val="0"/>
                <w:sz w:val="18"/>
              </w:rPr>
              <w:t>None</w:t>
              <w:br/>
              <w:t>V02</w:t>
            </w:r>
          </w:p>
        </w:tc>
      </w:tr>
      <w:tr>
        <w:trPr>
          <w:cantSplit/>
        </w:trPr>
        <w:tc>
          <w:tcPr>
            <w:tcW w:type="dxa" w:w="2324"/>
            <w:vAlign w:val="center"/>
          </w:tcPr>
          <w:p>
            <w:pPr>
              <w:spacing w:before="40" w:after="40" w:line="240" w:lineRule="auto"/>
            </w:pPr>
            <w:r>
              <w:rPr>
                <w:rFonts w:ascii="Arial" w:hAnsi="Arial"/>
                <w:b w:val="0"/>
                <w:sz w:val="18"/>
              </w:rPr>
              <w:t>Evidence / rationale</w:t>
            </w:r>
          </w:p>
        </w:tc>
        <w:tc>
          <w:tcPr>
            <w:tcW w:type="dxa" w:w="7540"/>
            <w:vAlign w:val="center"/>
          </w:tcPr>
          <w:p>
            <w:pPr>
              <w:spacing w:before="40" w:after="40" w:line="240" w:lineRule="auto"/>
            </w:pPr>
            <w:r>
              <w:rPr>
                <w:rFonts w:ascii="Arial" w:hAnsi="Arial"/>
                <w:b w:val="0"/>
                <w:sz w:val="18"/>
              </w:rPr>
              <w:t>S01: emotion and strategy; S02: design mood; S05: §18 Mood</w:t>
              <w:br/>
              <w:t>Provides a documented creative decision or input contract used by this portfolio.</w:t>
            </w:r>
          </w:p>
        </w:tc>
      </w:tr>
      <w:tr>
        <w:trPr>
          <w:cantSplit/>
        </w:trPr>
        <w:tc>
          <w:tcPr>
            <w:tcW w:type="dxa" w:w="2324"/>
            <w:vAlign w:val="center"/>
          </w:tcPr>
          <w:p>
            <w:pPr>
              <w:spacing w:before="40" w:after="40" w:line="240" w:lineRule="auto"/>
            </w:pPr>
            <w:r>
              <w:rPr>
                <w:rFonts w:ascii="Arial" w:hAnsi="Arial"/>
                <w:b w:val="0"/>
                <w:sz w:val="18"/>
              </w:rPr>
              <w:t>Status / contribution</w:t>
            </w:r>
          </w:p>
        </w:tc>
        <w:tc>
          <w:tcPr>
            <w:tcW w:type="dxa" w:w="7540"/>
            <w:vAlign w:val="center"/>
          </w:tcPr>
          <w:p>
            <w:pPr>
              <w:spacing w:before="40" w:after="40" w:line="240" w:lineRule="auto"/>
            </w:pPr>
            <w:r>
              <w:rPr>
                <w:rFonts w:ascii="Arial" w:hAnsi="Arial"/>
                <w:b w:val="0"/>
                <w:sz w:val="18"/>
              </w:rPr>
              <w:t>Proposed; source-supported or sample-used. Prompt contribution: {mood}.</w:t>
            </w:r>
          </w:p>
        </w:tc>
      </w:tr>
    </w:tbl>
    <w:p>
      <w:r>
        <w:br w:type="page"/>
      </w:r>
    </w:p>
    <w:p>
      <w:pPr>
        <w:pStyle w:val="Heading1"/>
      </w:pPr>
      <w:r>
        <w:t>Field 22 Visual treatment</w:t>
      </w:r>
    </w:p>
    <w:p>
      <w:pPr>
        <w:pStyle w:val="Subtitle"/>
      </w:pPr>
      <w:r>
        <w:t>Variable {visual-treatment}  |  Workflow product  |  Art direction</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20"/>
              </w:rPr>
              <w:t>Knowledge-base item</w:t>
            </w:r>
          </w:p>
        </w:tc>
        <w:tc>
          <w:tcPr>
            <w:tcW w:type="dxa" w:w="7540"/>
            <w:vAlign w:val="center"/>
            <w:shd w:fill="E8EFF4"/>
          </w:tcPr>
          <w:p>
            <w:pPr>
              <w:spacing w:before="40" w:after="40" w:line="240" w:lineRule="auto"/>
            </w:pPr>
            <w:r>
              <w:rPr>
                <w:rFonts w:ascii="Arial" w:hAnsi="Arial"/>
                <w:b/>
                <w:sz w:val="20"/>
              </w:rPr>
              <w:t>Explanation</w:t>
            </w:r>
          </w:p>
        </w:tc>
      </w:tr>
      <w:tr>
        <w:trPr>
          <w:cantSplit/>
        </w:trPr>
        <w:tc>
          <w:tcPr>
            <w:tcW w:type="dxa" w:w="2324"/>
            <w:vAlign w:val="center"/>
          </w:tcPr>
          <w:p>
            <w:pPr>
              <w:spacing w:before="40" w:after="40" w:line="240" w:lineRule="auto"/>
            </w:pPr>
            <w:r>
              <w:rPr>
                <w:rFonts w:ascii="Arial" w:hAnsi="Arial"/>
                <w:b w:val="0"/>
                <w:sz w:val="20"/>
              </w:rPr>
              <w:t>Là gì / creative purpose</w:t>
            </w:r>
          </w:p>
        </w:tc>
        <w:tc>
          <w:tcPr>
            <w:tcW w:type="dxa" w:w="7540"/>
            <w:vAlign w:val="center"/>
          </w:tcPr>
          <w:p>
            <w:pPr>
              <w:spacing w:before="40" w:after="40" w:line="240" w:lineRule="auto"/>
            </w:pPr>
            <w:r>
              <w:rPr>
                <w:rFonts w:ascii="Arial" w:hAnsi="Arial"/>
                <w:b w:val="0"/>
                <w:sz w:val="20"/>
              </w:rPr>
              <w:t>Cách hình ảnh nên trông được sản xuất: commercial photo, lifestyle, editorial hoặc stylized composite.</w:t>
            </w:r>
          </w:p>
        </w:tc>
      </w:tr>
      <w:tr>
        <w:trPr>
          <w:cantSplit/>
        </w:trPr>
        <w:tc>
          <w:tcPr>
            <w:tcW w:type="dxa" w:w="2324"/>
            <w:vAlign w:val="center"/>
          </w:tcPr>
          <w:p>
            <w:pPr>
              <w:spacing w:before="40" w:after="40" w:line="240" w:lineRule="auto"/>
            </w:pPr>
            <w:r>
              <w:rPr>
                <w:rFonts w:ascii="Arial" w:hAnsi="Arial"/>
                <w:b w:val="0"/>
                <w:sz w:val="20"/>
              </w:rPr>
              <w:t>Khi dùng</w:t>
            </w:r>
          </w:p>
        </w:tc>
        <w:tc>
          <w:tcPr>
            <w:tcW w:type="dxa" w:w="7540"/>
            <w:vAlign w:val="center"/>
          </w:tcPr>
          <w:p>
            <w:pPr>
              <w:spacing w:before="40" w:after="40" w:line="240" w:lineRule="auto"/>
            </w:pPr>
            <w:r>
              <w:rPr>
                <w:rFonts w:ascii="Arial" w:hAnsi="Arial"/>
                <w:b w:val="0"/>
                <w:sz w:val="20"/>
              </w:rPr>
              <w:t>Dùng để chọn look ảnh tổng thể phù hợp commercial, lifestyle hoặc editorial task.</w:t>
            </w:r>
          </w:p>
        </w:tc>
      </w:tr>
      <w:tr>
        <w:trPr>
          <w:cantSplit/>
        </w:trPr>
        <w:tc>
          <w:tcPr>
            <w:tcW w:type="dxa" w:w="2324"/>
            <w:vAlign w:val="center"/>
          </w:tcPr>
          <w:p>
            <w:pPr>
              <w:spacing w:before="40" w:after="40" w:line="240" w:lineRule="auto"/>
            </w:pPr>
            <w:r>
              <w:rPr>
                <w:rFonts w:ascii="Arial" w:hAnsi="Arial"/>
                <w:b w:val="0"/>
                <w:sz w:val="20"/>
              </w:rPr>
              <w:t>Cách dùng</w:t>
            </w:r>
          </w:p>
        </w:tc>
        <w:tc>
          <w:tcPr>
            <w:tcW w:type="dxa" w:w="7540"/>
            <w:vAlign w:val="center"/>
          </w:tcPr>
          <w:p>
            <w:pPr>
              <w:spacing w:before="40" w:after="40" w:line="240" w:lineRule="auto"/>
            </w:pPr>
            <w:r>
              <w:rPr>
                <w:rFonts w:ascii="Arial" w:hAnsi="Arial"/>
                <w:b w:val="0"/>
                <w:sz w:val="20"/>
              </w:rPr>
              <w:t>Chọn treatment nhất quán với use-case. Stylized concept có thể dùng cho campaign nhưng không tự là compliant depiction cho listing.</w:t>
            </w:r>
          </w:p>
        </w:tc>
      </w:tr>
      <w:tr>
        <w:trPr>
          <w:cantSplit/>
        </w:trPr>
        <w:tc>
          <w:tcPr>
            <w:tcW w:type="dxa" w:w="2324"/>
            <w:vAlign w:val="center"/>
          </w:tcPr>
          <w:p>
            <w:pPr>
              <w:spacing w:before="40" w:after="40" w:line="240" w:lineRule="auto"/>
            </w:pPr>
            <w:r>
              <w:rPr>
                <w:rFonts w:ascii="Arial" w:hAnsi="Arial"/>
                <w:b w:val="0"/>
                <w:sz w:val="20"/>
              </w:rPr>
              <w:t>Ví dụ / wording</w:t>
            </w:r>
          </w:p>
        </w:tc>
        <w:tc>
          <w:tcPr>
            <w:tcW w:type="dxa" w:w="7540"/>
            <w:vAlign w:val="center"/>
          </w:tcPr>
          <w:p>
            <w:pPr>
              <w:spacing w:before="40" w:after="40" w:line="240" w:lineRule="auto"/>
            </w:pPr>
            <w:r>
              <w:rPr>
                <w:rFonts w:ascii="Arial" w:hAnsi="Arial"/>
                <w:b w:val="0"/>
                <w:sz w:val="20"/>
              </w:rPr>
              <w:t>Photorealistic commercial product photography</w:t>
              <w:br/>
              <w:t>{visual-treatment}: Photorealistic commercial product photography</w:t>
            </w:r>
          </w:p>
        </w:tc>
      </w:tr>
      <w:tr>
        <w:trPr>
          <w:cantSplit/>
        </w:trPr>
        <w:tc>
          <w:tcPr>
            <w:tcW w:type="dxa" w:w="2324"/>
            <w:vAlign w:val="center"/>
          </w:tcPr>
          <w:p>
            <w:pPr>
              <w:spacing w:before="40" w:after="40" w:line="240" w:lineRule="auto"/>
            </w:pPr>
            <w:r>
              <w:rPr>
                <w:rFonts w:ascii="Arial" w:hAnsi="Arial"/>
                <w:b w:val="0"/>
                <w:sz w:val="20"/>
              </w:rPr>
              <w:t>Lỗi thường gặp</w:t>
            </w:r>
          </w:p>
        </w:tc>
        <w:tc>
          <w:tcPr>
            <w:tcW w:type="dxa" w:w="7540"/>
            <w:vAlign w:val="center"/>
          </w:tcPr>
          <w:p>
            <w:pPr>
              <w:spacing w:before="40" w:after="40" w:line="240" w:lineRule="auto"/>
            </w:pPr>
            <w:r>
              <w:rPr>
                <w:rFonts w:ascii="Arial" w:hAnsi="Arial"/>
                <w:b w:val="0"/>
                <w:sz w:val="20"/>
              </w:rPr>
              <w:t>Treatment “photorealistic” không bảo đảm geometry hoặc chữ đúng; cần actual-output evaluation.</w:t>
            </w:r>
          </w:p>
        </w:tc>
      </w:tr>
    </w:tbl>
    <w:p>
      <w:pPr>
        <w:pStyle w:val="Heading2"/>
      </w:pPr>
      <w:r>
        <w:t>Curated value dictionary</w:t>
      </w:r>
    </w:p>
    <w:tbl>
      <w:tblPr>
        <w:tblStyle w:val="TableGrid"/>
        <w:tblW w:type="auto" w:w="0"/>
        <w:jc w:val="center"/>
        <w:tblLayout w:type="fixed"/>
        <w:tblLook w:firstColumn="1" w:firstRow="1" w:lastColumn="0" w:lastRow="0" w:noHBand="0" w:noVBand="1" w:val="04A0"/>
      </w:tblPr>
      <w:tblGrid>
        <w:gridCol w:w="2268"/>
        <w:gridCol w:w="3288"/>
        <w:gridCol w:w="4309"/>
      </w:tblGrid>
      <w:tr>
        <w:trPr>
          <w:tblHeader/>
          <w:cantSplit/>
        </w:trPr>
        <w:tc>
          <w:tcPr>
            <w:tcW w:type="dxa" w:w="2268"/>
            <w:vAlign w:val="center"/>
            <w:shd w:fill="E8EFF4"/>
          </w:tcPr>
          <w:p>
            <w:pPr>
              <w:spacing w:before="40" w:after="40" w:line="240" w:lineRule="auto"/>
            </w:pPr>
            <w:r>
              <w:rPr>
                <w:rFonts w:ascii="Arial" w:hAnsi="Arial"/>
                <w:b/>
                <w:sz w:val="18"/>
              </w:rPr>
              <w:t>Stable value ID</w:t>
            </w:r>
          </w:p>
        </w:tc>
        <w:tc>
          <w:tcPr>
            <w:tcW w:type="dxa" w:w="3288"/>
            <w:vAlign w:val="center"/>
            <w:shd w:fill="E8EFF4"/>
          </w:tcPr>
          <w:p>
            <w:pPr>
              <w:spacing w:before="40" w:after="40" w:line="240" w:lineRule="auto"/>
            </w:pPr>
            <w:r>
              <w:rPr>
                <w:rFonts w:ascii="Arial" w:hAnsi="Arial"/>
                <w:b/>
                <w:sz w:val="18"/>
              </w:rPr>
              <w:t>English stored value</w:t>
            </w:r>
          </w:p>
        </w:tc>
        <w:tc>
          <w:tcPr>
            <w:tcW w:type="dxa" w:w="4309"/>
            <w:vAlign w:val="center"/>
            <w:shd w:fill="E8EFF4"/>
          </w:tcPr>
          <w:p>
            <w:pPr>
              <w:spacing w:before="40" w:after="40" w:line="240" w:lineRule="auto"/>
            </w:pPr>
            <w:r>
              <w:rPr>
                <w:rFonts w:ascii="Arial" w:hAnsi="Arial"/>
                <w:b/>
                <w:sz w:val="18"/>
              </w:rPr>
              <w:t>Meaning and intended effect</w:t>
            </w:r>
          </w:p>
        </w:tc>
      </w:tr>
      <w:tr>
        <w:trPr>
          <w:cantSplit/>
        </w:trPr>
        <w:tc>
          <w:tcPr>
            <w:tcW w:type="dxa" w:w="2268"/>
            <w:vAlign w:val="center"/>
          </w:tcPr>
          <w:p>
            <w:pPr>
              <w:spacing w:before="40" w:after="40" w:line="240" w:lineRule="auto"/>
            </w:pPr>
            <w:r>
              <w:rPr>
                <w:rFonts w:ascii="Arial" w:hAnsi="Arial"/>
                <w:b w:val="0"/>
                <w:sz w:val="18"/>
              </w:rPr>
              <w:t>visual-treatment-v01</w:t>
            </w:r>
          </w:p>
        </w:tc>
        <w:tc>
          <w:tcPr>
            <w:tcW w:type="dxa" w:w="3288"/>
            <w:vAlign w:val="center"/>
          </w:tcPr>
          <w:p>
            <w:pPr>
              <w:spacing w:before="40" w:after="40" w:line="240" w:lineRule="auto"/>
            </w:pPr>
            <w:r>
              <w:rPr>
                <w:rFonts w:ascii="Arial" w:hAnsi="Arial"/>
                <w:b w:val="0"/>
                <w:sz w:val="18"/>
              </w:rPr>
              <w:t>Photorealistic commercial product photography</w:t>
            </w:r>
          </w:p>
        </w:tc>
        <w:tc>
          <w:tcPr>
            <w:tcW w:type="dxa" w:w="4309"/>
            <w:vAlign w:val="center"/>
          </w:tcPr>
          <w:p>
            <w:pPr>
              <w:spacing w:before="40" w:after="40" w:line="240" w:lineRule="auto"/>
            </w:pPr>
            <w:r>
              <w:rPr>
                <w:rFonts w:ascii="Arial" w:hAnsi="Arial"/>
                <w:b w:val="0"/>
                <w:sz w:val="18"/>
              </w:rPr>
              <w:t>Look ảnh thương mại realistic; không chứng minh photo là thật.</w:t>
            </w:r>
          </w:p>
        </w:tc>
      </w:tr>
      <w:tr>
        <w:trPr>
          <w:cantSplit/>
        </w:trPr>
        <w:tc>
          <w:tcPr>
            <w:tcW w:type="dxa" w:w="2268"/>
            <w:vAlign w:val="center"/>
          </w:tcPr>
          <w:p>
            <w:pPr>
              <w:spacing w:before="40" w:after="40" w:line="240" w:lineRule="auto"/>
            </w:pPr>
            <w:r>
              <w:rPr>
                <w:rFonts w:ascii="Arial" w:hAnsi="Arial"/>
                <w:b w:val="0"/>
                <w:sz w:val="18"/>
              </w:rPr>
              <w:t>visual-treatment-v02</w:t>
            </w:r>
          </w:p>
        </w:tc>
        <w:tc>
          <w:tcPr>
            <w:tcW w:type="dxa" w:w="3288"/>
            <w:vAlign w:val="center"/>
          </w:tcPr>
          <w:p>
            <w:pPr>
              <w:spacing w:before="40" w:after="40" w:line="240" w:lineRule="auto"/>
            </w:pPr>
            <w:r>
              <w:rPr>
                <w:rFonts w:ascii="Arial" w:hAnsi="Arial"/>
                <w:b w:val="0"/>
                <w:sz w:val="18"/>
              </w:rPr>
              <w:t>Natural lifestyle photography</w:t>
            </w:r>
          </w:p>
        </w:tc>
        <w:tc>
          <w:tcPr>
            <w:tcW w:type="dxa" w:w="4309"/>
            <w:vAlign w:val="center"/>
          </w:tcPr>
          <w:p>
            <w:pPr>
              <w:spacing w:before="40" w:after="40" w:line="240" w:lineRule="auto"/>
            </w:pPr>
            <w:r>
              <w:rPr>
                <w:rFonts w:ascii="Arial" w:hAnsi="Arial"/>
                <w:b w:val="0"/>
                <w:sz w:val="18"/>
              </w:rPr>
              <w:t>Look lifestyle tự nhiên; context dễ nhận biết.</w:t>
            </w:r>
          </w:p>
        </w:tc>
      </w:tr>
      <w:tr>
        <w:trPr>
          <w:cantSplit/>
        </w:trPr>
        <w:tc>
          <w:tcPr>
            <w:tcW w:type="dxa" w:w="2268"/>
            <w:vAlign w:val="center"/>
          </w:tcPr>
          <w:p>
            <w:pPr>
              <w:spacing w:before="40" w:after="40" w:line="240" w:lineRule="auto"/>
            </w:pPr>
            <w:r>
              <w:rPr>
                <w:rFonts w:ascii="Arial" w:hAnsi="Arial"/>
                <w:b w:val="0"/>
                <w:sz w:val="18"/>
              </w:rPr>
              <w:t>visual-treatment-v03</w:t>
            </w:r>
          </w:p>
        </w:tc>
        <w:tc>
          <w:tcPr>
            <w:tcW w:type="dxa" w:w="3288"/>
            <w:vAlign w:val="center"/>
          </w:tcPr>
          <w:p>
            <w:pPr>
              <w:spacing w:before="40" w:after="40" w:line="240" w:lineRule="auto"/>
            </w:pPr>
            <w:r>
              <w:rPr>
                <w:rFonts w:ascii="Arial" w:hAnsi="Arial"/>
                <w:b w:val="0"/>
                <w:sz w:val="18"/>
              </w:rPr>
              <w:t>Editorial still-life photography</w:t>
            </w:r>
          </w:p>
        </w:tc>
        <w:tc>
          <w:tcPr>
            <w:tcW w:type="dxa" w:w="4309"/>
            <w:vAlign w:val="center"/>
          </w:tcPr>
          <w:p>
            <w:pPr>
              <w:spacing w:before="40" w:after="40" w:line="240" w:lineRule="auto"/>
            </w:pPr>
            <w:r>
              <w:rPr>
                <w:rFonts w:ascii="Arial" w:hAnsi="Arial"/>
                <w:b w:val="0"/>
                <w:sz w:val="18"/>
              </w:rPr>
              <w:t>Still life biên tập; staging có chủ đích.</w:t>
            </w:r>
          </w:p>
        </w:tc>
      </w:tr>
      <w:tr>
        <w:trPr>
          <w:cantSplit/>
        </w:trPr>
        <w:tc>
          <w:tcPr>
            <w:tcW w:type="dxa" w:w="2268"/>
            <w:vAlign w:val="center"/>
          </w:tcPr>
          <w:p>
            <w:pPr>
              <w:spacing w:before="40" w:after="40" w:line="240" w:lineRule="auto"/>
            </w:pPr>
            <w:r>
              <w:rPr>
                <w:rFonts w:ascii="Arial" w:hAnsi="Arial"/>
                <w:b w:val="0"/>
                <w:sz w:val="18"/>
              </w:rPr>
              <w:t>visual-treatment-v04</w:t>
            </w:r>
          </w:p>
        </w:tc>
        <w:tc>
          <w:tcPr>
            <w:tcW w:type="dxa" w:w="3288"/>
            <w:vAlign w:val="center"/>
          </w:tcPr>
          <w:p>
            <w:pPr>
              <w:spacing w:before="40" w:after="40" w:line="240" w:lineRule="auto"/>
            </w:pPr>
            <w:r>
              <w:rPr>
                <w:rFonts w:ascii="Arial" w:hAnsi="Arial"/>
                <w:b w:val="0"/>
                <w:sz w:val="18"/>
              </w:rPr>
              <w:t>Graphic commercial photography</w:t>
            </w:r>
          </w:p>
        </w:tc>
        <w:tc>
          <w:tcPr>
            <w:tcW w:type="dxa" w:w="4309"/>
            <w:vAlign w:val="center"/>
          </w:tcPr>
          <w:p>
            <w:pPr>
              <w:spacing w:before="40" w:after="40" w:line="240" w:lineRule="auto"/>
            </w:pPr>
            <w:r>
              <w:rPr>
                <w:rFonts w:ascii="Arial" w:hAnsi="Arial"/>
                <w:b w:val="0"/>
                <w:sz w:val="18"/>
              </w:rPr>
              <w:t>Look commercial graphic; hình khối/layout rõ.</w:t>
            </w:r>
          </w:p>
        </w:tc>
      </w:tr>
      <w:tr>
        <w:trPr>
          <w:cantSplit/>
        </w:trPr>
        <w:tc>
          <w:tcPr>
            <w:tcW w:type="dxa" w:w="2268"/>
            <w:vAlign w:val="center"/>
          </w:tcPr>
          <w:p>
            <w:pPr>
              <w:spacing w:before="40" w:after="40" w:line="240" w:lineRule="auto"/>
            </w:pPr>
            <w:r>
              <w:rPr>
                <w:rFonts w:ascii="Arial" w:hAnsi="Arial"/>
                <w:b w:val="0"/>
                <w:sz w:val="18"/>
              </w:rPr>
              <w:t>visual-treatment-v05</w:t>
            </w:r>
          </w:p>
        </w:tc>
        <w:tc>
          <w:tcPr>
            <w:tcW w:type="dxa" w:w="3288"/>
            <w:vAlign w:val="center"/>
          </w:tcPr>
          <w:p>
            <w:pPr>
              <w:spacing w:before="40" w:after="40" w:line="240" w:lineRule="auto"/>
            </w:pPr>
            <w:r>
              <w:rPr>
                <w:rFonts w:ascii="Arial" w:hAnsi="Arial"/>
                <w:b w:val="0"/>
                <w:sz w:val="18"/>
              </w:rPr>
              <w:t>Stylized photographic campaign composite</w:t>
            </w:r>
          </w:p>
        </w:tc>
        <w:tc>
          <w:tcPr>
            <w:tcW w:type="dxa" w:w="4309"/>
            <w:vAlign w:val="center"/>
          </w:tcPr>
          <w:p>
            <w:pPr>
              <w:spacing w:before="40" w:after="40" w:line="240" w:lineRule="auto"/>
            </w:pPr>
            <w:r>
              <w:rPr>
                <w:rFonts w:ascii="Arial" w:hAnsi="Arial"/>
                <w:b w:val="0"/>
                <w:sz w:val="18"/>
              </w:rPr>
              <w:t>Concept composite photographic stylized; không hứa provenance ảnh thật.</w:t>
            </w:r>
          </w:p>
        </w:tc>
      </w:tr>
    </w:tbl>
    <w:p>
      <w:r>
        <w:t>Applicability: choose the intent that fits supplied facts and the actual creative task. Every value has the field evidence below, the listed dependencies and common-mistake conflict considerations. Status: recommended research value, not empirically tested. No universal default; preset defaults are enumerated later.</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18"/>
              </w:rPr>
              <w:t>Field contract</w:t>
            </w:r>
          </w:p>
        </w:tc>
        <w:tc>
          <w:tcPr>
            <w:tcW w:type="dxa" w:w="7540"/>
            <w:vAlign w:val="center"/>
            <w:shd w:fill="E8EFF4"/>
          </w:tcPr>
          <w:p>
            <w:pPr>
              <w:spacing w:before="40" w:after="40" w:line="240" w:lineRule="auto"/>
            </w:pPr>
            <w:r>
              <w:rPr>
                <w:rFonts w:ascii="Arial" w:hAnsi="Arial"/>
                <w:b/>
                <w:sz w:val="18"/>
              </w:rPr>
              <w:t>Specification</w:t>
            </w:r>
          </w:p>
        </w:tc>
      </w:tr>
      <w:tr>
        <w:trPr>
          <w:cantSplit/>
        </w:trPr>
        <w:tc>
          <w:tcPr>
            <w:tcW w:type="dxa" w:w="2324"/>
            <w:vAlign w:val="center"/>
          </w:tcPr>
          <w:p>
            <w:pPr>
              <w:spacing w:before="40" w:after="40" w:line="240" w:lineRule="auto"/>
            </w:pPr>
            <w:r>
              <w:rPr>
                <w:rFonts w:ascii="Arial" w:hAnsi="Arial"/>
                <w:b w:val="0"/>
                <w:sz w:val="18"/>
              </w:rPr>
              <w:t>Type / required</w:t>
            </w:r>
          </w:p>
        </w:tc>
        <w:tc>
          <w:tcPr>
            <w:tcW w:type="dxa" w:w="7540"/>
            <w:vAlign w:val="center"/>
          </w:tcPr>
          <w:p>
            <w:pPr>
              <w:spacing w:before="40" w:after="40" w:line="240" w:lineRule="auto"/>
            </w:pPr>
            <w:r>
              <w:rPr>
                <w:rFonts w:ascii="Arial" w:hAnsi="Arial"/>
                <w:b w:val="0"/>
                <w:sz w:val="18"/>
              </w:rPr>
              <w:t>suggested-choice; string; optional unless dependency requires it. UI: select + separate text input for custom replacement.</w:t>
            </w:r>
          </w:p>
        </w:tc>
      </w:tr>
      <w:tr>
        <w:trPr>
          <w:cantSplit/>
        </w:trPr>
        <w:tc>
          <w:tcPr>
            <w:tcW w:type="dxa" w:w="2324"/>
            <w:vAlign w:val="center"/>
          </w:tcPr>
          <w:p>
            <w:pPr>
              <w:spacing w:before="40" w:after="40" w:line="240" w:lineRule="auto"/>
            </w:pPr>
            <w:r>
              <w:rPr>
                <w:rFonts w:ascii="Arial" w:hAnsi="Arial"/>
                <w:b w:val="0"/>
                <w:sz w:val="18"/>
              </w:rPr>
              <w:t>Custom / limits</w:t>
            </w:r>
          </w:p>
        </w:tc>
        <w:tc>
          <w:tcPr>
            <w:tcW w:type="dxa" w:w="7540"/>
            <w:vAlign w:val="center"/>
          </w:tcPr>
          <w:p>
            <w:pPr>
              <w:spacing w:before="40" w:after="40" w:line="240" w:lineRule="auto"/>
            </w:pPr>
            <w:r>
              <w:rPr>
                <w:rFonts w:ascii="Arial" w:hAnsi="Arial"/>
                <w:b w:val="0"/>
                <w:sz w:val="18"/>
              </w:rPr>
              <w:t>Allowed; String up to 300 characters; no unsafe control characters. Optional unless a dependency makes it required.</w:t>
            </w:r>
          </w:p>
        </w:tc>
      </w:tr>
      <w:tr>
        <w:trPr>
          <w:cantSplit/>
        </w:trPr>
        <w:tc>
          <w:tcPr>
            <w:tcW w:type="dxa" w:w="2324"/>
            <w:vAlign w:val="center"/>
          </w:tcPr>
          <w:p>
            <w:pPr>
              <w:spacing w:before="40" w:after="40" w:line="240" w:lineRule="auto"/>
            </w:pPr>
            <w:r>
              <w:rPr>
                <w:rFonts w:ascii="Arial" w:hAnsi="Arial"/>
                <w:b w:val="0"/>
                <w:sz w:val="18"/>
              </w:rPr>
              <w:t>Default / blank</w:t>
            </w:r>
          </w:p>
        </w:tc>
        <w:tc>
          <w:tcPr>
            <w:tcW w:type="dxa" w:w="7540"/>
            <w:vAlign w:val="center"/>
          </w:tcPr>
          <w:p>
            <w:pPr>
              <w:spacing w:before="40" w:after="40" w:line="240" w:lineRule="auto"/>
            </w:pPr>
            <w:r>
              <w:rPr>
                <w:rFonts w:ascii="Arial" w:hAnsi="Arial"/>
                <w:b w:val="0"/>
                <w:sz w:val="18"/>
              </w:rPr>
              <w:t>Start Blank = empty. Omit this field clause; never restore preset default.</w:t>
            </w:r>
          </w:p>
        </w:tc>
      </w:tr>
      <w:tr>
        <w:trPr>
          <w:cantSplit/>
        </w:trPr>
        <w:tc>
          <w:tcPr>
            <w:tcW w:type="dxa" w:w="2324"/>
            <w:vAlign w:val="center"/>
          </w:tcPr>
          <w:p>
            <w:pPr>
              <w:spacing w:before="40" w:after="40" w:line="240" w:lineRule="auto"/>
            </w:pPr>
            <w:r>
              <w:rPr>
                <w:rFonts w:ascii="Arial" w:hAnsi="Arial"/>
                <w:b w:val="0"/>
                <w:sz w:val="18"/>
              </w:rPr>
              <w:t>Normalization</w:t>
            </w:r>
          </w:p>
        </w:tc>
        <w:tc>
          <w:tcPr>
            <w:tcW w:type="dxa" w:w="7540"/>
            <w:vAlign w:val="center"/>
          </w:tcPr>
          <w:p>
            <w:pPr>
              <w:spacing w:before="40" w:after="40" w:line="240" w:lineRule="auto"/>
            </w:pPr>
            <w:r>
              <w:rPr>
                <w:rFonts w:ascii="Arial" w:hAnsi="Arial"/>
                <w:b w:val="0"/>
                <w:sz w:val="18"/>
              </w:rPr>
              <w:t>Unicode NFC; collapse whitespace; trim; preserve case and user wording.</w:t>
            </w:r>
          </w:p>
        </w:tc>
      </w:tr>
      <w:tr>
        <w:trPr>
          <w:cantSplit/>
        </w:trPr>
        <w:tc>
          <w:tcPr>
            <w:tcW w:type="dxa" w:w="2324"/>
            <w:vAlign w:val="center"/>
          </w:tcPr>
          <w:p>
            <w:pPr>
              <w:spacing w:before="40" w:after="40" w:line="240" w:lineRule="auto"/>
            </w:pPr>
            <w:r>
              <w:rPr>
                <w:rFonts w:ascii="Arial" w:hAnsi="Arial"/>
                <w:b w:val="0"/>
                <w:sz w:val="18"/>
              </w:rPr>
              <w:t>Dependencies / conflicts</w:t>
            </w:r>
          </w:p>
        </w:tc>
        <w:tc>
          <w:tcPr>
            <w:tcW w:type="dxa" w:w="7540"/>
            <w:vAlign w:val="center"/>
          </w:tcPr>
          <w:p>
            <w:pPr>
              <w:spacing w:before="40" w:after="40" w:line="240" w:lineRule="auto"/>
            </w:pPr>
            <w:r>
              <w:rPr>
                <w:rFonts w:ascii="Arial" w:hAnsi="Arial"/>
                <w:b w:val="0"/>
                <w:sz w:val="18"/>
              </w:rPr>
              <w:t>None</w:t>
              <w:br/>
              <w:t>V02</w:t>
            </w:r>
          </w:p>
        </w:tc>
      </w:tr>
      <w:tr>
        <w:trPr>
          <w:cantSplit/>
        </w:trPr>
        <w:tc>
          <w:tcPr>
            <w:tcW w:type="dxa" w:w="2324"/>
            <w:vAlign w:val="center"/>
          </w:tcPr>
          <w:p>
            <w:pPr>
              <w:spacing w:before="40" w:after="40" w:line="240" w:lineRule="auto"/>
            </w:pPr>
            <w:r>
              <w:rPr>
                <w:rFonts w:ascii="Arial" w:hAnsi="Arial"/>
                <w:b w:val="0"/>
                <w:sz w:val="18"/>
              </w:rPr>
              <w:t>Evidence / rationale</w:t>
            </w:r>
          </w:p>
        </w:tc>
        <w:tc>
          <w:tcPr>
            <w:tcW w:type="dxa" w:w="7540"/>
            <w:vAlign w:val="center"/>
          </w:tcPr>
          <w:p>
            <w:pPr>
              <w:spacing w:before="40" w:after="40" w:line="240" w:lineRule="auto"/>
            </w:pPr>
            <w:r>
              <w:rPr>
                <w:rFonts w:ascii="Arial" w:hAnsi="Arial"/>
                <w:b w:val="0"/>
                <w:sz w:val="18"/>
              </w:rPr>
              <w:t>S02: Professional Product Photography; S05: style handling; S03: art direction</w:t>
              <w:br/>
              <w:t>Provides a documented creative decision or input contract used by this portfolio.</w:t>
            </w:r>
          </w:p>
        </w:tc>
      </w:tr>
      <w:tr>
        <w:trPr>
          <w:cantSplit/>
        </w:trPr>
        <w:tc>
          <w:tcPr>
            <w:tcW w:type="dxa" w:w="2324"/>
            <w:vAlign w:val="center"/>
          </w:tcPr>
          <w:p>
            <w:pPr>
              <w:spacing w:before="40" w:after="40" w:line="240" w:lineRule="auto"/>
            </w:pPr>
            <w:r>
              <w:rPr>
                <w:rFonts w:ascii="Arial" w:hAnsi="Arial"/>
                <w:b w:val="0"/>
                <w:sz w:val="18"/>
              </w:rPr>
              <w:t>Status / contribution</w:t>
            </w:r>
          </w:p>
        </w:tc>
        <w:tc>
          <w:tcPr>
            <w:tcW w:type="dxa" w:w="7540"/>
            <w:vAlign w:val="center"/>
          </w:tcPr>
          <w:p>
            <w:pPr>
              <w:spacing w:before="40" w:after="40" w:line="240" w:lineRule="auto"/>
            </w:pPr>
            <w:r>
              <w:rPr>
                <w:rFonts w:ascii="Arial" w:hAnsi="Arial"/>
                <w:b w:val="0"/>
                <w:sz w:val="18"/>
              </w:rPr>
              <w:t>Proposed; source-supported or sample-used. Prompt contribution: {visual-treatment}.</w:t>
            </w:r>
          </w:p>
        </w:tc>
      </w:tr>
    </w:tbl>
    <w:p>
      <w:r>
        <w:br w:type="page"/>
      </w:r>
    </w:p>
    <w:p>
      <w:pPr>
        <w:pStyle w:val="Heading1"/>
      </w:pPr>
      <w:r>
        <w:t>Field 23 Interaction or action</w:t>
      </w:r>
    </w:p>
    <w:p>
      <w:pPr>
        <w:pStyle w:val="Subtitle"/>
      </w:pPr>
      <w:r>
        <w:t>Variable {interaction-action}  |  Workflow product  |  Conditional details</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20"/>
              </w:rPr>
              <w:t>Knowledge-base item</w:t>
            </w:r>
          </w:p>
        </w:tc>
        <w:tc>
          <w:tcPr>
            <w:tcW w:type="dxa" w:w="7540"/>
            <w:vAlign w:val="center"/>
            <w:shd w:fill="E8EFF4"/>
          </w:tcPr>
          <w:p>
            <w:pPr>
              <w:spacing w:before="40" w:after="40" w:line="240" w:lineRule="auto"/>
            </w:pPr>
            <w:r>
              <w:rPr>
                <w:rFonts w:ascii="Arial" w:hAnsi="Arial"/>
                <w:b/>
                <w:sz w:val="20"/>
              </w:rPr>
              <w:t>Explanation</w:t>
            </w:r>
          </w:p>
        </w:tc>
      </w:tr>
      <w:tr>
        <w:trPr>
          <w:cantSplit/>
        </w:trPr>
        <w:tc>
          <w:tcPr>
            <w:tcW w:type="dxa" w:w="2324"/>
            <w:vAlign w:val="center"/>
          </w:tcPr>
          <w:p>
            <w:pPr>
              <w:spacing w:before="40" w:after="40" w:line="240" w:lineRule="auto"/>
            </w:pPr>
            <w:r>
              <w:rPr>
                <w:rFonts w:ascii="Arial" w:hAnsi="Arial"/>
                <w:b w:val="0"/>
                <w:sz w:val="20"/>
              </w:rPr>
              <w:t>Là gì / creative purpose</w:t>
            </w:r>
          </w:p>
        </w:tc>
        <w:tc>
          <w:tcPr>
            <w:tcW w:type="dxa" w:w="7540"/>
            <w:vAlign w:val="center"/>
          </w:tcPr>
          <w:p>
            <w:pPr>
              <w:spacing w:before="40" w:after="40" w:line="240" w:lineRule="auto"/>
            </w:pPr>
            <w:r>
              <w:rPr>
                <w:rFonts w:ascii="Arial" w:hAnsi="Arial"/>
                <w:b w:val="0"/>
                <w:sz w:val="20"/>
              </w:rPr>
              <w:t>Điều người hoặc vật đang làm với sản phẩm, hoặc action cue trong một ảnh tĩnh.</w:t>
            </w:r>
          </w:p>
        </w:tc>
      </w:tr>
      <w:tr>
        <w:trPr>
          <w:cantSplit/>
        </w:trPr>
        <w:tc>
          <w:tcPr>
            <w:tcW w:type="dxa" w:w="2324"/>
            <w:vAlign w:val="center"/>
          </w:tcPr>
          <w:p>
            <w:pPr>
              <w:spacing w:before="40" w:after="40" w:line="240" w:lineRule="auto"/>
            </w:pPr>
            <w:r>
              <w:rPr>
                <w:rFonts w:ascii="Arial" w:hAnsi="Arial"/>
                <w:b w:val="0"/>
                <w:sz w:val="20"/>
              </w:rPr>
              <w:t>Khi dùng</w:t>
            </w:r>
          </w:p>
        </w:tc>
        <w:tc>
          <w:tcPr>
            <w:tcW w:type="dxa" w:w="7540"/>
            <w:vAlign w:val="center"/>
          </w:tcPr>
          <w:p>
            <w:pPr>
              <w:spacing w:before="40" w:after="40" w:line="240" w:lineRule="auto"/>
            </w:pPr>
            <w:r>
              <w:rPr>
                <w:rFonts w:ascii="Arial" w:hAnsi="Arial"/>
                <w:b w:val="0"/>
                <w:sz w:val="20"/>
              </w:rPr>
              <w:t>Dùng cho thao tác bàn tay, interaction hoặc action cue trong một still image.</w:t>
            </w:r>
          </w:p>
        </w:tc>
      </w:tr>
      <w:tr>
        <w:trPr>
          <w:cantSplit/>
        </w:trPr>
        <w:tc>
          <w:tcPr>
            <w:tcW w:type="dxa" w:w="2324"/>
            <w:vAlign w:val="center"/>
          </w:tcPr>
          <w:p>
            <w:pPr>
              <w:spacing w:before="40" w:after="40" w:line="240" w:lineRule="auto"/>
            </w:pPr>
            <w:r>
              <w:rPr>
                <w:rFonts w:ascii="Arial" w:hAnsi="Arial"/>
                <w:b w:val="0"/>
                <w:sz w:val="20"/>
              </w:rPr>
              <w:t>Cách dùng</w:t>
            </w:r>
          </w:p>
        </w:tc>
        <w:tc>
          <w:tcPr>
            <w:tcW w:type="dxa" w:w="7540"/>
            <w:vAlign w:val="center"/>
          </w:tcPr>
          <w:p>
            <w:pPr>
              <w:spacing w:before="40" w:after="40" w:line="240" w:lineRule="auto"/>
            </w:pPr>
            <w:r>
              <w:rPr>
                <w:rFonts w:ascii="Arial" w:hAnsi="Arial"/>
                <w:b w:val="0"/>
                <w:sz w:val="20"/>
              </w:rPr>
              <w:t>Ghi một hành động cụ thể với contact/hand position rõ. Với dynamic still, nêu freeze-frame cue thay vì shot sequence hoặc video script.</w:t>
            </w:r>
          </w:p>
        </w:tc>
      </w:tr>
      <w:tr>
        <w:trPr>
          <w:cantSplit/>
        </w:trPr>
        <w:tc>
          <w:tcPr>
            <w:tcW w:type="dxa" w:w="2324"/>
            <w:vAlign w:val="center"/>
          </w:tcPr>
          <w:p>
            <w:pPr>
              <w:spacing w:before="40" w:after="40" w:line="240" w:lineRule="auto"/>
            </w:pPr>
            <w:r>
              <w:rPr>
                <w:rFonts w:ascii="Arial" w:hAnsi="Arial"/>
                <w:b w:val="0"/>
                <w:sz w:val="20"/>
              </w:rPr>
              <w:t>Ví dụ / wording</w:t>
            </w:r>
          </w:p>
        </w:tc>
        <w:tc>
          <w:tcPr>
            <w:tcW w:type="dxa" w:w="7540"/>
            <w:vAlign w:val="center"/>
          </w:tcPr>
          <w:p>
            <w:pPr>
              <w:spacing w:before="40" w:after="40" w:line="240" w:lineRule="auto"/>
            </w:pPr>
            <w:r>
              <w:rPr>
                <w:rFonts w:ascii="Arial" w:hAnsi="Arial"/>
                <w:b w:val="0"/>
                <w:sz w:val="20"/>
              </w:rPr>
              <w:t>A hand holds the bottle beside a familiar notebook; fingers leave the product unobstructed.</w:t>
              <w:br/>
              <w:t>{interaction-action}: A hand holds the bottle beside a familiar notebook; fingers leave the product unobstructed.</w:t>
            </w:r>
          </w:p>
        </w:tc>
      </w:tr>
      <w:tr>
        <w:trPr>
          <w:cantSplit/>
        </w:trPr>
        <w:tc>
          <w:tcPr>
            <w:tcW w:type="dxa" w:w="2324"/>
            <w:vAlign w:val="center"/>
          </w:tcPr>
          <w:p>
            <w:pPr>
              <w:spacing w:before="40" w:after="40" w:line="240" w:lineRule="auto"/>
            </w:pPr>
            <w:r>
              <w:rPr>
                <w:rFonts w:ascii="Arial" w:hAnsi="Arial"/>
                <w:b w:val="0"/>
                <w:sz w:val="20"/>
              </w:rPr>
              <w:t>Lỗi thường gặp</w:t>
            </w:r>
          </w:p>
        </w:tc>
        <w:tc>
          <w:tcPr>
            <w:tcW w:type="dxa" w:w="7540"/>
            <w:vAlign w:val="center"/>
          </w:tcPr>
          <w:p>
            <w:pPr>
              <w:spacing w:before="40" w:after="40" w:line="240" w:lineRule="auto"/>
            </w:pPr>
            <w:r>
              <w:rPr>
                <w:rFonts w:ascii="Arial" w:hAnsi="Arial"/>
                <w:b w:val="0"/>
                <w:sz w:val="20"/>
              </w:rPr>
              <w:t>Không thêm products vào person-only reference; trong Product workflow, subject vẫn là supplied product.</w:t>
            </w:r>
          </w:p>
        </w:tc>
      </w:tr>
    </w:tbl>
    <w:p>
      <w:pPr>
        <w:pStyle w:val="Heading2"/>
      </w:pPr>
      <w:r>
        <w:t>Free text guidance</w:t>
      </w:r>
    </w:p>
    <w:p>
      <w:r>
        <w:t>Illustrative starter: A hand holds the bottle beside a familiar notebook; fingers leave the product unobstructed. Useful terms: Interaction or action, supplied fact, literal prose. This is not an allowed-value restriction.</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18"/>
              </w:rPr>
              <w:t>Field contract</w:t>
            </w:r>
          </w:p>
        </w:tc>
        <w:tc>
          <w:tcPr>
            <w:tcW w:type="dxa" w:w="7540"/>
            <w:vAlign w:val="center"/>
            <w:shd w:fill="E8EFF4"/>
          </w:tcPr>
          <w:p>
            <w:pPr>
              <w:spacing w:before="40" w:after="40" w:line="240" w:lineRule="auto"/>
            </w:pPr>
            <w:r>
              <w:rPr>
                <w:rFonts w:ascii="Arial" w:hAnsi="Arial"/>
                <w:b/>
                <w:sz w:val="18"/>
              </w:rPr>
              <w:t>Specification</w:t>
            </w:r>
          </w:p>
        </w:tc>
      </w:tr>
      <w:tr>
        <w:trPr>
          <w:cantSplit/>
        </w:trPr>
        <w:tc>
          <w:tcPr>
            <w:tcW w:type="dxa" w:w="2324"/>
            <w:vAlign w:val="center"/>
          </w:tcPr>
          <w:p>
            <w:pPr>
              <w:spacing w:before="40" w:after="40" w:line="240" w:lineRule="auto"/>
            </w:pPr>
            <w:r>
              <w:rPr>
                <w:rFonts w:ascii="Arial" w:hAnsi="Arial"/>
                <w:b w:val="0"/>
                <w:sz w:val="18"/>
              </w:rPr>
              <w:t>Type / required</w:t>
            </w:r>
          </w:p>
        </w:tc>
        <w:tc>
          <w:tcPr>
            <w:tcW w:type="dxa" w:w="7540"/>
            <w:vAlign w:val="center"/>
          </w:tcPr>
          <w:p>
            <w:pPr>
              <w:spacing w:before="40" w:after="40" w:line="240" w:lineRule="auto"/>
            </w:pPr>
            <w:r>
              <w:rPr>
                <w:rFonts w:ascii="Arial" w:hAnsi="Arial"/>
                <w:b w:val="0"/>
                <w:sz w:val="18"/>
              </w:rPr>
              <w:t>free-text; string; optional unless dependency requires it. UI: textarea.</w:t>
            </w:r>
          </w:p>
        </w:tc>
      </w:tr>
      <w:tr>
        <w:trPr>
          <w:cantSplit/>
        </w:trPr>
        <w:tc>
          <w:tcPr>
            <w:tcW w:type="dxa" w:w="2324"/>
            <w:vAlign w:val="center"/>
          </w:tcPr>
          <w:p>
            <w:pPr>
              <w:spacing w:before="40" w:after="40" w:line="240" w:lineRule="auto"/>
            </w:pPr>
            <w:r>
              <w:rPr>
                <w:rFonts w:ascii="Arial" w:hAnsi="Arial"/>
                <w:b w:val="0"/>
                <w:sz w:val="18"/>
              </w:rPr>
              <w:t>Custom / limits</w:t>
            </w:r>
          </w:p>
        </w:tc>
        <w:tc>
          <w:tcPr>
            <w:tcW w:type="dxa" w:w="7540"/>
            <w:vAlign w:val="center"/>
          </w:tcPr>
          <w:p>
            <w:pPr>
              <w:spacing w:before="40" w:after="40" w:line="240" w:lineRule="auto"/>
            </w:pPr>
            <w:r>
              <w:rPr>
                <w:rFonts w:ascii="Arial" w:hAnsi="Arial"/>
                <w:b w:val="0"/>
                <w:sz w:val="18"/>
              </w:rPr>
              <w:t>Allowed; String up to 800 characters; no unsafe control characters. Optional unless a dependency makes it required.</w:t>
            </w:r>
          </w:p>
        </w:tc>
      </w:tr>
      <w:tr>
        <w:trPr>
          <w:cantSplit/>
        </w:trPr>
        <w:tc>
          <w:tcPr>
            <w:tcW w:type="dxa" w:w="2324"/>
            <w:vAlign w:val="center"/>
          </w:tcPr>
          <w:p>
            <w:pPr>
              <w:spacing w:before="40" w:after="40" w:line="240" w:lineRule="auto"/>
            </w:pPr>
            <w:r>
              <w:rPr>
                <w:rFonts w:ascii="Arial" w:hAnsi="Arial"/>
                <w:b w:val="0"/>
                <w:sz w:val="18"/>
              </w:rPr>
              <w:t>Default / blank</w:t>
            </w:r>
          </w:p>
        </w:tc>
        <w:tc>
          <w:tcPr>
            <w:tcW w:type="dxa" w:w="7540"/>
            <w:vAlign w:val="center"/>
          </w:tcPr>
          <w:p>
            <w:pPr>
              <w:spacing w:before="40" w:after="40" w:line="240" w:lineRule="auto"/>
            </w:pPr>
            <w:r>
              <w:rPr>
                <w:rFonts w:ascii="Arial" w:hAnsi="Arial"/>
                <w:b w:val="0"/>
                <w:sz w:val="18"/>
              </w:rPr>
              <w:t>Start Blank = empty. Omit this field clause; never restore preset default.</w:t>
            </w:r>
          </w:p>
        </w:tc>
      </w:tr>
      <w:tr>
        <w:trPr>
          <w:cantSplit/>
        </w:trPr>
        <w:tc>
          <w:tcPr>
            <w:tcW w:type="dxa" w:w="2324"/>
            <w:vAlign w:val="center"/>
          </w:tcPr>
          <w:p>
            <w:pPr>
              <w:spacing w:before="40" w:after="40" w:line="240" w:lineRule="auto"/>
            </w:pPr>
            <w:r>
              <w:rPr>
                <w:rFonts w:ascii="Arial" w:hAnsi="Arial"/>
                <w:b w:val="0"/>
                <w:sz w:val="18"/>
              </w:rPr>
              <w:t>Normalization</w:t>
            </w:r>
          </w:p>
        </w:tc>
        <w:tc>
          <w:tcPr>
            <w:tcW w:type="dxa" w:w="7540"/>
            <w:vAlign w:val="center"/>
          </w:tcPr>
          <w:p>
            <w:pPr>
              <w:spacing w:before="40" w:after="40" w:line="240" w:lineRule="auto"/>
            </w:pPr>
            <w:r>
              <w:rPr>
                <w:rFonts w:ascii="Arial" w:hAnsi="Arial"/>
                <w:b w:val="0"/>
                <w:sz w:val="18"/>
              </w:rPr>
              <w:t>Unicode NFC; collapse whitespace; trim; preserve case and user wording.</w:t>
            </w:r>
          </w:p>
        </w:tc>
      </w:tr>
      <w:tr>
        <w:trPr>
          <w:cantSplit/>
        </w:trPr>
        <w:tc>
          <w:tcPr>
            <w:tcW w:type="dxa" w:w="2324"/>
            <w:vAlign w:val="center"/>
          </w:tcPr>
          <w:p>
            <w:pPr>
              <w:spacing w:before="40" w:after="40" w:line="240" w:lineRule="auto"/>
            </w:pPr>
            <w:r>
              <w:rPr>
                <w:rFonts w:ascii="Arial" w:hAnsi="Arial"/>
                <w:b w:val="0"/>
                <w:sz w:val="18"/>
              </w:rPr>
              <w:t>Dependencies / conflicts</w:t>
            </w:r>
          </w:p>
        </w:tc>
        <w:tc>
          <w:tcPr>
            <w:tcW w:type="dxa" w:w="7540"/>
            <w:vAlign w:val="center"/>
          </w:tcPr>
          <w:p>
            <w:pPr>
              <w:spacing w:before="40" w:after="40" w:line="240" w:lineRule="auto"/>
            </w:pPr>
            <w:r>
              <w:rPr>
                <w:rFonts w:ascii="Arial" w:hAnsi="Arial"/>
                <w:b w:val="0"/>
                <w:sz w:val="18"/>
              </w:rPr>
              <w:t>None</w:t>
              <w:br/>
              <w:t>V02</w:t>
            </w:r>
          </w:p>
        </w:tc>
      </w:tr>
      <w:tr>
        <w:trPr>
          <w:cantSplit/>
        </w:trPr>
        <w:tc>
          <w:tcPr>
            <w:tcW w:type="dxa" w:w="2324"/>
            <w:vAlign w:val="center"/>
          </w:tcPr>
          <w:p>
            <w:pPr>
              <w:spacing w:before="40" w:after="40" w:line="240" w:lineRule="auto"/>
            </w:pPr>
            <w:r>
              <w:rPr>
                <w:rFonts w:ascii="Arial" w:hAnsi="Arial"/>
                <w:b w:val="0"/>
                <w:sz w:val="18"/>
              </w:rPr>
              <w:t>Evidence / rationale</w:t>
            </w:r>
          </w:p>
        </w:tc>
        <w:tc>
          <w:tcPr>
            <w:tcW w:type="dxa" w:w="7540"/>
            <w:vAlign w:val="center"/>
          </w:tcPr>
          <w:p>
            <w:pPr>
              <w:spacing w:before="40" w:after="40" w:line="240" w:lineRule="auto"/>
            </w:pPr>
            <w:r>
              <w:rPr>
                <w:rFonts w:ascii="Arial" w:hAnsi="Arial"/>
                <w:b w:val="0"/>
                <w:sz w:val="18"/>
              </w:rPr>
              <w:t>S06: hand placement and pose; S05: sport/performance / motion cues; S01: Lifestyle context</w:t>
              <w:br/>
              <w:t>Provides a documented creative decision or input contract used by this portfolio.</w:t>
            </w:r>
          </w:p>
        </w:tc>
      </w:tr>
      <w:tr>
        <w:trPr>
          <w:cantSplit/>
        </w:trPr>
        <w:tc>
          <w:tcPr>
            <w:tcW w:type="dxa" w:w="2324"/>
            <w:vAlign w:val="center"/>
          </w:tcPr>
          <w:p>
            <w:pPr>
              <w:spacing w:before="40" w:after="40" w:line="240" w:lineRule="auto"/>
            </w:pPr>
            <w:r>
              <w:rPr>
                <w:rFonts w:ascii="Arial" w:hAnsi="Arial"/>
                <w:b w:val="0"/>
                <w:sz w:val="18"/>
              </w:rPr>
              <w:t>Status / contribution</w:t>
            </w:r>
          </w:p>
        </w:tc>
        <w:tc>
          <w:tcPr>
            <w:tcW w:type="dxa" w:w="7540"/>
            <w:vAlign w:val="center"/>
          </w:tcPr>
          <w:p>
            <w:pPr>
              <w:spacing w:before="40" w:after="40" w:line="240" w:lineRule="auto"/>
            </w:pPr>
            <w:r>
              <w:rPr>
                <w:rFonts w:ascii="Arial" w:hAnsi="Arial"/>
                <w:b w:val="0"/>
                <w:sz w:val="18"/>
              </w:rPr>
              <w:t>Proposed; source-supported or sample-used. Prompt contribution: {interaction-action}.</w:t>
            </w:r>
          </w:p>
        </w:tc>
      </w:tr>
    </w:tbl>
    <w:p>
      <w:r>
        <w:br w:type="page"/>
      </w:r>
    </w:p>
    <w:p>
      <w:pPr>
        <w:pStyle w:val="Heading1"/>
      </w:pPr>
      <w:r>
        <w:t>Field 24 Detail target</w:t>
      </w:r>
    </w:p>
    <w:p>
      <w:pPr>
        <w:pStyle w:val="Subtitle"/>
      </w:pPr>
      <w:r>
        <w:t>Variable {detail-target}  |  Workflow product  |  Conditional details</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20"/>
              </w:rPr>
              <w:t>Knowledge-base item</w:t>
            </w:r>
          </w:p>
        </w:tc>
        <w:tc>
          <w:tcPr>
            <w:tcW w:type="dxa" w:w="7540"/>
            <w:vAlign w:val="center"/>
            <w:shd w:fill="E8EFF4"/>
          </w:tcPr>
          <w:p>
            <w:pPr>
              <w:spacing w:before="40" w:after="40" w:line="240" w:lineRule="auto"/>
            </w:pPr>
            <w:r>
              <w:rPr>
                <w:rFonts w:ascii="Arial" w:hAnsi="Arial"/>
                <w:b/>
                <w:sz w:val="20"/>
              </w:rPr>
              <w:t>Explanation</w:t>
            </w:r>
          </w:p>
        </w:tc>
      </w:tr>
      <w:tr>
        <w:trPr>
          <w:cantSplit/>
        </w:trPr>
        <w:tc>
          <w:tcPr>
            <w:tcW w:type="dxa" w:w="2324"/>
            <w:vAlign w:val="center"/>
          </w:tcPr>
          <w:p>
            <w:pPr>
              <w:spacing w:before="40" w:after="40" w:line="240" w:lineRule="auto"/>
            </w:pPr>
            <w:r>
              <w:rPr>
                <w:rFonts w:ascii="Arial" w:hAnsi="Arial"/>
                <w:b w:val="0"/>
                <w:sz w:val="20"/>
              </w:rPr>
              <w:t>Là gì / creative purpose</w:t>
            </w:r>
          </w:p>
        </w:tc>
        <w:tc>
          <w:tcPr>
            <w:tcW w:type="dxa" w:w="7540"/>
            <w:vAlign w:val="center"/>
          </w:tcPr>
          <w:p>
            <w:pPr>
              <w:spacing w:before="40" w:after="40" w:line="240" w:lineRule="auto"/>
            </w:pPr>
            <w:r>
              <w:rPr>
                <w:rFonts w:ascii="Arial" w:hAnsi="Arial"/>
                <w:b w:val="0"/>
                <w:sz w:val="20"/>
              </w:rPr>
              <w:t>Bộ phận cần xem kỹ trong macro hoặc detail image.</w:t>
            </w:r>
          </w:p>
        </w:tc>
      </w:tr>
      <w:tr>
        <w:trPr>
          <w:cantSplit/>
        </w:trPr>
        <w:tc>
          <w:tcPr>
            <w:tcW w:type="dxa" w:w="2324"/>
            <w:vAlign w:val="center"/>
          </w:tcPr>
          <w:p>
            <w:pPr>
              <w:spacing w:before="40" w:after="40" w:line="240" w:lineRule="auto"/>
            </w:pPr>
            <w:r>
              <w:rPr>
                <w:rFonts w:ascii="Arial" w:hAnsi="Arial"/>
                <w:b w:val="0"/>
                <w:sz w:val="20"/>
              </w:rPr>
              <w:t>Khi dùng</w:t>
            </w:r>
          </w:p>
        </w:tc>
        <w:tc>
          <w:tcPr>
            <w:tcW w:type="dxa" w:w="7540"/>
            <w:vAlign w:val="center"/>
          </w:tcPr>
          <w:p>
            <w:pPr>
              <w:spacing w:before="40" w:after="40" w:line="240" w:lineRule="auto"/>
            </w:pPr>
            <w:r>
              <w:rPr>
                <w:rFonts w:ascii="Arial" w:hAnsi="Arial"/>
                <w:b w:val="0"/>
                <w:sz w:val="20"/>
              </w:rPr>
              <w:t>Nhập khi muốn inspect một feature; đặc biệt hữu ích cho macro hoặc tight crop.</w:t>
            </w:r>
          </w:p>
        </w:tc>
      </w:tr>
      <w:tr>
        <w:trPr>
          <w:cantSplit/>
        </w:trPr>
        <w:tc>
          <w:tcPr>
            <w:tcW w:type="dxa" w:w="2324"/>
            <w:vAlign w:val="center"/>
          </w:tcPr>
          <w:p>
            <w:pPr>
              <w:spacing w:before="40" w:after="40" w:line="240" w:lineRule="auto"/>
            </w:pPr>
            <w:r>
              <w:rPr>
                <w:rFonts w:ascii="Arial" w:hAnsi="Arial"/>
                <w:b w:val="0"/>
                <w:sz w:val="20"/>
              </w:rPr>
              <w:t>Cách dùng</w:t>
            </w:r>
          </w:p>
        </w:tc>
        <w:tc>
          <w:tcPr>
            <w:tcW w:type="dxa" w:w="7540"/>
            <w:vAlign w:val="center"/>
          </w:tcPr>
          <w:p>
            <w:pPr>
              <w:spacing w:before="40" w:after="40" w:line="240" w:lineRule="auto"/>
            </w:pPr>
            <w:r>
              <w:rPr>
                <w:rFonts w:ascii="Arial" w:hAnsi="Arial"/>
                <w:b w:val="0"/>
                <w:sz w:val="20"/>
              </w:rPr>
              <w:t>Ghi khu vực có evidence: seam, pump, engraving hoặc finish. Ghép với Shot size và Focus treatment, không tự thay angle.</w:t>
            </w:r>
          </w:p>
        </w:tc>
      </w:tr>
      <w:tr>
        <w:trPr>
          <w:cantSplit/>
        </w:trPr>
        <w:tc>
          <w:tcPr>
            <w:tcW w:type="dxa" w:w="2324"/>
            <w:vAlign w:val="center"/>
          </w:tcPr>
          <w:p>
            <w:pPr>
              <w:spacing w:before="40" w:after="40" w:line="240" w:lineRule="auto"/>
            </w:pPr>
            <w:r>
              <w:rPr>
                <w:rFonts w:ascii="Arial" w:hAnsi="Arial"/>
                <w:b w:val="0"/>
                <w:sz w:val="20"/>
              </w:rPr>
              <w:t>Ví dụ / wording</w:t>
            </w:r>
          </w:p>
        </w:tc>
        <w:tc>
          <w:tcPr>
            <w:tcW w:type="dxa" w:w="7540"/>
            <w:vAlign w:val="center"/>
          </w:tcPr>
          <w:p>
            <w:pPr>
              <w:spacing w:before="40" w:after="40" w:line="240" w:lineRule="auto"/>
            </w:pPr>
            <w:r>
              <w:rPr>
                <w:rFonts w:ascii="Arial" w:hAnsi="Arial"/>
                <w:b w:val="0"/>
                <w:sz w:val="20"/>
              </w:rPr>
              <w:t>The join between the pump head and bottle shoulder</w:t>
              <w:br/>
              <w:t>{detail-target}: The join between the pump head and bottle shoulder</w:t>
            </w:r>
          </w:p>
        </w:tc>
      </w:tr>
      <w:tr>
        <w:trPr>
          <w:cantSplit/>
        </w:trPr>
        <w:tc>
          <w:tcPr>
            <w:tcW w:type="dxa" w:w="2324"/>
            <w:vAlign w:val="center"/>
          </w:tcPr>
          <w:p>
            <w:pPr>
              <w:spacing w:before="40" w:after="40" w:line="240" w:lineRule="auto"/>
            </w:pPr>
            <w:r>
              <w:rPr>
                <w:rFonts w:ascii="Arial" w:hAnsi="Arial"/>
                <w:b w:val="0"/>
                <w:sz w:val="20"/>
              </w:rPr>
              <w:t>Lỗi thường gặp</w:t>
            </w:r>
          </w:p>
        </w:tc>
        <w:tc>
          <w:tcPr>
            <w:tcW w:type="dxa" w:w="7540"/>
            <w:vAlign w:val="center"/>
          </w:tcPr>
          <w:p>
            <w:pPr>
              <w:spacing w:before="40" w:after="40" w:line="240" w:lineRule="auto"/>
            </w:pPr>
            <w:r>
              <w:rPr>
                <w:rFonts w:ascii="Arial" w:hAnsi="Arial"/>
                <w:b w:val="0"/>
                <w:sz w:val="20"/>
              </w:rPr>
              <w:t>Không crop tới detail chưa thấy hoặc invented construction. Không biến material detail thành performance claim.</w:t>
            </w:r>
          </w:p>
        </w:tc>
      </w:tr>
    </w:tbl>
    <w:p>
      <w:pPr>
        <w:pStyle w:val="Heading2"/>
      </w:pPr>
      <w:r>
        <w:t>Free text guidance</w:t>
      </w:r>
    </w:p>
    <w:p>
      <w:r>
        <w:t>Illustrative starter: The join between the pump head and bottle shoulder. Useful terms: Detail target, supplied fact, literal prose. This is not an allowed-value restriction.</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18"/>
              </w:rPr>
              <w:t>Field contract</w:t>
            </w:r>
          </w:p>
        </w:tc>
        <w:tc>
          <w:tcPr>
            <w:tcW w:type="dxa" w:w="7540"/>
            <w:vAlign w:val="center"/>
            <w:shd w:fill="E8EFF4"/>
          </w:tcPr>
          <w:p>
            <w:pPr>
              <w:spacing w:before="40" w:after="40" w:line="240" w:lineRule="auto"/>
            </w:pPr>
            <w:r>
              <w:rPr>
                <w:rFonts w:ascii="Arial" w:hAnsi="Arial"/>
                <w:b/>
                <w:sz w:val="18"/>
              </w:rPr>
              <w:t>Specification</w:t>
            </w:r>
          </w:p>
        </w:tc>
      </w:tr>
      <w:tr>
        <w:trPr>
          <w:cantSplit/>
        </w:trPr>
        <w:tc>
          <w:tcPr>
            <w:tcW w:type="dxa" w:w="2324"/>
            <w:vAlign w:val="center"/>
          </w:tcPr>
          <w:p>
            <w:pPr>
              <w:spacing w:before="40" w:after="40" w:line="240" w:lineRule="auto"/>
            </w:pPr>
            <w:r>
              <w:rPr>
                <w:rFonts w:ascii="Arial" w:hAnsi="Arial"/>
                <w:b w:val="0"/>
                <w:sz w:val="18"/>
              </w:rPr>
              <w:t>Type / required</w:t>
            </w:r>
          </w:p>
        </w:tc>
        <w:tc>
          <w:tcPr>
            <w:tcW w:type="dxa" w:w="7540"/>
            <w:vAlign w:val="center"/>
          </w:tcPr>
          <w:p>
            <w:pPr>
              <w:spacing w:before="40" w:after="40" w:line="240" w:lineRule="auto"/>
            </w:pPr>
            <w:r>
              <w:rPr>
                <w:rFonts w:ascii="Arial" w:hAnsi="Arial"/>
                <w:b w:val="0"/>
                <w:sz w:val="18"/>
              </w:rPr>
              <w:t>free-text; string; optional unless dependency requires it. UI: textarea.</w:t>
            </w:r>
          </w:p>
        </w:tc>
      </w:tr>
      <w:tr>
        <w:trPr>
          <w:cantSplit/>
        </w:trPr>
        <w:tc>
          <w:tcPr>
            <w:tcW w:type="dxa" w:w="2324"/>
            <w:vAlign w:val="center"/>
          </w:tcPr>
          <w:p>
            <w:pPr>
              <w:spacing w:before="40" w:after="40" w:line="240" w:lineRule="auto"/>
            </w:pPr>
            <w:r>
              <w:rPr>
                <w:rFonts w:ascii="Arial" w:hAnsi="Arial"/>
                <w:b w:val="0"/>
                <w:sz w:val="18"/>
              </w:rPr>
              <w:t>Custom / limits</w:t>
            </w:r>
          </w:p>
        </w:tc>
        <w:tc>
          <w:tcPr>
            <w:tcW w:type="dxa" w:w="7540"/>
            <w:vAlign w:val="center"/>
          </w:tcPr>
          <w:p>
            <w:pPr>
              <w:spacing w:before="40" w:after="40" w:line="240" w:lineRule="auto"/>
            </w:pPr>
            <w:r>
              <w:rPr>
                <w:rFonts w:ascii="Arial" w:hAnsi="Arial"/>
                <w:b w:val="0"/>
                <w:sz w:val="18"/>
              </w:rPr>
              <w:t>Allowed; String up to 800 characters; no unsafe control characters. Optional unless a dependency makes it required.</w:t>
            </w:r>
          </w:p>
        </w:tc>
      </w:tr>
      <w:tr>
        <w:trPr>
          <w:cantSplit/>
        </w:trPr>
        <w:tc>
          <w:tcPr>
            <w:tcW w:type="dxa" w:w="2324"/>
            <w:vAlign w:val="center"/>
          </w:tcPr>
          <w:p>
            <w:pPr>
              <w:spacing w:before="40" w:after="40" w:line="240" w:lineRule="auto"/>
            </w:pPr>
            <w:r>
              <w:rPr>
                <w:rFonts w:ascii="Arial" w:hAnsi="Arial"/>
                <w:b w:val="0"/>
                <w:sz w:val="18"/>
              </w:rPr>
              <w:t>Default / blank</w:t>
            </w:r>
          </w:p>
        </w:tc>
        <w:tc>
          <w:tcPr>
            <w:tcW w:type="dxa" w:w="7540"/>
            <w:vAlign w:val="center"/>
          </w:tcPr>
          <w:p>
            <w:pPr>
              <w:spacing w:before="40" w:after="40" w:line="240" w:lineRule="auto"/>
            </w:pPr>
            <w:r>
              <w:rPr>
                <w:rFonts w:ascii="Arial" w:hAnsi="Arial"/>
                <w:b w:val="0"/>
                <w:sz w:val="18"/>
              </w:rPr>
              <w:t>Start Blank = empty. Omit this field clause; never restore preset default.</w:t>
            </w:r>
          </w:p>
        </w:tc>
      </w:tr>
      <w:tr>
        <w:trPr>
          <w:cantSplit/>
        </w:trPr>
        <w:tc>
          <w:tcPr>
            <w:tcW w:type="dxa" w:w="2324"/>
            <w:vAlign w:val="center"/>
          </w:tcPr>
          <w:p>
            <w:pPr>
              <w:spacing w:before="40" w:after="40" w:line="240" w:lineRule="auto"/>
            </w:pPr>
            <w:r>
              <w:rPr>
                <w:rFonts w:ascii="Arial" w:hAnsi="Arial"/>
                <w:b w:val="0"/>
                <w:sz w:val="18"/>
              </w:rPr>
              <w:t>Normalization</w:t>
            </w:r>
          </w:p>
        </w:tc>
        <w:tc>
          <w:tcPr>
            <w:tcW w:type="dxa" w:w="7540"/>
            <w:vAlign w:val="center"/>
          </w:tcPr>
          <w:p>
            <w:pPr>
              <w:spacing w:before="40" w:after="40" w:line="240" w:lineRule="auto"/>
            </w:pPr>
            <w:r>
              <w:rPr>
                <w:rFonts w:ascii="Arial" w:hAnsi="Arial"/>
                <w:b w:val="0"/>
                <w:sz w:val="18"/>
              </w:rPr>
              <w:t>Unicode NFC; collapse whitespace; trim; preserve case and user wording.</w:t>
            </w:r>
          </w:p>
        </w:tc>
      </w:tr>
      <w:tr>
        <w:trPr>
          <w:cantSplit/>
        </w:trPr>
        <w:tc>
          <w:tcPr>
            <w:tcW w:type="dxa" w:w="2324"/>
            <w:vAlign w:val="center"/>
          </w:tcPr>
          <w:p>
            <w:pPr>
              <w:spacing w:before="40" w:after="40" w:line="240" w:lineRule="auto"/>
            </w:pPr>
            <w:r>
              <w:rPr>
                <w:rFonts w:ascii="Arial" w:hAnsi="Arial"/>
                <w:b w:val="0"/>
                <w:sz w:val="18"/>
              </w:rPr>
              <w:t>Dependencies / conflicts</w:t>
            </w:r>
          </w:p>
        </w:tc>
        <w:tc>
          <w:tcPr>
            <w:tcW w:type="dxa" w:w="7540"/>
            <w:vAlign w:val="center"/>
          </w:tcPr>
          <w:p>
            <w:pPr>
              <w:spacing w:before="40" w:after="40" w:line="240" w:lineRule="auto"/>
            </w:pPr>
            <w:r>
              <w:rPr>
                <w:rFonts w:ascii="Arial" w:hAnsi="Arial"/>
                <w:b w:val="0"/>
                <w:sz w:val="18"/>
              </w:rPr>
              <w:t>Advisory when shot-size = Tight detail crop or Macro detail view.</w:t>
              <w:br/>
              <w:t>V02, V07</w:t>
            </w:r>
          </w:p>
        </w:tc>
      </w:tr>
      <w:tr>
        <w:trPr>
          <w:cantSplit/>
        </w:trPr>
        <w:tc>
          <w:tcPr>
            <w:tcW w:type="dxa" w:w="2324"/>
            <w:vAlign w:val="center"/>
          </w:tcPr>
          <w:p>
            <w:pPr>
              <w:spacing w:before="40" w:after="40" w:line="240" w:lineRule="auto"/>
            </w:pPr>
            <w:r>
              <w:rPr>
                <w:rFonts w:ascii="Arial" w:hAnsi="Arial"/>
                <w:b w:val="0"/>
                <w:sz w:val="18"/>
              </w:rPr>
              <w:t>Evidence / rationale</w:t>
            </w:r>
          </w:p>
        </w:tc>
        <w:tc>
          <w:tcPr>
            <w:tcW w:type="dxa" w:w="7540"/>
            <w:vAlign w:val="center"/>
          </w:tcPr>
          <w:p>
            <w:pPr>
              <w:spacing w:before="40" w:after="40" w:line="240" w:lineRule="auto"/>
            </w:pPr>
            <w:r>
              <w:rPr>
                <w:rFonts w:ascii="Arial" w:hAnsi="Arial"/>
                <w:b w:val="0"/>
                <w:sz w:val="18"/>
              </w:rPr>
              <w:t>S01: Macro detail; S05: Texture; W15: specific detail features</w:t>
              <w:br/>
              <w:t>Provides a documented creative decision or input contract used by this portfolio.</w:t>
            </w:r>
          </w:p>
        </w:tc>
      </w:tr>
      <w:tr>
        <w:trPr>
          <w:cantSplit/>
        </w:trPr>
        <w:tc>
          <w:tcPr>
            <w:tcW w:type="dxa" w:w="2324"/>
            <w:vAlign w:val="center"/>
          </w:tcPr>
          <w:p>
            <w:pPr>
              <w:spacing w:before="40" w:after="40" w:line="240" w:lineRule="auto"/>
            </w:pPr>
            <w:r>
              <w:rPr>
                <w:rFonts w:ascii="Arial" w:hAnsi="Arial"/>
                <w:b w:val="0"/>
                <w:sz w:val="18"/>
              </w:rPr>
              <w:t>Status / contribution</w:t>
            </w:r>
          </w:p>
        </w:tc>
        <w:tc>
          <w:tcPr>
            <w:tcW w:type="dxa" w:w="7540"/>
            <w:vAlign w:val="center"/>
          </w:tcPr>
          <w:p>
            <w:pPr>
              <w:spacing w:before="40" w:after="40" w:line="240" w:lineRule="auto"/>
            </w:pPr>
            <w:r>
              <w:rPr>
                <w:rFonts w:ascii="Arial" w:hAnsi="Arial"/>
                <w:b w:val="0"/>
                <w:sz w:val="18"/>
              </w:rPr>
              <w:t>Proposed; source-supported or sample-used. Prompt contribution: {detail-target}.</w:t>
            </w:r>
          </w:p>
        </w:tc>
      </w:tr>
    </w:tbl>
    <w:p>
      <w:r>
        <w:br w:type="page"/>
      </w:r>
    </w:p>
    <w:p>
      <w:pPr>
        <w:pStyle w:val="Heading1"/>
      </w:pPr>
      <w:r>
        <w:t>Field 25 Scale cue</w:t>
      </w:r>
    </w:p>
    <w:p>
      <w:pPr>
        <w:pStyle w:val="Subtitle"/>
      </w:pPr>
      <w:r>
        <w:t>Variable {scale-cue}  |  Workflow product  |  Conditional details</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20"/>
              </w:rPr>
              <w:t>Knowledge-base item</w:t>
            </w:r>
          </w:p>
        </w:tc>
        <w:tc>
          <w:tcPr>
            <w:tcW w:type="dxa" w:w="7540"/>
            <w:vAlign w:val="center"/>
            <w:shd w:fill="E8EFF4"/>
          </w:tcPr>
          <w:p>
            <w:pPr>
              <w:spacing w:before="40" w:after="40" w:line="240" w:lineRule="auto"/>
            </w:pPr>
            <w:r>
              <w:rPr>
                <w:rFonts w:ascii="Arial" w:hAnsi="Arial"/>
                <w:b/>
                <w:sz w:val="20"/>
              </w:rPr>
              <w:t>Explanation</w:t>
            </w:r>
          </w:p>
        </w:tc>
      </w:tr>
      <w:tr>
        <w:trPr>
          <w:cantSplit/>
        </w:trPr>
        <w:tc>
          <w:tcPr>
            <w:tcW w:type="dxa" w:w="2324"/>
            <w:vAlign w:val="center"/>
          </w:tcPr>
          <w:p>
            <w:pPr>
              <w:spacing w:before="40" w:after="40" w:line="240" w:lineRule="auto"/>
            </w:pPr>
            <w:r>
              <w:rPr>
                <w:rFonts w:ascii="Arial" w:hAnsi="Arial"/>
                <w:b w:val="0"/>
                <w:sz w:val="20"/>
              </w:rPr>
              <w:t>Là gì / creative purpose</w:t>
            </w:r>
          </w:p>
        </w:tc>
        <w:tc>
          <w:tcPr>
            <w:tcW w:type="dxa" w:w="7540"/>
            <w:vAlign w:val="center"/>
          </w:tcPr>
          <w:p>
            <w:pPr>
              <w:spacing w:before="40" w:after="40" w:line="240" w:lineRule="auto"/>
            </w:pPr>
            <w:r>
              <w:rPr>
                <w:rFonts w:ascii="Arial" w:hAnsi="Arial"/>
                <w:b w:val="0"/>
                <w:sz w:val="20"/>
              </w:rPr>
              <w:t>Vật hoặc ngữ cảnh so sánh kích thước tương đối để viewer hiểu product scale.</w:t>
            </w:r>
          </w:p>
        </w:tc>
      </w:tr>
      <w:tr>
        <w:trPr>
          <w:cantSplit/>
        </w:trPr>
        <w:tc>
          <w:tcPr>
            <w:tcW w:type="dxa" w:w="2324"/>
            <w:vAlign w:val="center"/>
          </w:tcPr>
          <w:p>
            <w:pPr>
              <w:spacing w:before="40" w:after="40" w:line="240" w:lineRule="auto"/>
            </w:pPr>
            <w:r>
              <w:rPr>
                <w:rFonts w:ascii="Arial" w:hAnsi="Arial"/>
                <w:b w:val="0"/>
                <w:sz w:val="20"/>
              </w:rPr>
              <w:t>Khi dùng</w:t>
            </w:r>
          </w:p>
        </w:tc>
        <w:tc>
          <w:tcPr>
            <w:tcW w:type="dxa" w:w="7540"/>
            <w:vAlign w:val="center"/>
          </w:tcPr>
          <w:p>
            <w:pPr>
              <w:spacing w:before="40" w:after="40" w:line="240" w:lineRule="auto"/>
            </w:pPr>
            <w:r>
              <w:rPr>
                <w:rFonts w:ascii="Arial" w:hAnsi="Arial"/>
                <w:b w:val="0"/>
                <w:sz w:val="20"/>
              </w:rPr>
              <w:t>Dùng khi cần quan hệ kích thước tương đối; không dùng làm bằng chứng đo chính xác.</w:t>
            </w:r>
          </w:p>
        </w:tc>
      </w:tr>
      <w:tr>
        <w:trPr>
          <w:cantSplit/>
        </w:trPr>
        <w:tc>
          <w:tcPr>
            <w:tcW w:type="dxa" w:w="2324"/>
            <w:vAlign w:val="center"/>
          </w:tcPr>
          <w:p>
            <w:pPr>
              <w:spacing w:before="40" w:after="40" w:line="240" w:lineRule="auto"/>
            </w:pPr>
            <w:r>
              <w:rPr>
                <w:rFonts w:ascii="Arial" w:hAnsi="Arial"/>
                <w:b w:val="0"/>
                <w:sz w:val="20"/>
              </w:rPr>
              <w:t>Cách dùng</w:t>
            </w:r>
          </w:p>
        </w:tc>
        <w:tc>
          <w:tcPr>
            <w:tcW w:type="dxa" w:w="7540"/>
            <w:vAlign w:val="center"/>
          </w:tcPr>
          <w:p>
            <w:pPr>
              <w:spacing w:before="40" w:after="40" w:line="240" w:lineRule="auto"/>
            </w:pPr>
            <w:r>
              <w:rPr>
                <w:rFonts w:ascii="Arial" w:hAnsi="Arial"/>
                <w:b w:val="0"/>
                <w:sz w:val="20"/>
              </w:rPr>
              <w:t>Dùng familiar object hoặc measured relation biết chắc. Nếu chỉ concept, ghi approximate contextual scale; không thêm số đo chưa có.</w:t>
            </w:r>
          </w:p>
        </w:tc>
      </w:tr>
      <w:tr>
        <w:trPr>
          <w:cantSplit/>
        </w:trPr>
        <w:tc>
          <w:tcPr>
            <w:tcW w:type="dxa" w:w="2324"/>
            <w:vAlign w:val="center"/>
          </w:tcPr>
          <w:p>
            <w:pPr>
              <w:spacing w:before="40" w:after="40" w:line="240" w:lineRule="auto"/>
            </w:pPr>
            <w:r>
              <w:rPr>
                <w:rFonts w:ascii="Arial" w:hAnsi="Arial"/>
                <w:b w:val="0"/>
                <w:sz w:val="20"/>
              </w:rPr>
              <w:t>Ví dụ / wording</w:t>
            </w:r>
          </w:p>
        </w:tc>
        <w:tc>
          <w:tcPr>
            <w:tcW w:type="dxa" w:w="7540"/>
            <w:vAlign w:val="center"/>
          </w:tcPr>
          <w:p>
            <w:pPr>
              <w:spacing w:before="40" w:after="40" w:line="240" w:lineRule="auto"/>
            </w:pPr>
            <w:r>
              <w:rPr>
                <w:rFonts w:ascii="Arial" w:hAnsi="Arial"/>
                <w:b w:val="0"/>
                <w:sz w:val="20"/>
              </w:rPr>
              <w:t>Approximate contextual scale beside an ordinary hand; not a measured size claim.</w:t>
              <w:br/>
              <w:t>{scale-cue}: Approximate contextual scale beside an ordinary hand; not a measured size claim.</w:t>
            </w:r>
          </w:p>
        </w:tc>
      </w:tr>
      <w:tr>
        <w:trPr>
          <w:cantSplit/>
        </w:trPr>
        <w:tc>
          <w:tcPr>
            <w:tcW w:type="dxa" w:w="2324"/>
            <w:vAlign w:val="center"/>
          </w:tcPr>
          <w:p>
            <w:pPr>
              <w:spacing w:before="40" w:after="40" w:line="240" w:lineRule="auto"/>
            </w:pPr>
            <w:r>
              <w:rPr>
                <w:rFonts w:ascii="Arial" w:hAnsi="Arial"/>
                <w:b w:val="0"/>
                <w:sz w:val="20"/>
              </w:rPr>
              <w:t>Lỗi thường gặp</w:t>
            </w:r>
          </w:p>
        </w:tc>
        <w:tc>
          <w:tcPr>
            <w:tcW w:type="dxa" w:w="7540"/>
            <w:vAlign w:val="center"/>
          </w:tcPr>
          <w:p>
            <w:pPr>
              <w:spacing w:before="40" w:after="40" w:line="240" w:lineRule="auto"/>
            </w:pPr>
            <w:r>
              <w:rPr>
                <w:rFonts w:ascii="Arial" w:hAnsi="Arial"/>
                <w:b w:val="0"/>
                <w:sz w:val="20"/>
              </w:rPr>
              <w:t>Tỷ lệ trong generation có thể sai. Khi catalogue cần kích thước chính xác, cần reference/số đo và kiểm tra output.</w:t>
            </w:r>
          </w:p>
        </w:tc>
      </w:tr>
    </w:tbl>
    <w:p>
      <w:pPr>
        <w:pStyle w:val="Heading2"/>
      </w:pPr>
      <w:r>
        <w:t>Free text guidance</w:t>
      </w:r>
    </w:p>
    <w:p>
      <w:r>
        <w:t>Illustrative starter: Approximate contextual scale beside an ordinary hand; not a measured size claim. Useful terms: Scale cue, supplied fact, literal prose. This is not an allowed-value restriction.</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18"/>
              </w:rPr>
              <w:t>Field contract</w:t>
            </w:r>
          </w:p>
        </w:tc>
        <w:tc>
          <w:tcPr>
            <w:tcW w:type="dxa" w:w="7540"/>
            <w:vAlign w:val="center"/>
            <w:shd w:fill="E8EFF4"/>
          </w:tcPr>
          <w:p>
            <w:pPr>
              <w:spacing w:before="40" w:after="40" w:line="240" w:lineRule="auto"/>
            </w:pPr>
            <w:r>
              <w:rPr>
                <w:rFonts w:ascii="Arial" w:hAnsi="Arial"/>
                <w:b/>
                <w:sz w:val="18"/>
              </w:rPr>
              <w:t>Specification</w:t>
            </w:r>
          </w:p>
        </w:tc>
      </w:tr>
      <w:tr>
        <w:trPr>
          <w:cantSplit/>
        </w:trPr>
        <w:tc>
          <w:tcPr>
            <w:tcW w:type="dxa" w:w="2324"/>
            <w:vAlign w:val="center"/>
          </w:tcPr>
          <w:p>
            <w:pPr>
              <w:spacing w:before="40" w:after="40" w:line="240" w:lineRule="auto"/>
            </w:pPr>
            <w:r>
              <w:rPr>
                <w:rFonts w:ascii="Arial" w:hAnsi="Arial"/>
                <w:b w:val="0"/>
                <w:sz w:val="18"/>
              </w:rPr>
              <w:t>Type / required</w:t>
            </w:r>
          </w:p>
        </w:tc>
        <w:tc>
          <w:tcPr>
            <w:tcW w:type="dxa" w:w="7540"/>
            <w:vAlign w:val="center"/>
          </w:tcPr>
          <w:p>
            <w:pPr>
              <w:spacing w:before="40" w:after="40" w:line="240" w:lineRule="auto"/>
            </w:pPr>
            <w:r>
              <w:rPr>
                <w:rFonts w:ascii="Arial" w:hAnsi="Arial"/>
                <w:b w:val="0"/>
                <w:sz w:val="18"/>
              </w:rPr>
              <w:t>free-text; string; optional unless dependency requires it. UI: textarea.</w:t>
            </w:r>
          </w:p>
        </w:tc>
      </w:tr>
      <w:tr>
        <w:trPr>
          <w:cantSplit/>
        </w:trPr>
        <w:tc>
          <w:tcPr>
            <w:tcW w:type="dxa" w:w="2324"/>
            <w:vAlign w:val="center"/>
          </w:tcPr>
          <w:p>
            <w:pPr>
              <w:spacing w:before="40" w:after="40" w:line="240" w:lineRule="auto"/>
            </w:pPr>
            <w:r>
              <w:rPr>
                <w:rFonts w:ascii="Arial" w:hAnsi="Arial"/>
                <w:b w:val="0"/>
                <w:sz w:val="18"/>
              </w:rPr>
              <w:t>Custom / limits</w:t>
            </w:r>
          </w:p>
        </w:tc>
        <w:tc>
          <w:tcPr>
            <w:tcW w:type="dxa" w:w="7540"/>
            <w:vAlign w:val="center"/>
          </w:tcPr>
          <w:p>
            <w:pPr>
              <w:spacing w:before="40" w:after="40" w:line="240" w:lineRule="auto"/>
            </w:pPr>
            <w:r>
              <w:rPr>
                <w:rFonts w:ascii="Arial" w:hAnsi="Arial"/>
                <w:b w:val="0"/>
                <w:sz w:val="18"/>
              </w:rPr>
              <w:t>Allowed; String up to 800 characters; no unsafe control characters. Optional unless a dependency makes it required.</w:t>
            </w:r>
          </w:p>
        </w:tc>
      </w:tr>
      <w:tr>
        <w:trPr>
          <w:cantSplit/>
        </w:trPr>
        <w:tc>
          <w:tcPr>
            <w:tcW w:type="dxa" w:w="2324"/>
            <w:vAlign w:val="center"/>
          </w:tcPr>
          <w:p>
            <w:pPr>
              <w:spacing w:before="40" w:after="40" w:line="240" w:lineRule="auto"/>
            </w:pPr>
            <w:r>
              <w:rPr>
                <w:rFonts w:ascii="Arial" w:hAnsi="Arial"/>
                <w:b w:val="0"/>
                <w:sz w:val="18"/>
              </w:rPr>
              <w:t>Default / blank</w:t>
            </w:r>
          </w:p>
        </w:tc>
        <w:tc>
          <w:tcPr>
            <w:tcW w:type="dxa" w:w="7540"/>
            <w:vAlign w:val="center"/>
          </w:tcPr>
          <w:p>
            <w:pPr>
              <w:spacing w:before="40" w:after="40" w:line="240" w:lineRule="auto"/>
            </w:pPr>
            <w:r>
              <w:rPr>
                <w:rFonts w:ascii="Arial" w:hAnsi="Arial"/>
                <w:b w:val="0"/>
                <w:sz w:val="18"/>
              </w:rPr>
              <w:t>Start Blank = empty. Omit this field clause; never restore preset default.</w:t>
            </w:r>
          </w:p>
        </w:tc>
      </w:tr>
      <w:tr>
        <w:trPr>
          <w:cantSplit/>
        </w:trPr>
        <w:tc>
          <w:tcPr>
            <w:tcW w:type="dxa" w:w="2324"/>
            <w:vAlign w:val="center"/>
          </w:tcPr>
          <w:p>
            <w:pPr>
              <w:spacing w:before="40" w:after="40" w:line="240" w:lineRule="auto"/>
            </w:pPr>
            <w:r>
              <w:rPr>
                <w:rFonts w:ascii="Arial" w:hAnsi="Arial"/>
                <w:b w:val="0"/>
                <w:sz w:val="18"/>
              </w:rPr>
              <w:t>Normalization</w:t>
            </w:r>
          </w:p>
        </w:tc>
        <w:tc>
          <w:tcPr>
            <w:tcW w:type="dxa" w:w="7540"/>
            <w:vAlign w:val="center"/>
          </w:tcPr>
          <w:p>
            <w:pPr>
              <w:spacing w:before="40" w:after="40" w:line="240" w:lineRule="auto"/>
            </w:pPr>
            <w:r>
              <w:rPr>
                <w:rFonts w:ascii="Arial" w:hAnsi="Arial"/>
                <w:b w:val="0"/>
                <w:sz w:val="18"/>
              </w:rPr>
              <w:t>Unicode NFC; collapse whitespace; trim; preserve case and user wording.</w:t>
            </w:r>
          </w:p>
        </w:tc>
      </w:tr>
      <w:tr>
        <w:trPr>
          <w:cantSplit/>
        </w:trPr>
        <w:tc>
          <w:tcPr>
            <w:tcW w:type="dxa" w:w="2324"/>
            <w:vAlign w:val="center"/>
          </w:tcPr>
          <w:p>
            <w:pPr>
              <w:spacing w:before="40" w:after="40" w:line="240" w:lineRule="auto"/>
            </w:pPr>
            <w:r>
              <w:rPr>
                <w:rFonts w:ascii="Arial" w:hAnsi="Arial"/>
                <w:b w:val="0"/>
                <w:sz w:val="18"/>
              </w:rPr>
              <w:t>Dependencies / conflicts</w:t>
            </w:r>
          </w:p>
        </w:tc>
        <w:tc>
          <w:tcPr>
            <w:tcW w:type="dxa" w:w="7540"/>
            <w:vAlign w:val="center"/>
          </w:tcPr>
          <w:p>
            <w:pPr>
              <w:spacing w:before="40" w:after="40" w:line="240" w:lineRule="auto"/>
            </w:pPr>
            <w:r>
              <w:rPr>
                <w:rFonts w:ascii="Arial" w:hAnsi="Arial"/>
                <w:b w:val="0"/>
                <w:sz w:val="18"/>
              </w:rPr>
              <w:t>Recommended for scale-focused profile; never proof of measured accuracy.</w:t>
              <w:br/>
              <w:t>V02, V14</w:t>
            </w:r>
          </w:p>
        </w:tc>
      </w:tr>
      <w:tr>
        <w:trPr>
          <w:cantSplit/>
        </w:trPr>
        <w:tc>
          <w:tcPr>
            <w:tcW w:type="dxa" w:w="2324"/>
            <w:vAlign w:val="center"/>
          </w:tcPr>
          <w:p>
            <w:pPr>
              <w:spacing w:before="40" w:after="40" w:line="240" w:lineRule="auto"/>
            </w:pPr>
            <w:r>
              <w:rPr>
                <w:rFonts w:ascii="Arial" w:hAnsi="Arial"/>
                <w:b w:val="0"/>
                <w:sz w:val="18"/>
              </w:rPr>
              <w:t>Evidence / rationale</w:t>
            </w:r>
          </w:p>
        </w:tc>
        <w:tc>
          <w:tcPr>
            <w:tcW w:type="dxa" w:w="7540"/>
            <w:vAlign w:val="center"/>
          </w:tcPr>
          <w:p>
            <w:pPr>
              <w:spacing w:before="40" w:after="40" w:line="240" w:lineRule="auto"/>
            </w:pPr>
            <w:r>
              <w:rPr>
                <w:rFonts w:ascii="Arial" w:hAnsi="Arial"/>
                <w:b w:val="0"/>
                <w:sz w:val="18"/>
              </w:rPr>
              <w:t>W15: Scale photography; W16: Lifestyle size context; S06: person-product interaction</w:t>
              <w:br/>
              <w:t>Provides a documented creative decision or input contract used by this portfolio.</w:t>
            </w:r>
          </w:p>
        </w:tc>
      </w:tr>
      <w:tr>
        <w:trPr>
          <w:cantSplit/>
        </w:trPr>
        <w:tc>
          <w:tcPr>
            <w:tcW w:type="dxa" w:w="2324"/>
            <w:vAlign w:val="center"/>
          </w:tcPr>
          <w:p>
            <w:pPr>
              <w:spacing w:before="40" w:after="40" w:line="240" w:lineRule="auto"/>
            </w:pPr>
            <w:r>
              <w:rPr>
                <w:rFonts w:ascii="Arial" w:hAnsi="Arial"/>
                <w:b w:val="0"/>
                <w:sz w:val="18"/>
              </w:rPr>
              <w:t>Status / contribution</w:t>
            </w:r>
          </w:p>
        </w:tc>
        <w:tc>
          <w:tcPr>
            <w:tcW w:type="dxa" w:w="7540"/>
            <w:vAlign w:val="center"/>
          </w:tcPr>
          <w:p>
            <w:pPr>
              <w:spacing w:before="40" w:after="40" w:line="240" w:lineRule="auto"/>
            </w:pPr>
            <w:r>
              <w:rPr>
                <w:rFonts w:ascii="Arial" w:hAnsi="Arial"/>
                <w:b w:val="0"/>
                <w:sz w:val="18"/>
              </w:rPr>
              <w:t>Proposed; source-supported or sample-used. Prompt contribution: {scale-cue}.</w:t>
            </w:r>
          </w:p>
        </w:tc>
      </w:tr>
    </w:tbl>
    <w:p>
      <w:r>
        <w:br w:type="page"/>
      </w:r>
    </w:p>
    <w:p>
      <w:pPr>
        <w:pStyle w:val="Heading1"/>
      </w:pPr>
      <w:r>
        <w:t>Field 26 Copy treatment</w:t>
      </w:r>
    </w:p>
    <w:p>
      <w:pPr>
        <w:pStyle w:val="Subtitle"/>
      </w:pPr>
      <w:r>
        <w:t>Variable {copy-treatment}  |  Workflow product  |  Layout và text</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20"/>
              </w:rPr>
              <w:t>Knowledge-base item</w:t>
            </w:r>
          </w:p>
        </w:tc>
        <w:tc>
          <w:tcPr>
            <w:tcW w:type="dxa" w:w="7540"/>
            <w:vAlign w:val="center"/>
            <w:shd w:fill="E8EFF4"/>
          </w:tcPr>
          <w:p>
            <w:pPr>
              <w:spacing w:before="40" w:after="40" w:line="240" w:lineRule="auto"/>
            </w:pPr>
            <w:r>
              <w:rPr>
                <w:rFonts w:ascii="Arial" w:hAnsi="Arial"/>
                <w:b/>
                <w:sz w:val="20"/>
              </w:rPr>
              <w:t>Explanation</w:t>
            </w:r>
          </w:p>
        </w:tc>
      </w:tr>
      <w:tr>
        <w:trPr>
          <w:cantSplit/>
        </w:trPr>
        <w:tc>
          <w:tcPr>
            <w:tcW w:type="dxa" w:w="2324"/>
            <w:vAlign w:val="center"/>
          </w:tcPr>
          <w:p>
            <w:pPr>
              <w:spacing w:before="40" w:after="40" w:line="240" w:lineRule="auto"/>
            </w:pPr>
            <w:r>
              <w:rPr>
                <w:rFonts w:ascii="Arial" w:hAnsi="Arial"/>
                <w:b w:val="0"/>
                <w:sz w:val="20"/>
              </w:rPr>
              <w:t>Là gì / creative purpose</w:t>
            </w:r>
          </w:p>
        </w:tc>
        <w:tc>
          <w:tcPr>
            <w:tcW w:type="dxa" w:w="7540"/>
            <w:vAlign w:val="center"/>
          </w:tcPr>
          <w:p>
            <w:pPr>
              <w:spacing w:before="40" w:after="40" w:line="240" w:lineRule="auto"/>
            </w:pPr>
            <w:r>
              <w:rPr>
                <w:rFonts w:ascii="Arial" w:hAnsi="Arial"/>
                <w:b w:val="0"/>
                <w:sz w:val="20"/>
              </w:rPr>
              <w:t>Quy tắc đối với chữ thêm vào hình: không thêm, reserve space để thêm sau, hoặc render supplied copy. Physical label thuộc Preserve details.</w:t>
            </w:r>
          </w:p>
        </w:tc>
      </w:tr>
      <w:tr>
        <w:trPr>
          <w:cantSplit/>
        </w:trPr>
        <w:tc>
          <w:tcPr>
            <w:tcW w:type="dxa" w:w="2324"/>
            <w:vAlign w:val="center"/>
          </w:tcPr>
          <w:p>
            <w:pPr>
              <w:spacing w:before="40" w:after="40" w:line="240" w:lineRule="auto"/>
            </w:pPr>
            <w:r>
              <w:rPr>
                <w:rFonts w:ascii="Arial" w:hAnsi="Arial"/>
                <w:b w:val="0"/>
                <w:sz w:val="20"/>
              </w:rPr>
              <w:t>Khi dùng</w:t>
            </w:r>
          </w:p>
        </w:tc>
        <w:tc>
          <w:tcPr>
            <w:tcW w:type="dxa" w:w="7540"/>
            <w:vAlign w:val="center"/>
          </w:tcPr>
          <w:p>
            <w:pPr>
              <w:spacing w:before="40" w:after="40" w:line="240" w:lineRule="auto"/>
            </w:pPr>
            <w:r>
              <w:rPr>
                <w:rFonts w:ascii="Arial" w:hAnsi="Arial"/>
                <w:b w:val="0"/>
                <w:sz w:val="20"/>
              </w:rPr>
              <w:t>Chọn khi cần phân biệt không thêm text, chừa chỗ cho designer hoặc render approved copy.</w:t>
            </w:r>
          </w:p>
        </w:tc>
      </w:tr>
      <w:tr>
        <w:trPr>
          <w:cantSplit/>
        </w:trPr>
        <w:tc>
          <w:tcPr>
            <w:tcW w:type="dxa" w:w="2324"/>
            <w:vAlign w:val="center"/>
          </w:tcPr>
          <w:p>
            <w:pPr>
              <w:spacing w:before="40" w:after="40" w:line="240" w:lineRule="auto"/>
            </w:pPr>
            <w:r>
              <w:rPr>
                <w:rFonts w:ascii="Arial" w:hAnsi="Arial"/>
                <w:b w:val="0"/>
                <w:sz w:val="20"/>
              </w:rPr>
              <w:t>Cách dùng</w:t>
            </w:r>
          </w:p>
        </w:tc>
        <w:tc>
          <w:tcPr>
            <w:tcW w:type="dxa" w:w="7540"/>
            <w:vAlign w:val="center"/>
          </w:tcPr>
          <w:p>
            <w:pPr>
              <w:spacing w:before="40" w:after="40" w:line="240" w:lineRule="auto"/>
            </w:pPr>
            <w:r>
              <w:rPr>
                <w:rFonts w:ascii="Arial" w:hAnsi="Arial"/>
                <w:b w:val="0"/>
                <w:sz w:val="20"/>
              </w:rPr>
              <w:t>Chọn reserve space khi muốn typography được thêm ở design tool sau. Render supplied copy bắt buộc Exact copy. Không nhập offer chưa được xác nhận.</w:t>
            </w:r>
          </w:p>
        </w:tc>
      </w:tr>
      <w:tr>
        <w:trPr>
          <w:cantSplit/>
        </w:trPr>
        <w:tc>
          <w:tcPr>
            <w:tcW w:type="dxa" w:w="2324"/>
            <w:vAlign w:val="center"/>
          </w:tcPr>
          <w:p>
            <w:pPr>
              <w:spacing w:before="40" w:after="40" w:line="240" w:lineRule="auto"/>
            </w:pPr>
            <w:r>
              <w:rPr>
                <w:rFonts w:ascii="Arial" w:hAnsi="Arial"/>
                <w:b w:val="0"/>
                <w:sz w:val="20"/>
              </w:rPr>
              <w:t>Ví dụ / wording</w:t>
            </w:r>
          </w:p>
        </w:tc>
        <w:tc>
          <w:tcPr>
            <w:tcW w:type="dxa" w:w="7540"/>
            <w:vAlign w:val="center"/>
          </w:tcPr>
          <w:p>
            <w:pPr>
              <w:spacing w:before="40" w:after="40" w:line="240" w:lineRule="auto"/>
            </w:pPr>
            <w:r>
              <w:rPr>
                <w:rFonts w:ascii="Arial" w:hAnsi="Arial"/>
                <w:b w:val="0"/>
                <w:sz w:val="20"/>
              </w:rPr>
              <w:t>Reserve space for later copy</w:t>
              <w:br/>
              <w:t>{copy-treatment}: Reserve space for later copy</w:t>
            </w:r>
          </w:p>
        </w:tc>
      </w:tr>
      <w:tr>
        <w:trPr>
          <w:cantSplit/>
        </w:trPr>
        <w:tc>
          <w:tcPr>
            <w:tcW w:type="dxa" w:w="2324"/>
            <w:vAlign w:val="center"/>
          </w:tcPr>
          <w:p>
            <w:pPr>
              <w:spacing w:before="40" w:after="40" w:line="240" w:lineRule="auto"/>
            </w:pPr>
            <w:r>
              <w:rPr>
                <w:rFonts w:ascii="Arial" w:hAnsi="Arial"/>
                <w:b w:val="0"/>
                <w:sz w:val="20"/>
              </w:rPr>
              <w:t>Lỗi thường gặp</w:t>
            </w:r>
          </w:p>
        </w:tc>
        <w:tc>
          <w:tcPr>
            <w:tcW w:type="dxa" w:w="7540"/>
            <w:vAlign w:val="center"/>
          </w:tcPr>
          <w:p>
            <w:pPr>
              <w:spacing w:before="40" w:after="40" w:line="240" w:lineRule="auto"/>
            </w:pPr>
            <w:r>
              <w:rPr>
                <w:rFonts w:ascii="Arial" w:hAnsi="Arial"/>
                <w:b w:val="0"/>
                <w:sz w:val="20"/>
              </w:rPr>
              <w:t>Không cấm physical product label bằng “no text”; phân biệt added copy và packaging text.</w:t>
            </w:r>
          </w:p>
        </w:tc>
      </w:tr>
    </w:tbl>
    <w:p>
      <w:pPr>
        <w:pStyle w:val="Heading2"/>
      </w:pPr>
      <w:r>
        <w:t>Curated value dictionary</w:t>
      </w:r>
    </w:p>
    <w:tbl>
      <w:tblPr>
        <w:tblStyle w:val="TableGrid"/>
        <w:tblW w:type="auto" w:w="0"/>
        <w:jc w:val="center"/>
        <w:tblLayout w:type="fixed"/>
        <w:tblLook w:firstColumn="1" w:firstRow="1" w:lastColumn="0" w:lastRow="0" w:noHBand="0" w:noVBand="1" w:val="04A0"/>
      </w:tblPr>
      <w:tblGrid>
        <w:gridCol w:w="2268"/>
        <w:gridCol w:w="3288"/>
        <w:gridCol w:w="4309"/>
      </w:tblGrid>
      <w:tr>
        <w:trPr>
          <w:tblHeader/>
          <w:cantSplit/>
        </w:trPr>
        <w:tc>
          <w:tcPr>
            <w:tcW w:type="dxa" w:w="2268"/>
            <w:vAlign w:val="center"/>
            <w:shd w:fill="E8EFF4"/>
          </w:tcPr>
          <w:p>
            <w:pPr>
              <w:spacing w:before="40" w:after="40" w:line="240" w:lineRule="auto"/>
            </w:pPr>
            <w:r>
              <w:rPr>
                <w:rFonts w:ascii="Arial" w:hAnsi="Arial"/>
                <w:b/>
                <w:sz w:val="18"/>
              </w:rPr>
              <w:t>Stable value ID</w:t>
            </w:r>
          </w:p>
        </w:tc>
        <w:tc>
          <w:tcPr>
            <w:tcW w:type="dxa" w:w="3288"/>
            <w:vAlign w:val="center"/>
            <w:shd w:fill="E8EFF4"/>
          </w:tcPr>
          <w:p>
            <w:pPr>
              <w:spacing w:before="40" w:after="40" w:line="240" w:lineRule="auto"/>
            </w:pPr>
            <w:r>
              <w:rPr>
                <w:rFonts w:ascii="Arial" w:hAnsi="Arial"/>
                <w:b/>
                <w:sz w:val="18"/>
              </w:rPr>
              <w:t>English stored value</w:t>
            </w:r>
          </w:p>
        </w:tc>
        <w:tc>
          <w:tcPr>
            <w:tcW w:type="dxa" w:w="4309"/>
            <w:vAlign w:val="center"/>
            <w:shd w:fill="E8EFF4"/>
          </w:tcPr>
          <w:p>
            <w:pPr>
              <w:spacing w:before="40" w:after="40" w:line="240" w:lineRule="auto"/>
            </w:pPr>
            <w:r>
              <w:rPr>
                <w:rFonts w:ascii="Arial" w:hAnsi="Arial"/>
                <w:b/>
                <w:sz w:val="18"/>
              </w:rPr>
              <w:t>Meaning and intended effect</w:t>
            </w:r>
          </w:p>
        </w:tc>
      </w:tr>
      <w:tr>
        <w:trPr>
          <w:cantSplit/>
        </w:trPr>
        <w:tc>
          <w:tcPr>
            <w:tcW w:type="dxa" w:w="2268"/>
            <w:vAlign w:val="center"/>
          </w:tcPr>
          <w:p>
            <w:pPr>
              <w:spacing w:before="40" w:after="40" w:line="240" w:lineRule="auto"/>
            </w:pPr>
            <w:r>
              <w:rPr>
                <w:rFonts w:ascii="Arial" w:hAnsi="Arial"/>
                <w:b w:val="0"/>
                <w:sz w:val="18"/>
              </w:rPr>
              <w:t>copy-treatment-v01</w:t>
            </w:r>
          </w:p>
        </w:tc>
        <w:tc>
          <w:tcPr>
            <w:tcW w:type="dxa" w:w="3288"/>
            <w:vAlign w:val="center"/>
          </w:tcPr>
          <w:p>
            <w:pPr>
              <w:spacing w:before="40" w:after="40" w:line="240" w:lineRule="auto"/>
            </w:pPr>
            <w:r>
              <w:rPr>
                <w:rFonts w:ascii="Arial" w:hAnsi="Arial"/>
                <w:b w:val="0"/>
                <w:sz w:val="18"/>
              </w:rPr>
              <w:t>No added copy</w:t>
            </w:r>
          </w:p>
        </w:tc>
        <w:tc>
          <w:tcPr>
            <w:tcW w:type="dxa" w:w="4309"/>
            <w:vAlign w:val="center"/>
          </w:tcPr>
          <w:p>
            <w:pPr>
              <w:spacing w:before="40" w:after="40" w:line="240" w:lineRule="auto"/>
            </w:pPr>
            <w:r>
              <w:rPr>
                <w:rFonts w:ascii="Arial" w:hAnsi="Arial"/>
                <w:b w:val="0"/>
                <w:sz w:val="18"/>
              </w:rPr>
              <w:t>Không thêm text vào image; label vật lý cung cấp vẫn giữ.</w:t>
            </w:r>
          </w:p>
        </w:tc>
      </w:tr>
      <w:tr>
        <w:trPr>
          <w:cantSplit/>
        </w:trPr>
        <w:tc>
          <w:tcPr>
            <w:tcW w:type="dxa" w:w="2268"/>
            <w:vAlign w:val="center"/>
          </w:tcPr>
          <w:p>
            <w:pPr>
              <w:spacing w:before="40" w:after="40" w:line="240" w:lineRule="auto"/>
            </w:pPr>
            <w:r>
              <w:rPr>
                <w:rFonts w:ascii="Arial" w:hAnsi="Arial"/>
                <w:b w:val="0"/>
                <w:sz w:val="18"/>
              </w:rPr>
              <w:t>copy-treatment-v02</w:t>
            </w:r>
          </w:p>
        </w:tc>
        <w:tc>
          <w:tcPr>
            <w:tcW w:type="dxa" w:w="3288"/>
            <w:vAlign w:val="center"/>
          </w:tcPr>
          <w:p>
            <w:pPr>
              <w:spacing w:before="40" w:after="40" w:line="240" w:lineRule="auto"/>
            </w:pPr>
            <w:r>
              <w:rPr>
                <w:rFonts w:ascii="Arial" w:hAnsi="Arial"/>
                <w:b w:val="0"/>
                <w:sz w:val="18"/>
              </w:rPr>
              <w:t>Reserve space for later copy</w:t>
            </w:r>
          </w:p>
        </w:tc>
        <w:tc>
          <w:tcPr>
            <w:tcW w:type="dxa" w:w="4309"/>
            <w:vAlign w:val="center"/>
          </w:tcPr>
          <w:p>
            <w:pPr>
              <w:spacing w:before="40" w:after="40" w:line="240" w:lineRule="auto"/>
            </w:pPr>
            <w:r>
              <w:rPr>
                <w:rFonts w:ascii="Arial" w:hAnsi="Arial"/>
                <w:b w:val="0"/>
                <w:sz w:val="18"/>
              </w:rPr>
              <w:t>Chừa vùng để designer thêm copy sau; không render copy lúc tạo ảnh.</w:t>
            </w:r>
          </w:p>
        </w:tc>
      </w:tr>
      <w:tr>
        <w:trPr>
          <w:cantSplit/>
        </w:trPr>
        <w:tc>
          <w:tcPr>
            <w:tcW w:type="dxa" w:w="2268"/>
            <w:vAlign w:val="center"/>
          </w:tcPr>
          <w:p>
            <w:pPr>
              <w:spacing w:before="40" w:after="40" w:line="240" w:lineRule="auto"/>
            </w:pPr>
            <w:r>
              <w:rPr>
                <w:rFonts w:ascii="Arial" w:hAnsi="Arial"/>
                <w:b w:val="0"/>
                <w:sz w:val="18"/>
              </w:rPr>
              <w:t>copy-treatment-v03</w:t>
            </w:r>
          </w:p>
        </w:tc>
        <w:tc>
          <w:tcPr>
            <w:tcW w:type="dxa" w:w="3288"/>
            <w:vAlign w:val="center"/>
          </w:tcPr>
          <w:p>
            <w:pPr>
              <w:spacing w:before="40" w:after="40" w:line="240" w:lineRule="auto"/>
            </w:pPr>
            <w:r>
              <w:rPr>
                <w:rFonts w:ascii="Arial" w:hAnsi="Arial"/>
                <w:b w:val="0"/>
                <w:sz w:val="18"/>
              </w:rPr>
              <w:t>Render supplied copy</w:t>
            </w:r>
          </w:p>
        </w:tc>
        <w:tc>
          <w:tcPr>
            <w:tcW w:type="dxa" w:w="4309"/>
            <w:vAlign w:val="center"/>
          </w:tcPr>
          <w:p>
            <w:pPr>
              <w:spacing w:before="40" w:after="40" w:line="240" w:lineRule="auto"/>
            </w:pPr>
            <w:r>
              <w:rPr>
                <w:rFonts w:ascii="Arial" w:hAnsi="Arial"/>
                <w:b w:val="0"/>
                <w:sz w:val="18"/>
              </w:rPr>
              <w:t>Yêu cầu render chuỗi Exact copy đã được duyệt; spelling cần kiểm tra.</w:t>
            </w:r>
          </w:p>
        </w:tc>
      </w:tr>
    </w:tbl>
    <w:p>
      <w:r>
        <w:t>Applicability: choose the intent that fits supplied facts and the actual creative task. Every value has the field evidence below, the listed dependencies and common-mistake conflict considerations. Status: recommended research value, not empirically tested. No universal default; preset defaults are enumerated later.</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18"/>
              </w:rPr>
              <w:t>Field contract</w:t>
            </w:r>
          </w:p>
        </w:tc>
        <w:tc>
          <w:tcPr>
            <w:tcW w:type="dxa" w:w="7540"/>
            <w:vAlign w:val="center"/>
            <w:shd w:fill="E8EFF4"/>
          </w:tcPr>
          <w:p>
            <w:pPr>
              <w:spacing w:before="40" w:after="40" w:line="240" w:lineRule="auto"/>
            </w:pPr>
            <w:r>
              <w:rPr>
                <w:rFonts w:ascii="Arial" w:hAnsi="Arial"/>
                <w:b/>
                <w:sz w:val="18"/>
              </w:rPr>
              <w:t>Specification</w:t>
            </w:r>
          </w:p>
        </w:tc>
      </w:tr>
      <w:tr>
        <w:trPr>
          <w:cantSplit/>
        </w:trPr>
        <w:tc>
          <w:tcPr>
            <w:tcW w:type="dxa" w:w="2324"/>
            <w:vAlign w:val="center"/>
          </w:tcPr>
          <w:p>
            <w:pPr>
              <w:spacing w:before="40" w:after="40" w:line="240" w:lineRule="auto"/>
            </w:pPr>
            <w:r>
              <w:rPr>
                <w:rFonts w:ascii="Arial" w:hAnsi="Arial"/>
                <w:b w:val="0"/>
                <w:sz w:val="18"/>
              </w:rPr>
              <w:t>Type / required</w:t>
            </w:r>
          </w:p>
        </w:tc>
        <w:tc>
          <w:tcPr>
            <w:tcW w:type="dxa" w:w="7540"/>
            <w:vAlign w:val="center"/>
          </w:tcPr>
          <w:p>
            <w:pPr>
              <w:spacing w:before="40" w:after="40" w:line="240" w:lineRule="auto"/>
            </w:pPr>
            <w:r>
              <w:rPr>
                <w:rFonts w:ascii="Arial" w:hAnsi="Arial"/>
                <w:b w:val="0"/>
                <w:sz w:val="18"/>
              </w:rPr>
              <w:t>fixed-choice; string; optional unless dependency requires it. UI: select.</w:t>
            </w:r>
          </w:p>
        </w:tc>
      </w:tr>
      <w:tr>
        <w:trPr>
          <w:cantSplit/>
        </w:trPr>
        <w:tc>
          <w:tcPr>
            <w:tcW w:type="dxa" w:w="2324"/>
            <w:vAlign w:val="center"/>
          </w:tcPr>
          <w:p>
            <w:pPr>
              <w:spacing w:before="40" w:after="40" w:line="240" w:lineRule="auto"/>
            </w:pPr>
            <w:r>
              <w:rPr>
                <w:rFonts w:ascii="Arial" w:hAnsi="Arial"/>
                <w:b w:val="0"/>
                <w:sz w:val="18"/>
              </w:rPr>
              <w:t>Custom / limits</w:t>
            </w:r>
          </w:p>
        </w:tc>
        <w:tc>
          <w:tcPr>
            <w:tcW w:type="dxa" w:w="7540"/>
            <w:vAlign w:val="center"/>
          </w:tcPr>
          <w:p>
            <w:pPr>
              <w:spacing w:before="40" w:after="40" w:line="240" w:lineRule="auto"/>
            </w:pPr>
            <w:r>
              <w:rPr>
                <w:rFonts w:ascii="Arial" w:hAnsi="Arial"/>
                <w:b w:val="0"/>
                <w:sz w:val="18"/>
              </w:rPr>
              <w:t>Not allowed; String up to 300 characters; no unsafe control characters. Optional unless a dependency makes it required.</w:t>
            </w:r>
          </w:p>
        </w:tc>
      </w:tr>
      <w:tr>
        <w:trPr>
          <w:cantSplit/>
        </w:trPr>
        <w:tc>
          <w:tcPr>
            <w:tcW w:type="dxa" w:w="2324"/>
            <w:vAlign w:val="center"/>
          </w:tcPr>
          <w:p>
            <w:pPr>
              <w:spacing w:before="40" w:after="40" w:line="240" w:lineRule="auto"/>
            </w:pPr>
            <w:r>
              <w:rPr>
                <w:rFonts w:ascii="Arial" w:hAnsi="Arial"/>
                <w:b w:val="0"/>
                <w:sz w:val="18"/>
              </w:rPr>
              <w:t>Default / blank</w:t>
            </w:r>
          </w:p>
        </w:tc>
        <w:tc>
          <w:tcPr>
            <w:tcW w:type="dxa" w:w="7540"/>
            <w:vAlign w:val="center"/>
          </w:tcPr>
          <w:p>
            <w:pPr>
              <w:spacing w:before="40" w:after="40" w:line="240" w:lineRule="auto"/>
            </w:pPr>
            <w:r>
              <w:rPr>
                <w:rFonts w:ascii="Arial" w:hAnsi="Arial"/>
                <w:b w:val="0"/>
                <w:sz w:val="18"/>
              </w:rPr>
              <w:t>Start Blank = empty. Omit this field clause; never restore preset default.</w:t>
            </w:r>
          </w:p>
        </w:tc>
      </w:tr>
      <w:tr>
        <w:trPr>
          <w:cantSplit/>
        </w:trPr>
        <w:tc>
          <w:tcPr>
            <w:tcW w:type="dxa" w:w="2324"/>
            <w:vAlign w:val="center"/>
          </w:tcPr>
          <w:p>
            <w:pPr>
              <w:spacing w:before="40" w:after="40" w:line="240" w:lineRule="auto"/>
            </w:pPr>
            <w:r>
              <w:rPr>
                <w:rFonts w:ascii="Arial" w:hAnsi="Arial"/>
                <w:b w:val="0"/>
                <w:sz w:val="18"/>
              </w:rPr>
              <w:t>Normalization</w:t>
            </w:r>
          </w:p>
        </w:tc>
        <w:tc>
          <w:tcPr>
            <w:tcW w:type="dxa" w:w="7540"/>
            <w:vAlign w:val="center"/>
          </w:tcPr>
          <w:p>
            <w:pPr>
              <w:spacing w:before="40" w:after="40" w:line="240" w:lineRule="auto"/>
            </w:pPr>
            <w:r>
              <w:rPr>
                <w:rFonts w:ascii="Arial" w:hAnsi="Arial"/>
                <w:b w:val="0"/>
                <w:sz w:val="18"/>
              </w:rPr>
              <w:t>Unicode NFC; collapse whitespace; trim; preserve case and user wording.</w:t>
            </w:r>
          </w:p>
        </w:tc>
      </w:tr>
      <w:tr>
        <w:trPr>
          <w:cantSplit/>
        </w:trPr>
        <w:tc>
          <w:tcPr>
            <w:tcW w:type="dxa" w:w="2324"/>
            <w:vAlign w:val="center"/>
          </w:tcPr>
          <w:p>
            <w:pPr>
              <w:spacing w:before="40" w:after="40" w:line="240" w:lineRule="auto"/>
            </w:pPr>
            <w:r>
              <w:rPr>
                <w:rFonts w:ascii="Arial" w:hAnsi="Arial"/>
                <w:b w:val="0"/>
                <w:sz w:val="18"/>
              </w:rPr>
              <w:t>Dependencies / conflicts</w:t>
            </w:r>
          </w:p>
        </w:tc>
        <w:tc>
          <w:tcPr>
            <w:tcW w:type="dxa" w:w="7540"/>
            <w:vAlign w:val="center"/>
          </w:tcPr>
          <w:p>
            <w:pPr>
              <w:spacing w:before="40" w:after="40" w:line="240" w:lineRule="auto"/>
            </w:pPr>
            <w:r>
              <w:rPr>
                <w:rFonts w:ascii="Arial" w:hAnsi="Arial"/>
                <w:b w:val="0"/>
                <w:sz w:val="18"/>
              </w:rPr>
              <w:t>None</w:t>
              <w:br/>
              <w:t>V02, V04, V05, V06, V13</w:t>
            </w:r>
          </w:p>
        </w:tc>
      </w:tr>
      <w:tr>
        <w:trPr>
          <w:cantSplit/>
        </w:trPr>
        <w:tc>
          <w:tcPr>
            <w:tcW w:type="dxa" w:w="2324"/>
            <w:vAlign w:val="center"/>
          </w:tcPr>
          <w:p>
            <w:pPr>
              <w:spacing w:before="40" w:after="40" w:line="240" w:lineRule="auto"/>
            </w:pPr>
            <w:r>
              <w:rPr>
                <w:rFonts w:ascii="Arial" w:hAnsi="Arial"/>
                <w:b w:val="0"/>
                <w:sz w:val="18"/>
              </w:rPr>
              <w:t>Evidence / rationale</w:t>
            </w:r>
          </w:p>
        </w:tc>
        <w:tc>
          <w:tcPr>
            <w:tcW w:type="dxa" w:w="7540"/>
            <w:vAlign w:val="center"/>
          </w:tcPr>
          <w:p>
            <w:pPr>
              <w:spacing w:before="40" w:after="40" w:line="240" w:lineRule="auto"/>
            </w:pPr>
            <w:r>
              <w:rPr>
                <w:rFonts w:ascii="Arial" w:hAnsi="Arial"/>
                <w:b w:val="0"/>
                <w:sz w:val="18"/>
              </w:rPr>
              <w:t>S01: Headline / CTA / verified offer; W18: typography step; W02: promotional-overlay restrictions</w:t>
              <w:br/>
              <w:t>Provides a documented creative decision or input contract used by this portfolio.</w:t>
            </w:r>
          </w:p>
        </w:tc>
      </w:tr>
      <w:tr>
        <w:trPr>
          <w:cantSplit/>
        </w:trPr>
        <w:tc>
          <w:tcPr>
            <w:tcW w:type="dxa" w:w="2324"/>
            <w:vAlign w:val="center"/>
          </w:tcPr>
          <w:p>
            <w:pPr>
              <w:spacing w:before="40" w:after="40" w:line="240" w:lineRule="auto"/>
            </w:pPr>
            <w:r>
              <w:rPr>
                <w:rFonts w:ascii="Arial" w:hAnsi="Arial"/>
                <w:b w:val="0"/>
                <w:sz w:val="18"/>
              </w:rPr>
              <w:t>Status / contribution</w:t>
            </w:r>
          </w:p>
        </w:tc>
        <w:tc>
          <w:tcPr>
            <w:tcW w:type="dxa" w:w="7540"/>
            <w:vAlign w:val="center"/>
          </w:tcPr>
          <w:p>
            <w:pPr>
              <w:spacing w:before="40" w:after="40" w:line="240" w:lineRule="auto"/>
            </w:pPr>
            <w:r>
              <w:rPr>
                <w:rFonts w:ascii="Arial" w:hAnsi="Arial"/>
                <w:b w:val="0"/>
                <w:sz w:val="18"/>
              </w:rPr>
              <w:t>Proposed; source-supported or sample-used. Prompt contribution: {copy-treatment}.</w:t>
            </w:r>
          </w:p>
        </w:tc>
      </w:tr>
    </w:tbl>
    <w:p>
      <w:r>
        <w:br w:type="page"/>
      </w:r>
    </w:p>
    <w:p>
      <w:pPr>
        <w:pStyle w:val="Heading1"/>
      </w:pPr>
      <w:r>
        <w:t>Field 27 Copy space</w:t>
      </w:r>
    </w:p>
    <w:p>
      <w:pPr>
        <w:pStyle w:val="Subtitle"/>
      </w:pPr>
      <w:r>
        <w:t>Variable {copy-space}  |  Workflow product  |  Layout và text</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20"/>
              </w:rPr>
              <w:t>Knowledge-base item</w:t>
            </w:r>
          </w:p>
        </w:tc>
        <w:tc>
          <w:tcPr>
            <w:tcW w:type="dxa" w:w="7540"/>
            <w:vAlign w:val="center"/>
            <w:shd w:fill="E8EFF4"/>
          </w:tcPr>
          <w:p>
            <w:pPr>
              <w:spacing w:before="40" w:after="40" w:line="240" w:lineRule="auto"/>
            </w:pPr>
            <w:r>
              <w:rPr>
                <w:rFonts w:ascii="Arial" w:hAnsi="Arial"/>
                <w:b/>
                <w:sz w:val="20"/>
              </w:rPr>
              <w:t>Explanation</w:t>
            </w:r>
          </w:p>
        </w:tc>
      </w:tr>
      <w:tr>
        <w:trPr>
          <w:cantSplit/>
        </w:trPr>
        <w:tc>
          <w:tcPr>
            <w:tcW w:type="dxa" w:w="2324"/>
            <w:vAlign w:val="center"/>
          </w:tcPr>
          <w:p>
            <w:pPr>
              <w:spacing w:before="40" w:after="40" w:line="240" w:lineRule="auto"/>
            </w:pPr>
            <w:r>
              <w:rPr>
                <w:rFonts w:ascii="Arial" w:hAnsi="Arial"/>
                <w:b w:val="0"/>
                <w:sz w:val="20"/>
              </w:rPr>
              <w:t>Là gì / creative purpose</w:t>
            </w:r>
          </w:p>
        </w:tc>
        <w:tc>
          <w:tcPr>
            <w:tcW w:type="dxa" w:w="7540"/>
            <w:vAlign w:val="center"/>
          </w:tcPr>
          <w:p>
            <w:pPr>
              <w:spacing w:before="40" w:after="40" w:line="240" w:lineRule="auto"/>
            </w:pPr>
            <w:r>
              <w:rPr>
                <w:rFonts w:ascii="Arial" w:hAnsi="Arial"/>
                <w:b w:val="0"/>
                <w:sz w:val="20"/>
              </w:rPr>
              <w:t>Vùng sạch dành cho layout hoặc khoảng thở. Không phải nội dung chữ.</w:t>
            </w:r>
          </w:p>
        </w:tc>
      </w:tr>
      <w:tr>
        <w:trPr>
          <w:cantSplit/>
        </w:trPr>
        <w:tc>
          <w:tcPr>
            <w:tcW w:type="dxa" w:w="2324"/>
            <w:vAlign w:val="center"/>
          </w:tcPr>
          <w:p>
            <w:pPr>
              <w:spacing w:before="40" w:after="40" w:line="240" w:lineRule="auto"/>
            </w:pPr>
            <w:r>
              <w:rPr>
                <w:rFonts w:ascii="Arial" w:hAnsi="Arial"/>
                <w:b w:val="0"/>
                <w:sz w:val="20"/>
              </w:rPr>
              <w:t>Khi dùng</w:t>
            </w:r>
          </w:p>
        </w:tc>
        <w:tc>
          <w:tcPr>
            <w:tcW w:type="dxa" w:w="7540"/>
            <w:vAlign w:val="center"/>
          </w:tcPr>
          <w:p>
            <w:pPr>
              <w:spacing w:before="40" w:after="40" w:line="240" w:lineRule="auto"/>
            </w:pPr>
            <w:r>
              <w:rPr>
                <w:rFonts w:ascii="Arial" w:hAnsi="Arial"/>
                <w:b w:val="0"/>
                <w:sz w:val="20"/>
              </w:rPr>
              <w:t>Dùng khi cần vùng thoáng cho text hoặc breathing room; kiểm tra với Composition.</w:t>
            </w:r>
          </w:p>
        </w:tc>
      </w:tr>
      <w:tr>
        <w:trPr>
          <w:cantSplit/>
        </w:trPr>
        <w:tc>
          <w:tcPr>
            <w:tcW w:type="dxa" w:w="2324"/>
            <w:vAlign w:val="center"/>
          </w:tcPr>
          <w:p>
            <w:pPr>
              <w:spacing w:before="40" w:after="40" w:line="240" w:lineRule="auto"/>
            </w:pPr>
            <w:r>
              <w:rPr>
                <w:rFonts w:ascii="Arial" w:hAnsi="Arial"/>
                <w:b w:val="0"/>
                <w:sz w:val="20"/>
              </w:rPr>
              <w:t>Cách dùng</w:t>
            </w:r>
          </w:p>
        </w:tc>
        <w:tc>
          <w:tcPr>
            <w:tcW w:type="dxa" w:w="7540"/>
            <w:vAlign w:val="center"/>
          </w:tcPr>
          <w:p>
            <w:pPr>
              <w:spacing w:before="40" w:after="40" w:line="240" w:lineRule="auto"/>
            </w:pPr>
            <w:r>
              <w:rPr>
                <w:rFonts w:ascii="Arial" w:hAnsi="Arial"/>
                <w:b w:val="0"/>
                <w:sz w:val="20"/>
              </w:rPr>
              <w:t>Chọn vị trí thống nhất với Composition và aspect ratio. Khi không cần layout, để trống. Đây không phải pixel-safe-zone guarantee.</w:t>
            </w:r>
          </w:p>
        </w:tc>
      </w:tr>
      <w:tr>
        <w:trPr>
          <w:cantSplit/>
        </w:trPr>
        <w:tc>
          <w:tcPr>
            <w:tcW w:type="dxa" w:w="2324"/>
            <w:vAlign w:val="center"/>
          </w:tcPr>
          <w:p>
            <w:pPr>
              <w:spacing w:before="40" w:after="40" w:line="240" w:lineRule="auto"/>
            </w:pPr>
            <w:r>
              <w:rPr>
                <w:rFonts w:ascii="Arial" w:hAnsi="Arial"/>
                <w:b w:val="0"/>
                <w:sz w:val="20"/>
              </w:rPr>
              <w:t>Ví dụ / wording</w:t>
            </w:r>
          </w:p>
        </w:tc>
        <w:tc>
          <w:tcPr>
            <w:tcW w:type="dxa" w:w="7540"/>
            <w:vAlign w:val="center"/>
          </w:tcPr>
          <w:p>
            <w:pPr>
              <w:spacing w:before="40" w:after="40" w:line="240" w:lineRule="auto"/>
            </w:pPr>
            <w:r>
              <w:rPr>
                <w:rFonts w:ascii="Arial" w:hAnsi="Arial"/>
                <w:b w:val="0"/>
                <w:sz w:val="20"/>
              </w:rPr>
              <w:t>Uncluttered right third</w:t>
              <w:br/>
              <w:t>{copy-space}: Uncluttered right third</w:t>
            </w:r>
          </w:p>
        </w:tc>
      </w:tr>
      <w:tr>
        <w:trPr>
          <w:cantSplit/>
        </w:trPr>
        <w:tc>
          <w:tcPr>
            <w:tcW w:type="dxa" w:w="2324"/>
            <w:vAlign w:val="center"/>
          </w:tcPr>
          <w:p>
            <w:pPr>
              <w:spacing w:before="40" w:after="40" w:line="240" w:lineRule="auto"/>
            </w:pPr>
            <w:r>
              <w:rPr>
                <w:rFonts w:ascii="Arial" w:hAnsi="Arial"/>
                <w:b w:val="0"/>
                <w:sz w:val="20"/>
              </w:rPr>
              <w:t>Lỗi thường gặp</w:t>
            </w:r>
          </w:p>
        </w:tc>
        <w:tc>
          <w:tcPr>
            <w:tcW w:type="dxa" w:w="7540"/>
            <w:vAlign w:val="center"/>
          </w:tcPr>
          <w:p>
            <w:pPr>
              <w:spacing w:before="40" w:after="40" w:line="240" w:lineRule="auto"/>
            </w:pPr>
            <w:r>
              <w:rPr>
                <w:rFonts w:ascii="Arial" w:hAnsi="Arial"/>
                <w:b w:val="0"/>
                <w:sz w:val="20"/>
              </w:rPr>
              <w:t>Không nói right third trống nhưng đặt subject ở right third; platform UI safe zones phải được kiểm tra ở generator/layout.</w:t>
            </w:r>
          </w:p>
        </w:tc>
      </w:tr>
    </w:tbl>
    <w:p>
      <w:pPr>
        <w:pStyle w:val="Heading2"/>
      </w:pPr>
      <w:r>
        <w:t>Curated value dictionary</w:t>
      </w:r>
    </w:p>
    <w:tbl>
      <w:tblPr>
        <w:tblStyle w:val="TableGrid"/>
        <w:tblW w:type="auto" w:w="0"/>
        <w:jc w:val="center"/>
        <w:tblLayout w:type="fixed"/>
        <w:tblLook w:firstColumn="1" w:firstRow="1" w:lastColumn="0" w:lastRow="0" w:noHBand="0" w:noVBand="1" w:val="04A0"/>
      </w:tblPr>
      <w:tblGrid>
        <w:gridCol w:w="2268"/>
        <w:gridCol w:w="3288"/>
        <w:gridCol w:w="4309"/>
      </w:tblGrid>
      <w:tr>
        <w:trPr>
          <w:tblHeader/>
          <w:cantSplit/>
        </w:trPr>
        <w:tc>
          <w:tcPr>
            <w:tcW w:type="dxa" w:w="2268"/>
            <w:vAlign w:val="center"/>
            <w:shd w:fill="E8EFF4"/>
          </w:tcPr>
          <w:p>
            <w:pPr>
              <w:spacing w:before="40" w:after="40" w:line="240" w:lineRule="auto"/>
            </w:pPr>
            <w:r>
              <w:rPr>
                <w:rFonts w:ascii="Arial" w:hAnsi="Arial"/>
                <w:b/>
                <w:sz w:val="18"/>
              </w:rPr>
              <w:t>Stable value ID</w:t>
            </w:r>
          </w:p>
        </w:tc>
        <w:tc>
          <w:tcPr>
            <w:tcW w:type="dxa" w:w="3288"/>
            <w:vAlign w:val="center"/>
            <w:shd w:fill="E8EFF4"/>
          </w:tcPr>
          <w:p>
            <w:pPr>
              <w:spacing w:before="40" w:after="40" w:line="240" w:lineRule="auto"/>
            </w:pPr>
            <w:r>
              <w:rPr>
                <w:rFonts w:ascii="Arial" w:hAnsi="Arial"/>
                <w:b/>
                <w:sz w:val="18"/>
              </w:rPr>
              <w:t>English stored value</w:t>
            </w:r>
          </w:p>
        </w:tc>
        <w:tc>
          <w:tcPr>
            <w:tcW w:type="dxa" w:w="4309"/>
            <w:vAlign w:val="center"/>
            <w:shd w:fill="E8EFF4"/>
          </w:tcPr>
          <w:p>
            <w:pPr>
              <w:spacing w:before="40" w:after="40" w:line="240" w:lineRule="auto"/>
            </w:pPr>
            <w:r>
              <w:rPr>
                <w:rFonts w:ascii="Arial" w:hAnsi="Arial"/>
                <w:b/>
                <w:sz w:val="18"/>
              </w:rPr>
              <w:t>Meaning and intended effect</w:t>
            </w:r>
          </w:p>
        </w:tc>
      </w:tr>
      <w:tr>
        <w:trPr>
          <w:cantSplit/>
        </w:trPr>
        <w:tc>
          <w:tcPr>
            <w:tcW w:type="dxa" w:w="2268"/>
            <w:vAlign w:val="center"/>
          </w:tcPr>
          <w:p>
            <w:pPr>
              <w:spacing w:before="40" w:after="40" w:line="240" w:lineRule="auto"/>
            </w:pPr>
            <w:r>
              <w:rPr>
                <w:rFonts w:ascii="Arial" w:hAnsi="Arial"/>
                <w:b w:val="0"/>
                <w:sz w:val="18"/>
              </w:rPr>
              <w:t>copy-space-v01</w:t>
            </w:r>
          </w:p>
        </w:tc>
        <w:tc>
          <w:tcPr>
            <w:tcW w:type="dxa" w:w="3288"/>
            <w:vAlign w:val="center"/>
          </w:tcPr>
          <w:p>
            <w:pPr>
              <w:spacing w:before="40" w:after="40" w:line="240" w:lineRule="auto"/>
            </w:pPr>
            <w:r>
              <w:rPr>
                <w:rFonts w:ascii="Arial" w:hAnsi="Arial"/>
                <w:b w:val="0"/>
                <w:sz w:val="18"/>
              </w:rPr>
              <w:t>Uncluttered right third</w:t>
            </w:r>
          </w:p>
        </w:tc>
        <w:tc>
          <w:tcPr>
            <w:tcW w:type="dxa" w:w="4309"/>
            <w:vAlign w:val="center"/>
          </w:tcPr>
          <w:p>
            <w:pPr>
              <w:spacing w:before="40" w:after="40" w:line="240" w:lineRule="auto"/>
            </w:pPr>
            <w:r>
              <w:rPr>
                <w:rFonts w:ascii="Arial" w:hAnsi="Arial"/>
                <w:b w:val="0"/>
                <w:sz w:val="18"/>
              </w:rPr>
              <w:t>Vùng bên phải tránh subject/props để có chỗ đọc copy.</w:t>
            </w:r>
          </w:p>
        </w:tc>
      </w:tr>
      <w:tr>
        <w:trPr>
          <w:cantSplit/>
        </w:trPr>
        <w:tc>
          <w:tcPr>
            <w:tcW w:type="dxa" w:w="2268"/>
            <w:vAlign w:val="center"/>
          </w:tcPr>
          <w:p>
            <w:pPr>
              <w:spacing w:before="40" w:after="40" w:line="240" w:lineRule="auto"/>
            </w:pPr>
            <w:r>
              <w:rPr>
                <w:rFonts w:ascii="Arial" w:hAnsi="Arial"/>
                <w:b w:val="0"/>
                <w:sz w:val="18"/>
              </w:rPr>
              <w:t>copy-space-v02</w:t>
            </w:r>
          </w:p>
        </w:tc>
        <w:tc>
          <w:tcPr>
            <w:tcW w:type="dxa" w:w="3288"/>
            <w:vAlign w:val="center"/>
          </w:tcPr>
          <w:p>
            <w:pPr>
              <w:spacing w:before="40" w:after="40" w:line="240" w:lineRule="auto"/>
            </w:pPr>
            <w:r>
              <w:rPr>
                <w:rFonts w:ascii="Arial" w:hAnsi="Arial"/>
                <w:b w:val="0"/>
                <w:sz w:val="18"/>
              </w:rPr>
              <w:t>Uncluttered left third</w:t>
            </w:r>
          </w:p>
        </w:tc>
        <w:tc>
          <w:tcPr>
            <w:tcW w:type="dxa" w:w="4309"/>
            <w:vAlign w:val="center"/>
          </w:tcPr>
          <w:p>
            <w:pPr>
              <w:spacing w:before="40" w:after="40" w:line="240" w:lineRule="auto"/>
            </w:pPr>
            <w:r>
              <w:rPr>
                <w:rFonts w:ascii="Arial" w:hAnsi="Arial"/>
                <w:b w:val="0"/>
                <w:sz w:val="18"/>
              </w:rPr>
              <w:t>Vùng bên trái tránh subject/props để có chỗ đọc copy.</w:t>
            </w:r>
          </w:p>
        </w:tc>
      </w:tr>
      <w:tr>
        <w:trPr>
          <w:cantSplit/>
        </w:trPr>
        <w:tc>
          <w:tcPr>
            <w:tcW w:type="dxa" w:w="2268"/>
            <w:vAlign w:val="center"/>
          </w:tcPr>
          <w:p>
            <w:pPr>
              <w:spacing w:before="40" w:after="40" w:line="240" w:lineRule="auto"/>
            </w:pPr>
            <w:r>
              <w:rPr>
                <w:rFonts w:ascii="Arial" w:hAnsi="Arial"/>
                <w:b w:val="0"/>
                <w:sz w:val="18"/>
              </w:rPr>
              <w:t>copy-space-v03</w:t>
            </w:r>
          </w:p>
        </w:tc>
        <w:tc>
          <w:tcPr>
            <w:tcW w:type="dxa" w:w="3288"/>
            <w:vAlign w:val="center"/>
          </w:tcPr>
          <w:p>
            <w:pPr>
              <w:spacing w:before="40" w:after="40" w:line="240" w:lineRule="auto"/>
            </w:pPr>
            <w:r>
              <w:rPr>
                <w:rFonts w:ascii="Arial" w:hAnsi="Arial"/>
                <w:b w:val="0"/>
                <w:sz w:val="18"/>
              </w:rPr>
              <w:t>Open upper area</w:t>
            </w:r>
          </w:p>
        </w:tc>
        <w:tc>
          <w:tcPr>
            <w:tcW w:type="dxa" w:w="4309"/>
            <w:vAlign w:val="center"/>
          </w:tcPr>
          <w:p>
            <w:pPr>
              <w:spacing w:before="40" w:after="40" w:line="240" w:lineRule="auto"/>
            </w:pPr>
            <w:r>
              <w:rPr>
                <w:rFonts w:ascii="Arial" w:hAnsi="Arial"/>
                <w:b w:val="0"/>
                <w:sz w:val="18"/>
              </w:rPr>
              <w:t>Vùng trên thoáng; cần kiểm tra crop của channel.</w:t>
            </w:r>
          </w:p>
        </w:tc>
      </w:tr>
      <w:tr>
        <w:trPr>
          <w:cantSplit/>
        </w:trPr>
        <w:tc>
          <w:tcPr>
            <w:tcW w:type="dxa" w:w="2268"/>
            <w:vAlign w:val="center"/>
          </w:tcPr>
          <w:p>
            <w:pPr>
              <w:spacing w:before="40" w:after="40" w:line="240" w:lineRule="auto"/>
            </w:pPr>
            <w:r>
              <w:rPr>
                <w:rFonts w:ascii="Arial" w:hAnsi="Arial"/>
                <w:b w:val="0"/>
                <w:sz w:val="18"/>
              </w:rPr>
              <w:t>copy-space-v04</w:t>
            </w:r>
          </w:p>
        </w:tc>
        <w:tc>
          <w:tcPr>
            <w:tcW w:type="dxa" w:w="3288"/>
            <w:vAlign w:val="center"/>
          </w:tcPr>
          <w:p>
            <w:pPr>
              <w:spacing w:before="40" w:after="40" w:line="240" w:lineRule="auto"/>
            </w:pPr>
            <w:r>
              <w:rPr>
                <w:rFonts w:ascii="Arial" w:hAnsi="Arial"/>
                <w:b w:val="0"/>
                <w:sz w:val="18"/>
              </w:rPr>
              <w:t>Open lower area</w:t>
            </w:r>
          </w:p>
        </w:tc>
        <w:tc>
          <w:tcPr>
            <w:tcW w:type="dxa" w:w="4309"/>
            <w:vAlign w:val="center"/>
          </w:tcPr>
          <w:p>
            <w:pPr>
              <w:spacing w:before="40" w:after="40" w:line="240" w:lineRule="auto"/>
            </w:pPr>
            <w:r>
              <w:rPr>
                <w:rFonts w:ascii="Arial" w:hAnsi="Arial"/>
                <w:b w:val="0"/>
                <w:sz w:val="18"/>
              </w:rPr>
              <w:t>Vùng dưới thoáng; không mặc định safe zone platform.</w:t>
            </w:r>
          </w:p>
        </w:tc>
      </w:tr>
      <w:tr>
        <w:trPr>
          <w:cantSplit/>
        </w:trPr>
        <w:tc>
          <w:tcPr>
            <w:tcW w:type="dxa" w:w="2268"/>
            <w:vAlign w:val="center"/>
          </w:tcPr>
          <w:p>
            <w:pPr>
              <w:spacing w:before="40" w:after="40" w:line="240" w:lineRule="auto"/>
            </w:pPr>
            <w:r>
              <w:rPr>
                <w:rFonts w:ascii="Arial" w:hAnsi="Arial"/>
                <w:b w:val="0"/>
                <w:sz w:val="18"/>
              </w:rPr>
              <w:t>copy-space-v05</w:t>
            </w:r>
          </w:p>
        </w:tc>
        <w:tc>
          <w:tcPr>
            <w:tcW w:type="dxa" w:w="3288"/>
            <w:vAlign w:val="center"/>
          </w:tcPr>
          <w:p>
            <w:pPr>
              <w:spacing w:before="40" w:after="40" w:line="240" w:lineRule="auto"/>
            </w:pPr>
            <w:r>
              <w:rPr>
                <w:rFonts w:ascii="Arial" w:hAnsi="Arial"/>
                <w:b w:val="0"/>
                <w:sz w:val="18"/>
              </w:rPr>
              <w:t>Generous balanced breathing room</w:t>
            </w:r>
          </w:p>
        </w:tc>
        <w:tc>
          <w:tcPr>
            <w:tcW w:type="dxa" w:w="4309"/>
            <w:vAlign w:val="center"/>
          </w:tcPr>
          <w:p>
            <w:pPr>
              <w:spacing w:before="40" w:after="40" w:line="240" w:lineRule="auto"/>
            </w:pPr>
            <w:r>
              <w:rPr>
                <w:rFonts w:ascii="Arial" w:hAnsi="Arial"/>
                <w:b w:val="0"/>
                <w:sz w:val="18"/>
              </w:rPr>
              <w:t>Khoảng thở cân bằng; không phải slot text có tọa độ cố định.</w:t>
            </w:r>
          </w:p>
        </w:tc>
      </w:tr>
    </w:tbl>
    <w:p>
      <w:r>
        <w:t>Applicability: choose the intent that fits supplied facts and the actual creative task. Every value has the field evidence below, the listed dependencies and common-mistake conflict considerations. Status: recommended research value, not empirically tested. No universal default; preset defaults are enumerated later.</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18"/>
              </w:rPr>
              <w:t>Field contract</w:t>
            </w:r>
          </w:p>
        </w:tc>
        <w:tc>
          <w:tcPr>
            <w:tcW w:type="dxa" w:w="7540"/>
            <w:vAlign w:val="center"/>
            <w:shd w:fill="E8EFF4"/>
          </w:tcPr>
          <w:p>
            <w:pPr>
              <w:spacing w:before="40" w:after="40" w:line="240" w:lineRule="auto"/>
            </w:pPr>
            <w:r>
              <w:rPr>
                <w:rFonts w:ascii="Arial" w:hAnsi="Arial"/>
                <w:b/>
                <w:sz w:val="18"/>
              </w:rPr>
              <w:t>Specification</w:t>
            </w:r>
          </w:p>
        </w:tc>
      </w:tr>
      <w:tr>
        <w:trPr>
          <w:cantSplit/>
        </w:trPr>
        <w:tc>
          <w:tcPr>
            <w:tcW w:type="dxa" w:w="2324"/>
            <w:vAlign w:val="center"/>
          </w:tcPr>
          <w:p>
            <w:pPr>
              <w:spacing w:before="40" w:after="40" w:line="240" w:lineRule="auto"/>
            </w:pPr>
            <w:r>
              <w:rPr>
                <w:rFonts w:ascii="Arial" w:hAnsi="Arial"/>
                <w:b w:val="0"/>
                <w:sz w:val="18"/>
              </w:rPr>
              <w:t>Type / required</w:t>
            </w:r>
          </w:p>
        </w:tc>
        <w:tc>
          <w:tcPr>
            <w:tcW w:type="dxa" w:w="7540"/>
            <w:vAlign w:val="center"/>
          </w:tcPr>
          <w:p>
            <w:pPr>
              <w:spacing w:before="40" w:after="40" w:line="240" w:lineRule="auto"/>
            </w:pPr>
            <w:r>
              <w:rPr>
                <w:rFonts w:ascii="Arial" w:hAnsi="Arial"/>
                <w:b w:val="0"/>
                <w:sz w:val="18"/>
              </w:rPr>
              <w:t>suggested-choice; string; optional unless dependency requires it. UI: select + separate text input for custom replacement.</w:t>
            </w:r>
          </w:p>
        </w:tc>
      </w:tr>
      <w:tr>
        <w:trPr>
          <w:cantSplit/>
        </w:trPr>
        <w:tc>
          <w:tcPr>
            <w:tcW w:type="dxa" w:w="2324"/>
            <w:vAlign w:val="center"/>
          </w:tcPr>
          <w:p>
            <w:pPr>
              <w:spacing w:before="40" w:after="40" w:line="240" w:lineRule="auto"/>
            </w:pPr>
            <w:r>
              <w:rPr>
                <w:rFonts w:ascii="Arial" w:hAnsi="Arial"/>
                <w:b w:val="0"/>
                <w:sz w:val="18"/>
              </w:rPr>
              <w:t>Custom / limits</w:t>
            </w:r>
          </w:p>
        </w:tc>
        <w:tc>
          <w:tcPr>
            <w:tcW w:type="dxa" w:w="7540"/>
            <w:vAlign w:val="center"/>
          </w:tcPr>
          <w:p>
            <w:pPr>
              <w:spacing w:before="40" w:after="40" w:line="240" w:lineRule="auto"/>
            </w:pPr>
            <w:r>
              <w:rPr>
                <w:rFonts w:ascii="Arial" w:hAnsi="Arial"/>
                <w:b w:val="0"/>
                <w:sz w:val="18"/>
              </w:rPr>
              <w:t>Allowed; String up to 300 characters; no unsafe control characters. Optional unless a dependency makes it required.</w:t>
            </w:r>
          </w:p>
        </w:tc>
      </w:tr>
      <w:tr>
        <w:trPr>
          <w:cantSplit/>
        </w:trPr>
        <w:tc>
          <w:tcPr>
            <w:tcW w:type="dxa" w:w="2324"/>
            <w:vAlign w:val="center"/>
          </w:tcPr>
          <w:p>
            <w:pPr>
              <w:spacing w:before="40" w:after="40" w:line="240" w:lineRule="auto"/>
            </w:pPr>
            <w:r>
              <w:rPr>
                <w:rFonts w:ascii="Arial" w:hAnsi="Arial"/>
                <w:b w:val="0"/>
                <w:sz w:val="18"/>
              </w:rPr>
              <w:t>Default / blank</w:t>
            </w:r>
          </w:p>
        </w:tc>
        <w:tc>
          <w:tcPr>
            <w:tcW w:type="dxa" w:w="7540"/>
            <w:vAlign w:val="center"/>
          </w:tcPr>
          <w:p>
            <w:pPr>
              <w:spacing w:before="40" w:after="40" w:line="240" w:lineRule="auto"/>
            </w:pPr>
            <w:r>
              <w:rPr>
                <w:rFonts w:ascii="Arial" w:hAnsi="Arial"/>
                <w:b w:val="0"/>
                <w:sz w:val="18"/>
              </w:rPr>
              <w:t>Start Blank = empty. Omit this field clause; never restore preset default.</w:t>
            </w:r>
          </w:p>
        </w:tc>
      </w:tr>
      <w:tr>
        <w:trPr>
          <w:cantSplit/>
        </w:trPr>
        <w:tc>
          <w:tcPr>
            <w:tcW w:type="dxa" w:w="2324"/>
            <w:vAlign w:val="center"/>
          </w:tcPr>
          <w:p>
            <w:pPr>
              <w:spacing w:before="40" w:after="40" w:line="240" w:lineRule="auto"/>
            </w:pPr>
            <w:r>
              <w:rPr>
                <w:rFonts w:ascii="Arial" w:hAnsi="Arial"/>
                <w:b w:val="0"/>
                <w:sz w:val="18"/>
              </w:rPr>
              <w:t>Normalization</w:t>
            </w:r>
          </w:p>
        </w:tc>
        <w:tc>
          <w:tcPr>
            <w:tcW w:type="dxa" w:w="7540"/>
            <w:vAlign w:val="center"/>
          </w:tcPr>
          <w:p>
            <w:pPr>
              <w:spacing w:before="40" w:after="40" w:line="240" w:lineRule="auto"/>
            </w:pPr>
            <w:r>
              <w:rPr>
                <w:rFonts w:ascii="Arial" w:hAnsi="Arial"/>
                <w:b w:val="0"/>
                <w:sz w:val="18"/>
              </w:rPr>
              <w:t>Unicode NFC; collapse whitespace; trim; preserve case and user wording.</w:t>
            </w:r>
          </w:p>
        </w:tc>
      </w:tr>
      <w:tr>
        <w:trPr>
          <w:cantSplit/>
        </w:trPr>
        <w:tc>
          <w:tcPr>
            <w:tcW w:type="dxa" w:w="2324"/>
            <w:vAlign w:val="center"/>
          </w:tcPr>
          <w:p>
            <w:pPr>
              <w:spacing w:before="40" w:after="40" w:line="240" w:lineRule="auto"/>
            </w:pPr>
            <w:r>
              <w:rPr>
                <w:rFonts w:ascii="Arial" w:hAnsi="Arial"/>
                <w:b w:val="0"/>
                <w:sz w:val="18"/>
              </w:rPr>
              <w:t>Dependencies / conflicts</w:t>
            </w:r>
          </w:p>
        </w:tc>
        <w:tc>
          <w:tcPr>
            <w:tcW w:type="dxa" w:w="7540"/>
            <w:vAlign w:val="center"/>
          </w:tcPr>
          <w:p>
            <w:pPr>
              <w:spacing w:before="40" w:after="40" w:line="240" w:lineRule="auto"/>
            </w:pPr>
            <w:r>
              <w:rPr>
                <w:rFonts w:ascii="Arial" w:hAnsi="Arial"/>
                <w:b w:val="0"/>
                <w:sz w:val="18"/>
              </w:rPr>
              <w:t>Recommended with Reserve space for later copy; may still be used as breathing room.</w:t>
              <w:br/>
              <w:t>V02, V10</w:t>
            </w:r>
          </w:p>
        </w:tc>
      </w:tr>
      <w:tr>
        <w:trPr>
          <w:cantSplit/>
        </w:trPr>
        <w:tc>
          <w:tcPr>
            <w:tcW w:type="dxa" w:w="2324"/>
            <w:vAlign w:val="center"/>
          </w:tcPr>
          <w:p>
            <w:pPr>
              <w:spacing w:before="40" w:after="40" w:line="240" w:lineRule="auto"/>
            </w:pPr>
            <w:r>
              <w:rPr>
                <w:rFonts w:ascii="Arial" w:hAnsi="Arial"/>
                <w:b w:val="0"/>
                <w:sz w:val="18"/>
              </w:rPr>
              <w:t>Evidence / rationale</w:t>
            </w:r>
          </w:p>
        </w:tc>
        <w:tc>
          <w:tcPr>
            <w:tcW w:type="dxa" w:w="7540"/>
            <w:vAlign w:val="center"/>
          </w:tcPr>
          <w:p>
            <w:pPr>
              <w:spacing w:before="40" w:after="40" w:line="240" w:lineRule="auto"/>
            </w:pPr>
            <w:r>
              <w:rPr>
                <w:rFonts w:ascii="Arial" w:hAnsi="Arial"/>
                <w:b w:val="0"/>
                <w:sz w:val="18"/>
              </w:rPr>
              <w:t>S01: Negative space / safe zones; S02: Negative space; S05: ad layout</w:t>
              <w:br/>
              <w:t>Provides a documented creative decision or input contract used by this portfolio.</w:t>
            </w:r>
          </w:p>
        </w:tc>
      </w:tr>
      <w:tr>
        <w:trPr>
          <w:cantSplit/>
        </w:trPr>
        <w:tc>
          <w:tcPr>
            <w:tcW w:type="dxa" w:w="2324"/>
            <w:vAlign w:val="center"/>
          </w:tcPr>
          <w:p>
            <w:pPr>
              <w:spacing w:before="40" w:after="40" w:line="240" w:lineRule="auto"/>
            </w:pPr>
            <w:r>
              <w:rPr>
                <w:rFonts w:ascii="Arial" w:hAnsi="Arial"/>
                <w:b w:val="0"/>
                <w:sz w:val="18"/>
              </w:rPr>
              <w:t>Status / contribution</w:t>
            </w:r>
          </w:p>
        </w:tc>
        <w:tc>
          <w:tcPr>
            <w:tcW w:type="dxa" w:w="7540"/>
            <w:vAlign w:val="center"/>
          </w:tcPr>
          <w:p>
            <w:pPr>
              <w:spacing w:before="40" w:after="40" w:line="240" w:lineRule="auto"/>
            </w:pPr>
            <w:r>
              <w:rPr>
                <w:rFonts w:ascii="Arial" w:hAnsi="Arial"/>
                <w:b w:val="0"/>
                <w:sz w:val="18"/>
              </w:rPr>
              <w:t>Proposed; source-supported or sample-used. Prompt contribution: {copy-space}.</w:t>
            </w:r>
          </w:p>
        </w:tc>
      </w:tr>
    </w:tbl>
    <w:p>
      <w:r>
        <w:br w:type="page"/>
      </w:r>
    </w:p>
    <w:p>
      <w:pPr>
        <w:pStyle w:val="Heading1"/>
      </w:pPr>
      <w:r>
        <w:t>Field 28 Exact copy</w:t>
      </w:r>
    </w:p>
    <w:p>
      <w:pPr>
        <w:pStyle w:val="Subtitle"/>
      </w:pPr>
      <w:r>
        <w:t>Variable {exact-copy}  |  Workflow product  |  Layout và text</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20"/>
              </w:rPr>
              <w:t>Knowledge-base item</w:t>
            </w:r>
          </w:p>
        </w:tc>
        <w:tc>
          <w:tcPr>
            <w:tcW w:type="dxa" w:w="7540"/>
            <w:vAlign w:val="center"/>
            <w:shd w:fill="E8EFF4"/>
          </w:tcPr>
          <w:p>
            <w:pPr>
              <w:spacing w:before="40" w:after="40" w:line="240" w:lineRule="auto"/>
            </w:pPr>
            <w:r>
              <w:rPr>
                <w:rFonts w:ascii="Arial" w:hAnsi="Arial"/>
                <w:b/>
                <w:sz w:val="20"/>
              </w:rPr>
              <w:t>Explanation</w:t>
            </w:r>
          </w:p>
        </w:tc>
      </w:tr>
      <w:tr>
        <w:trPr>
          <w:cantSplit/>
        </w:trPr>
        <w:tc>
          <w:tcPr>
            <w:tcW w:type="dxa" w:w="2324"/>
            <w:vAlign w:val="center"/>
          </w:tcPr>
          <w:p>
            <w:pPr>
              <w:spacing w:before="40" w:after="40" w:line="240" w:lineRule="auto"/>
            </w:pPr>
            <w:r>
              <w:rPr>
                <w:rFonts w:ascii="Arial" w:hAnsi="Arial"/>
                <w:b w:val="0"/>
                <w:sz w:val="20"/>
              </w:rPr>
              <w:t>Là gì / creative purpose</w:t>
            </w:r>
          </w:p>
        </w:tc>
        <w:tc>
          <w:tcPr>
            <w:tcW w:type="dxa" w:w="7540"/>
            <w:vAlign w:val="center"/>
          </w:tcPr>
          <w:p>
            <w:pPr>
              <w:spacing w:before="40" w:after="40" w:line="240" w:lineRule="auto"/>
            </w:pPr>
            <w:r>
              <w:rPr>
                <w:rFonts w:ascii="Arial" w:hAnsi="Arial"/>
                <w:b w:val="0"/>
                <w:sz w:val="20"/>
              </w:rPr>
              <w:t>Chữ được user cung cấp để render hoặc ghi chú cho layout sau. Compiler không sáng tác headline, giá hoặc offer.</w:t>
            </w:r>
          </w:p>
        </w:tc>
      </w:tr>
      <w:tr>
        <w:trPr>
          <w:cantSplit/>
        </w:trPr>
        <w:tc>
          <w:tcPr>
            <w:tcW w:type="dxa" w:w="2324"/>
            <w:vAlign w:val="center"/>
          </w:tcPr>
          <w:p>
            <w:pPr>
              <w:spacing w:before="40" w:after="40" w:line="240" w:lineRule="auto"/>
            </w:pPr>
            <w:r>
              <w:rPr>
                <w:rFonts w:ascii="Arial" w:hAnsi="Arial"/>
                <w:b w:val="0"/>
                <w:sz w:val="20"/>
              </w:rPr>
              <w:t>Khi dùng</w:t>
            </w:r>
          </w:p>
        </w:tc>
        <w:tc>
          <w:tcPr>
            <w:tcW w:type="dxa" w:w="7540"/>
            <w:vAlign w:val="center"/>
          </w:tcPr>
          <w:p>
            <w:pPr>
              <w:spacing w:before="40" w:after="40" w:line="240" w:lineRule="auto"/>
            </w:pPr>
            <w:r>
              <w:rPr>
                <w:rFonts w:ascii="Arial" w:hAnsi="Arial"/>
                <w:b w:val="0"/>
                <w:sz w:val="20"/>
              </w:rPr>
              <w:t>Bắt buộc khi Render supplied copy; tùy chọn cho note hậu kỳ; không nhập khi No added copy.</w:t>
            </w:r>
          </w:p>
        </w:tc>
      </w:tr>
      <w:tr>
        <w:trPr>
          <w:cantSplit/>
        </w:trPr>
        <w:tc>
          <w:tcPr>
            <w:tcW w:type="dxa" w:w="2324"/>
            <w:vAlign w:val="center"/>
          </w:tcPr>
          <w:p>
            <w:pPr>
              <w:spacing w:before="40" w:after="40" w:line="240" w:lineRule="auto"/>
            </w:pPr>
            <w:r>
              <w:rPr>
                <w:rFonts w:ascii="Arial" w:hAnsi="Arial"/>
                <w:b w:val="0"/>
                <w:sz w:val="20"/>
              </w:rPr>
              <w:t>Cách dùng</w:t>
            </w:r>
          </w:p>
        </w:tc>
        <w:tc>
          <w:tcPr>
            <w:tcW w:type="dxa" w:w="7540"/>
            <w:vAlign w:val="center"/>
          </w:tcPr>
          <w:p>
            <w:pPr>
              <w:spacing w:before="40" w:after="40" w:line="240" w:lineRule="auto"/>
            </w:pPr>
            <w:r>
              <w:rPr>
                <w:rFonts w:ascii="Arial" w:hAnsi="Arial"/>
                <w:b w:val="0"/>
                <w:sz w:val="20"/>
              </w:rPr>
              <w:t>Nhập đúng spelling/punctuation. Giữ intentional whitespace; chỉ chuẩn hóa line endings. Render mode sẽ giữ text; reserve mode đánh dấu copy dành cho post-production.</w:t>
            </w:r>
          </w:p>
        </w:tc>
      </w:tr>
      <w:tr>
        <w:trPr>
          <w:cantSplit/>
        </w:trPr>
        <w:tc>
          <w:tcPr>
            <w:tcW w:type="dxa" w:w="2324"/>
            <w:vAlign w:val="center"/>
          </w:tcPr>
          <w:p>
            <w:pPr>
              <w:spacing w:before="40" w:after="40" w:line="240" w:lineRule="auto"/>
            </w:pPr>
            <w:r>
              <w:rPr>
                <w:rFonts w:ascii="Arial" w:hAnsi="Arial"/>
                <w:b w:val="0"/>
                <w:sz w:val="20"/>
              </w:rPr>
              <w:t>Ví dụ / wording</w:t>
            </w:r>
          </w:p>
        </w:tc>
        <w:tc>
          <w:tcPr>
            <w:tcW w:type="dxa" w:w="7540"/>
            <w:vAlign w:val="center"/>
          </w:tcPr>
          <w:p>
            <w:pPr>
              <w:spacing w:before="40" w:after="40" w:line="240" w:lineRule="auto"/>
            </w:pPr>
            <w:r>
              <w:rPr>
                <w:rFonts w:ascii="Arial" w:hAnsi="Arial"/>
                <w:b w:val="0"/>
                <w:sz w:val="20"/>
              </w:rPr>
              <w:t>A SIMPLE DAILY RITUAL</w:t>
              <w:br/>
              <w:t>{exact-copy}: A SIMPLE DAILY RITUAL</w:t>
            </w:r>
          </w:p>
        </w:tc>
      </w:tr>
      <w:tr>
        <w:trPr>
          <w:cantSplit/>
        </w:trPr>
        <w:tc>
          <w:tcPr>
            <w:tcW w:type="dxa" w:w="2324"/>
            <w:vAlign w:val="center"/>
          </w:tcPr>
          <w:p>
            <w:pPr>
              <w:spacing w:before="40" w:after="40" w:line="240" w:lineRule="auto"/>
            </w:pPr>
            <w:r>
              <w:rPr>
                <w:rFonts w:ascii="Arial" w:hAnsi="Arial"/>
                <w:b w:val="0"/>
                <w:sz w:val="20"/>
              </w:rPr>
              <w:t>Lỗi thường gặp</w:t>
            </w:r>
          </w:p>
        </w:tc>
        <w:tc>
          <w:tcPr>
            <w:tcW w:type="dxa" w:w="7540"/>
            <w:vAlign w:val="center"/>
          </w:tcPr>
          <w:p>
            <w:pPr>
              <w:spacing w:before="40" w:after="40" w:line="240" w:lineRule="auto"/>
            </w:pPr>
            <w:r>
              <w:rPr>
                <w:rFonts w:ascii="Arial" w:hAnsi="Arial"/>
                <w:b w:val="0"/>
                <w:sz w:val="20"/>
              </w:rPr>
              <w:t>Không tự dịch hoặc thêm CTA. Chữ trên label vật lý nên ghi trong Preserve details; exact typography phải review.</w:t>
            </w:r>
          </w:p>
        </w:tc>
      </w:tr>
    </w:tbl>
    <w:p>
      <w:pPr>
        <w:pStyle w:val="Heading2"/>
      </w:pPr>
      <w:r>
        <w:t>Free text guidance</w:t>
      </w:r>
    </w:p>
    <w:p>
      <w:r>
        <w:t>Illustrative starter: A SIMPLE DAILY RITUAL. Useful terms: Exact copy, supplied fact, literal prose. This is not an allowed-value restriction.</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18"/>
              </w:rPr>
              <w:t>Field contract</w:t>
            </w:r>
          </w:p>
        </w:tc>
        <w:tc>
          <w:tcPr>
            <w:tcW w:type="dxa" w:w="7540"/>
            <w:vAlign w:val="center"/>
            <w:shd w:fill="E8EFF4"/>
          </w:tcPr>
          <w:p>
            <w:pPr>
              <w:spacing w:before="40" w:after="40" w:line="240" w:lineRule="auto"/>
            </w:pPr>
            <w:r>
              <w:rPr>
                <w:rFonts w:ascii="Arial" w:hAnsi="Arial"/>
                <w:b/>
                <w:sz w:val="18"/>
              </w:rPr>
              <w:t>Specification</w:t>
            </w:r>
          </w:p>
        </w:tc>
      </w:tr>
      <w:tr>
        <w:trPr>
          <w:cantSplit/>
        </w:trPr>
        <w:tc>
          <w:tcPr>
            <w:tcW w:type="dxa" w:w="2324"/>
            <w:vAlign w:val="center"/>
          </w:tcPr>
          <w:p>
            <w:pPr>
              <w:spacing w:before="40" w:after="40" w:line="240" w:lineRule="auto"/>
            </w:pPr>
            <w:r>
              <w:rPr>
                <w:rFonts w:ascii="Arial" w:hAnsi="Arial"/>
                <w:b w:val="0"/>
                <w:sz w:val="18"/>
              </w:rPr>
              <w:t>Type / required</w:t>
            </w:r>
          </w:p>
        </w:tc>
        <w:tc>
          <w:tcPr>
            <w:tcW w:type="dxa" w:w="7540"/>
            <w:vAlign w:val="center"/>
          </w:tcPr>
          <w:p>
            <w:pPr>
              <w:spacing w:before="40" w:after="40" w:line="240" w:lineRule="auto"/>
            </w:pPr>
            <w:r>
              <w:rPr>
                <w:rFonts w:ascii="Arial" w:hAnsi="Arial"/>
                <w:b w:val="0"/>
                <w:sz w:val="18"/>
              </w:rPr>
              <w:t>free-text; string; optional unless dependency requires it. UI: textarea.</w:t>
            </w:r>
          </w:p>
        </w:tc>
      </w:tr>
      <w:tr>
        <w:trPr>
          <w:cantSplit/>
        </w:trPr>
        <w:tc>
          <w:tcPr>
            <w:tcW w:type="dxa" w:w="2324"/>
            <w:vAlign w:val="center"/>
          </w:tcPr>
          <w:p>
            <w:pPr>
              <w:spacing w:before="40" w:after="40" w:line="240" w:lineRule="auto"/>
            </w:pPr>
            <w:r>
              <w:rPr>
                <w:rFonts w:ascii="Arial" w:hAnsi="Arial"/>
                <w:b w:val="0"/>
                <w:sz w:val="18"/>
              </w:rPr>
              <w:t>Custom / limits</w:t>
            </w:r>
          </w:p>
        </w:tc>
        <w:tc>
          <w:tcPr>
            <w:tcW w:type="dxa" w:w="7540"/>
            <w:vAlign w:val="center"/>
          </w:tcPr>
          <w:p>
            <w:pPr>
              <w:spacing w:before="40" w:after="40" w:line="240" w:lineRule="auto"/>
            </w:pPr>
            <w:r>
              <w:rPr>
                <w:rFonts w:ascii="Arial" w:hAnsi="Arial"/>
                <w:b w:val="0"/>
                <w:sz w:val="18"/>
              </w:rPr>
              <w:t>Allowed; String up to 240 characters; no unsafe control characters. Optional unless a dependency makes it required.</w:t>
            </w:r>
          </w:p>
        </w:tc>
      </w:tr>
      <w:tr>
        <w:trPr>
          <w:cantSplit/>
        </w:trPr>
        <w:tc>
          <w:tcPr>
            <w:tcW w:type="dxa" w:w="2324"/>
            <w:vAlign w:val="center"/>
          </w:tcPr>
          <w:p>
            <w:pPr>
              <w:spacing w:before="40" w:after="40" w:line="240" w:lineRule="auto"/>
            </w:pPr>
            <w:r>
              <w:rPr>
                <w:rFonts w:ascii="Arial" w:hAnsi="Arial"/>
                <w:b w:val="0"/>
                <w:sz w:val="18"/>
              </w:rPr>
              <w:t>Default / blank</w:t>
            </w:r>
          </w:p>
        </w:tc>
        <w:tc>
          <w:tcPr>
            <w:tcW w:type="dxa" w:w="7540"/>
            <w:vAlign w:val="center"/>
          </w:tcPr>
          <w:p>
            <w:pPr>
              <w:spacing w:before="40" w:after="40" w:line="240" w:lineRule="auto"/>
            </w:pPr>
            <w:r>
              <w:rPr>
                <w:rFonts w:ascii="Arial" w:hAnsi="Arial"/>
                <w:b w:val="0"/>
                <w:sz w:val="18"/>
              </w:rPr>
              <w:t>Start Blank = empty. Omit this field clause; never restore preset default.</w:t>
            </w:r>
          </w:p>
        </w:tc>
      </w:tr>
      <w:tr>
        <w:trPr>
          <w:cantSplit/>
        </w:trPr>
        <w:tc>
          <w:tcPr>
            <w:tcW w:type="dxa" w:w="2324"/>
            <w:vAlign w:val="center"/>
          </w:tcPr>
          <w:p>
            <w:pPr>
              <w:spacing w:before="40" w:after="40" w:line="240" w:lineRule="auto"/>
            </w:pPr>
            <w:r>
              <w:rPr>
                <w:rFonts w:ascii="Arial" w:hAnsi="Arial"/>
                <w:b w:val="0"/>
                <w:sz w:val="18"/>
              </w:rPr>
              <w:t>Normalization</w:t>
            </w:r>
          </w:p>
        </w:tc>
        <w:tc>
          <w:tcPr>
            <w:tcW w:type="dxa" w:w="7540"/>
            <w:vAlign w:val="center"/>
          </w:tcPr>
          <w:p>
            <w:pPr>
              <w:spacing w:before="40" w:after="40" w:line="240" w:lineRule="auto"/>
            </w:pPr>
            <w:r>
              <w:rPr>
                <w:rFonts w:ascii="Arial" w:hAnsi="Arial"/>
                <w:b w:val="0"/>
                <w:sz w:val="18"/>
              </w:rPr>
              <w:t>Preserve exact interior copy and spacing; normalize CRLF/CR to LF; all-whitespace is blank.</w:t>
            </w:r>
          </w:p>
        </w:tc>
      </w:tr>
      <w:tr>
        <w:trPr>
          <w:cantSplit/>
        </w:trPr>
        <w:tc>
          <w:tcPr>
            <w:tcW w:type="dxa" w:w="2324"/>
            <w:vAlign w:val="center"/>
          </w:tcPr>
          <w:p>
            <w:pPr>
              <w:spacing w:before="40" w:after="40" w:line="240" w:lineRule="auto"/>
            </w:pPr>
            <w:r>
              <w:rPr>
                <w:rFonts w:ascii="Arial" w:hAnsi="Arial"/>
                <w:b w:val="0"/>
                <w:sz w:val="18"/>
              </w:rPr>
              <w:t>Dependencies / conflicts</w:t>
            </w:r>
          </w:p>
        </w:tc>
        <w:tc>
          <w:tcPr>
            <w:tcW w:type="dxa" w:w="7540"/>
            <w:vAlign w:val="center"/>
          </w:tcPr>
          <w:p>
            <w:pPr>
              <w:spacing w:before="40" w:after="40" w:line="240" w:lineRule="auto"/>
            </w:pPr>
            <w:r>
              <w:rPr>
                <w:rFonts w:ascii="Arial" w:hAnsi="Arial"/>
                <w:b w:val="0"/>
                <w:sz w:val="18"/>
              </w:rPr>
              <w:t>Required for Render supplied copy; forbidden when No added copy; optional post-production note for Reserve space for later copy.</w:t>
              <w:br/>
              <w:t>V02, V04, V05</w:t>
            </w:r>
          </w:p>
        </w:tc>
      </w:tr>
      <w:tr>
        <w:trPr>
          <w:cantSplit/>
        </w:trPr>
        <w:tc>
          <w:tcPr>
            <w:tcW w:type="dxa" w:w="2324"/>
            <w:vAlign w:val="center"/>
          </w:tcPr>
          <w:p>
            <w:pPr>
              <w:spacing w:before="40" w:after="40" w:line="240" w:lineRule="auto"/>
            </w:pPr>
            <w:r>
              <w:rPr>
                <w:rFonts w:ascii="Arial" w:hAnsi="Arial"/>
                <w:b w:val="0"/>
                <w:sz w:val="18"/>
              </w:rPr>
              <w:t>Evidence / rationale</w:t>
            </w:r>
          </w:p>
        </w:tc>
        <w:tc>
          <w:tcPr>
            <w:tcW w:type="dxa" w:w="7540"/>
            <w:vAlign w:val="center"/>
          </w:tcPr>
          <w:p>
            <w:pPr>
              <w:spacing w:before="40" w:after="40" w:line="240" w:lineRule="auto"/>
            </w:pPr>
            <w:r>
              <w:rPr>
                <w:rFonts w:ascii="Arial" w:hAnsi="Arial"/>
                <w:b w:val="0"/>
                <w:sz w:val="18"/>
              </w:rPr>
              <w:t>S01: verified headline / offer / engraving; W18: typography production; W05: text fidelity limitations</w:t>
              <w:br/>
              <w:t>Provides a documented creative decision or input contract used by this portfolio.</w:t>
            </w:r>
          </w:p>
        </w:tc>
      </w:tr>
      <w:tr>
        <w:trPr>
          <w:cantSplit/>
        </w:trPr>
        <w:tc>
          <w:tcPr>
            <w:tcW w:type="dxa" w:w="2324"/>
            <w:vAlign w:val="center"/>
          </w:tcPr>
          <w:p>
            <w:pPr>
              <w:spacing w:before="40" w:after="40" w:line="240" w:lineRule="auto"/>
            </w:pPr>
            <w:r>
              <w:rPr>
                <w:rFonts w:ascii="Arial" w:hAnsi="Arial"/>
                <w:b w:val="0"/>
                <w:sz w:val="18"/>
              </w:rPr>
              <w:t>Status / contribution</w:t>
            </w:r>
          </w:p>
        </w:tc>
        <w:tc>
          <w:tcPr>
            <w:tcW w:type="dxa" w:w="7540"/>
            <w:vAlign w:val="center"/>
          </w:tcPr>
          <w:p>
            <w:pPr>
              <w:spacing w:before="40" w:after="40" w:line="240" w:lineRule="auto"/>
            </w:pPr>
            <w:r>
              <w:rPr>
                <w:rFonts w:ascii="Arial" w:hAnsi="Arial"/>
                <w:b w:val="0"/>
                <w:sz w:val="18"/>
              </w:rPr>
              <w:t>Proposed; source-supported or sample-used. Prompt contribution: {exact-copy}.</w:t>
            </w:r>
          </w:p>
        </w:tc>
      </w:tr>
    </w:tbl>
    <w:p>
      <w:r>
        <w:br w:type="page"/>
      </w:r>
    </w:p>
    <w:p>
      <w:pPr>
        <w:pStyle w:val="Heading1"/>
      </w:pPr>
      <w:r>
        <w:t>Field 29 Aspect ratio</w:t>
      </w:r>
    </w:p>
    <w:p>
      <w:pPr>
        <w:pStyle w:val="Subtitle"/>
      </w:pPr>
      <w:r>
        <w:t>Variable {aspect-ratio}  |  Workflow product  |  Layout và text</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20"/>
              </w:rPr>
              <w:t>Knowledge-base item</w:t>
            </w:r>
          </w:p>
        </w:tc>
        <w:tc>
          <w:tcPr>
            <w:tcW w:type="dxa" w:w="7540"/>
            <w:vAlign w:val="center"/>
            <w:shd w:fill="E8EFF4"/>
          </w:tcPr>
          <w:p>
            <w:pPr>
              <w:spacing w:before="40" w:after="40" w:line="240" w:lineRule="auto"/>
            </w:pPr>
            <w:r>
              <w:rPr>
                <w:rFonts w:ascii="Arial" w:hAnsi="Arial"/>
                <w:b/>
                <w:sz w:val="20"/>
              </w:rPr>
              <w:t>Explanation</w:t>
            </w:r>
          </w:p>
        </w:tc>
      </w:tr>
      <w:tr>
        <w:trPr>
          <w:cantSplit/>
        </w:trPr>
        <w:tc>
          <w:tcPr>
            <w:tcW w:type="dxa" w:w="2324"/>
            <w:vAlign w:val="center"/>
          </w:tcPr>
          <w:p>
            <w:pPr>
              <w:spacing w:before="40" w:after="40" w:line="240" w:lineRule="auto"/>
            </w:pPr>
            <w:r>
              <w:rPr>
                <w:rFonts w:ascii="Arial" w:hAnsi="Arial"/>
                <w:b w:val="0"/>
                <w:sz w:val="20"/>
              </w:rPr>
              <w:t>Là gì / creative purpose</w:t>
            </w:r>
          </w:p>
        </w:tc>
        <w:tc>
          <w:tcPr>
            <w:tcW w:type="dxa" w:w="7540"/>
            <w:vAlign w:val="center"/>
          </w:tcPr>
          <w:p>
            <w:pPr>
              <w:spacing w:before="40" w:after="40" w:line="240" w:lineRule="auto"/>
            </w:pPr>
            <w:r>
              <w:rPr>
                <w:rFonts w:ascii="Arial" w:hAnsi="Arial"/>
                <w:b w:val="0"/>
                <w:sz w:val="20"/>
              </w:rPr>
              <w:t>Tỷ lệ width:height của composition mong muốn. Đây là brief intent, không phải actual API size setting.</w:t>
            </w:r>
          </w:p>
        </w:tc>
      </w:tr>
      <w:tr>
        <w:trPr>
          <w:cantSplit/>
        </w:trPr>
        <w:tc>
          <w:tcPr>
            <w:tcW w:type="dxa" w:w="2324"/>
            <w:vAlign w:val="center"/>
          </w:tcPr>
          <w:p>
            <w:pPr>
              <w:spacing w:before="40" w:after="40" w:line="240" w:lineRule="auto"/>
            </w:pPr>
            <w:r>
              <w:rPr>
                <w:rFonts w:ascii="Arial" w:hAnsi="Arial"/>
                <w:b w:val="0"/>
                <w:sz w:val="20"/>
              </w:rPr>
              <w:t>Khi dùng</w:t>
            </w:r>
          </w:p>
        </w:tc>
        <w:tc>
          <w:tcPr>
            <w:tcW w:type="dxa" w:w="7540"/>
            <w:vAlign w:val="center"/>
          </w:tcPr>
          <w:p>
            <w:pPr>
              <w:spacing w:before="40" w:after="40" w:line="240" w:lineRule="auto"/>
            </w:pPr>
            <w:r>
              <w:rPr>
                <w:rFonts w:ascii="Arial" w:hAnsi="Arial"/>
                <w:b w:val="0"/>
                <w:sz w:val="20"/>
              </w:rPr>
              <w:t>Dùng khi biết orientation hoặc format của layout; không tự đặt output pixels.</w:t>
            </w:r>
          </w:p>
        </w:tc>
      </w:tr>
      <w:tr>
        <w:trPr>
          <w:cantSplit/>
        </w:trPr>
        <w:tc>
          <w:tcPr>
            <w:tcW w:type="dxa" w:w="2324"/>
            <w:vAlign w:val="center"/>
          </w:tcPr>
          <w:p>
            <w:pPr>
              <w:spacing w:before="40" w:after="40" w:line="240" w:lineRule="auto"/>
            </w:pPr>
            <w:r>
              <w:rPr>
                <w:rFonts w:ascii="Arial" w:hAnsi="Arial"/>
                <w:b w:val="0"/>
                <w:sz w:val="20"/>
              </w:rPr>
              <w:t>Cách dùng</w:t>
            </w:r>
          </w:p>
        </w:tc>
        <w:tc>
          <w:tcPr>
            <w:tcW w:type="dxa" w:w="7540"/>
            <w:vAlign w:val="center"/>
          </w:tcPr>
          <w:p>
            <w:pPr>
              <w:spacing w:before="40" w:after="40" w:line="240" w:lineRule="auto"/>
            </w:pPr>
            <w:r>
              <w:rPr>
                <w:rFonts w:ascii="Arial" w:hAnsi="Arial"/>
                <w:b w:val="0"/>
                <w:sz w:val="20"/>
              </w:rPr>
              <w:t>Chọn trước khi bố trí subject và copy-space. Sau khi copy prompt sang generator, đặt ratio/size tương ứng ở tool nếu hỗ trợ.</w:t>
            </w:r>
          </w:p>
        </w:tc>
      </w:tr>
      <w:tr>
        <w:trPr>
          <w:cantSplit/>
        </w:trPr>
        <w:tc>
          <w:tcPr>
            <w:tcW w:type="dxa" w:w="2324"/>
            <w:vAlign w:val="center"/>
          </w:tcPr>
          <w:p>
            <w:pPr>
              <w:spacing w:before="40" w:after="40" w:line="240" w:lineRule="auto"/>
            </w:pPr>
            <w:r>
              <w:rPr>
                <w:rFonts w:ascii="Arial" w:hAnsi="Arial"/>
                <w:b w:val="0"/>
                <w:sz w:val="20"/>
              </w:rPr>
              <w:t>Ví dụ / wording</w:t>
            </w:r>
          </w:p>
        </w:tc>
        <w:tc>
          <w:tcPr>
            <w:tcW w:type="dxa" w:w="7540"/>
            <w:vAlign w:val="center"/>
          </w:tcPr>
          <w:p>
            <w:pPr>
              <w:spacing w:before="40" w:after="40" w:line="240" w:lineRule="auto"/>
            </w:pPr>
            <w:r>
              <w:rPr>
                <w:rFonts w:ascii="Arial" w:hAnsi="Arial"/>
                <w:b w:val="0"/>
                <w:sz w:val="20"/>
              </w:rPr>
              <w:t>4:5</w:t>
              <w:br/>
              <w:t>{aspect-ratio}: 4:5</w:t>
            </w:r>
          </w:p>
        </w:tc>
      </w:tr>
      <w:tr>
        <w:trPr>
          <w:cantSplit/>
        </w:trPr>
        <w:tc>
          <w:tcPr>
            <w:tcW w:type="dxa" w:w="2324"/>
            <w:vAlign w:val="center"/>
          </w:tcPr>
          <w:p>
            <w:pPr>
              <w:spacing w:before="40" w:after="40" w:line="240" w:lineRule="auto"/>
            </w:pPr>
            <w:r>
              <w:rPr>
                <w:rFonts w:ascii="Arial" w:hAnsi="Arial"/>
                <w:b w:val="0"/>
                <w:sz w:val="20"/>
              </w:rPr>
              <w:t>Lỗi thường gặp</w:t>
            </w:r>
          </w:p>
        </w:tc>
        <w:tc>
          <w:tcPr>
            <w:tcW w:type="dxa" w:w="7540"/>
            <w:vAlign w:val="center"/>
          </w:tcPr>
          <w:p>
            <w:pPr>
              <w:spacing w:before="40" w:after="40" w:line="240" w:lineRule="auto"/>
            </w:pPr>
            <w:r>
              <w:rPr>
                <w:rFonts w:ascii="Arial" w:hAnsi="Arial"/>
                <w:b w:val="0"/>
                <w:sz w:val="20"/>
              </w:rPr>
              <w:t>Không nói prompt tự tạo file có đúng ratio; không dùng universal --ar hoặc dimensions từ model khác.</w:t>
            </w:r>
          </w:p>
        </w:tc>
      </w:tr>
    </w:tbl>
    <w:p>
      <w:pPr>
        <w:pStyle w:val="Heading2"/>
      </w:pPr>
      <w:r>
        <w:t>Curated value dictionary</w:t>
      </w:r>
    </w:p>
    <w:tbl>
      <w:tblPr>
        <w:tblStyle w:val="TableGrid"/>
        <w:tblW w:type="auto" w:w="0"/>
        <w:jc w:val="center"/>
        <w:tblLayout w:type="fixed"/>
        <w:tblLook w:firstColumn="1" w:firstRow="1" w:lastColumn="0" w:lastRow="0" w:noHBand="0" w:noVBand="1" w:val="04A0"/>
      </w:tblPr>
      <w:tblGrid>
        <w:gridCol w:w="2268"/>
        <w:gridCol w:w="3288"/>
        <w:gridCol w:w="4309"/>
      </w:tblGrid>
      <w:tr>
        <w:trPr>
          <w:tblHeader/>
          <w:cantSplit/>
        </w:trPr>
        <w:tc>
          <w:tcPr>
            <w:tcW w:type="dxa" w:w="2268"/>
            <w:vAlign w:val="center"/>
            <w:shd w:fill="E8EFF4"/>
          </w:tcPr>
          <w:p>
            <w:pPr>
              <w:spacing w:before="40" w:after="40" w:line="240" w:lineRule="auto"/>
            </w:pPr>
            <w:r>
              <w:rPr>
                <w:rFonts w:ascii="Arial" w:hAnsi="Arial"/>
                <w:b/>
                <w:sz w:val="18"/>
              </w:rPr>
              <w:t>Stable value ID</w:t>
            </w:r>
          </w:p>
        </w:tc>
        <w:tc>
          <w:tcPr>
            <w:tcW w:type="dxa" w:w="3288"/>
            <w:vAlign w:val="center"/>
            <w:shd w:fill="E8EFF4"/>
          </w:tcPr>
          <w:p>
            <w:pPr>
              <w:spacing w:before="40" w:after="40" w:line="240" w:lineRule="auto"/>
            </w:pPr>
            <w:r>
              <w:rPr>
                <w:rFonts w:ascii="Arial" w:hAnsi="Arial"/>
                <w:b/>
                <w:sz w:val="18"/>
              </w:rPr>
              <w:t>English stored value</w:t>
            </w:r>
          </w:p>
        </w:tc>
        <w:tc>
          <w:tcPr>
            <w:tcW w:type="dxa" w:w="4309"/>
            <w:vAlign w:val="center"/>
            <w:shd w:fill="E8EFF4"/>
          </w:tcPr>
          <w:p>
            <w:pPr>
              <w:spacing w:before="40" w:after="40" w:line="240" w:lineRule="auto"/>
            </w:pPr>
            <w:r>
              <w:rPr>
                <w:rFonts w:ascii="Arial" w:hAnsi="Arial"/>
                <w:b/>
                <w:sz w:val="18"/>
              </w:rPr>
              <w:t>Meaning and intended effect</w:t>
            </w:r>
          </w:p>
        </w:tc>
      </w:tr>
      <w:tr>
        <w:trPr>
          <w:cantSplit/>
        </w:trPr>
        <w:tc>
          <w:tcPr>
            <w:tcW w:type="dxa" w:w="2268"/>
            <w:vAlign w:val="center"/>
          </w:tcPr>
          <w:p>
            <w:pPr>
              <w:spacing w:before="40" w:after="40" w:line="240" w:lineRule="auto"/>
            </w:pPr>
            <w:r>
              <w:rPr>
                <w:rFonts w:ascii="Arial" w:hAnsi="Arial"/>
                <w:b w:val="0"/>
                <w:sz w:val="18"/>
              </w:rPr>
              <w:t>aspect-ratio-v01</w:t>
            </w:r>
          </w:p>
        </w:tc>
        <w:tc>
          <w:tcPr>
            <w:tcW w:type="dxa" w:w="3288"/>
            <w:vAlign w:val="center"/>
          </w:tcPr>
          <w:p>
            <w:pPr>
              <w:spacing w:before="40" w:after="40" w:line="240" w:lineRule="auto"/>
            </w:pPr>
            <w:r>
              <w:rPr>
                <w:rFonts w:ascii="Arial" w:hAnsi="Arial"/>
                <w:b w:val="0"/>
                <w:sz w:val="18"/>
              </w:rPr>
              <w:t>1:1</w:t>
            </w:r>
          </w:p>
        </w:tc>
        <w:tc>
          <w:tcPr>
            <w:tcW w:type="dxa" w:w="4309"/>
            <w:vAlign w:val="center"/>
          </w:tcPr>
          <w:p>
            <w:pPr>
              <w:spacing w:before="40" w:after="40" w:line="240" w:lineRule="auto"/>
            </w:pPr>
            <w:r>
              <w:rPr>
                <w:rFonts w:ascii="Arial" w:hAnsi="Arial"/>
                <w:b w:val="0"/>
                <w:sz w:val="18"/>
              </w:rPr>
              <w:t>Frame vuông, chiều rộng bằng chiều cao.</w:t>
            </w:r>
          </w:p>
        </w:tc>
      </w:tr>
      <w:tr>
        <w:trPr>
          <w:cantSplit/>
        </w:trPr>
        <w:tc>
          <w:tcPr>
            <w:tcW w:type="dxa" w:w="2268"/>
            <w:vAlign w:val="center"/>
          </w:tcPr>
          <w:p>
            <w:pPr>
              <w:spacing w:before="40" w:after="40" w:line="240" w:lineRule="auto"/>
            </w:pPr>
            <w:r>
              <w:rPr>
                <w:rFonts w:ascii="Arial" w:hAnsi="Arial"/>
                <w:b w:val="0"/>
                <w:sz w:val="18"/>
              </w:rPr>
              <w:t>aspect-ratio-v02</w:t>
            </w:r>
          </w:p>
        </w:tc>
        <w:tc>
          <w:tcPr>
            <w:tcW w:type="dxa" w:w="3288"/>
            <w:vAlign w:val="center"/>
          </w:tcPr>
          <w:p>
            <w:pPr>
              <w:spacing w:before="40" w:after="40" w:line="240" w:lineRule="auto"/>
            </w:pPr>
            <w:r>
              <w:rPr>
                <w:rFonts w:ascii="Arial" w:hAnsi="Arial"/>
                <w:b w:val="0"/>
                <w:sz w:val="18"/>
              </w:rPr>
              <w:t>4:5</w:t>
            </w:r>
          </w:p>
        </w:tc>
        <w:tc>
          <w:tcPr>
            <w:tcW w:type="dxa" w:w="4309"/>
            <w:vAlign w:val="center"/>
          </w:tcPr>
          <w:p>
            <w:pPr>
              <w:spacing w:before="40" w:after="40" w:line="240" w:lineRule="auto"/>
            </w:pPr>
            <w:r>
              <w:rPr>
                <w:rFonts w:ascii="Arial" w:hAnsi="Arial"/>
                <w:b w:val="0"/>
                <w:sz w:val="18"/>
              </w:rPr>
              <w:t>Frame dọc, rộng 4 và cao 5 đơn vị tương đối.</w:t>
            </w:r>
          </w:p>
        </w:tc>
      </w:tr>
      <w:tr>
        <w:trPr>
          <w:cantSplit/>
        </w:trPr>
        <w:tc>
          <w:tcPr>
            <w:tcW w:type="dxa" w:w="2268"/>
            <w:vAlign w:val="center"/>
          </w:tcPr>
          <w:p>
            <w:pPr>
              <w:spacing w:before="40" w:after="40" w:line="240" w:lineRule="auto"/>
            </w:pPr>
            <w:r>
              <w:rPr>
                <w:rFonts w:ascii="Arial" w:hAnsi="Arial"/>
                <w:b w:val="0"/>
                <w:sz w:val="18"/>
              </w:rPr>
              <w:t>aspect-ratio-v03</w:t>
            </w:r>
          </w:p>
        </w:tc>
        <w:tc>
          <w:tcPr>
            <w:tcW w:type="dxa" w:w="3288"/>
            <w:vAlign w:val="center"/>
          </w:tcPr>
          <w:p>
            <w:pPr>
              <w:spacing w:before="40" w:after="40" w:line="240" w:lineRule="auto"/>
            </w:pPr>
            <w:r>
              <w:rPr>
                <w:rFonts w:ascii="Arial" w:hAnsi="Arial"/>
                <w:b w:val="0"/>
                <w:sz w:val="18"/>
              </w:rPr>
              <w:t>9:16</w:t>
            </w:r>
          </w:p>
        </w:tc>
        <w:tc>
          <w:tcPr>
            <w:tcW w:type="dxa" w:w="4309"/>
            <w:vAlign w:val="center"/>
          </w:tcPr>
          <w:p>
            <w:pPr>
              <w:spacing w:before="40" w:after="40" w:line="240" w:lineRule="auto"/>
            </w:pPr>
            <w:r>
              <w:rPr>
                <w:rFonts w:ascii="Arial" w:hAnsi="Arial"/>
                <w:b w:val="0"/>
                <w:sz w:val="18"/>
              </w:rPr>
              <w:t>Frame dọc cao, rộng 9 và cao 16 đơn vị.</w:t>
            </w:r>
          </w:p>
        </w:tc>
      </w:tr>
      <w:tr>
        <w:trPr>
          <w:cantSplit/>
        </w:trPr>
        <w:tc>
          <w:tcPr>
            <w:tcW w:type="dxa" w:w="2268"/>
            <w:vAlign w:val="center"/>
          </w:tcPr>
          <w:p>
            <w:pPr>
              <w:spacing w:before="40" w:after="40" w:line="240" w:lineRule="auto"/>
            </w:pPr>
            <w:r>
              <w:rPr>
                <w:rFonts w:ascii="Arial" w:hAnsi="Arial"/>
                <w:b w:val="0"/>
                <w:sz w:val="18"/>
              </w:rPr>
              <w:t>aspect-ratio-v04</w:t>
            </w:r>
          </w:p>
        </w:tc>
        <w:tc>
          <w:tcPr>
            <w:tcW w:type="dxa" w:w="3288"/>
            <w:vAlign w:val="center"/>
          </w:tcPr>
          <w:p>
            <w:pPr>
              <w:spacing w:before="40" w:after="40" w:line="240" w:lineRule="auto"/>
            </w:pPr>
            <w:r>
              <w:rPr>
                <w:rFonts w:ascii="Arial" w:hAnsi="Arial"/>
                <w:b w:val="0"/>
                <w:sz w:val="18"/>
              </w:rPr>
              <w:t>16:9</w:t>
            </w:r>
          </w:p>
        </w:tc>
        <w:tc>
          <w:tcPr>
            <w:tcW w:type="dxa" w:w="4309"/>
            <w:vAlign w:val="center"/>
          </w:tcPr>
          <w:p>
            <w:pPr>
              <w:spacing w:before="40" w:after="40" w:line="240" w:lineRule="auto"/>
            </w:pPr>
            <w:r>
              <w:rPr>
                <w:rFonts w:ascii="Arial" w:hAnsi="Arial"/>
                <w:b w:val="0"/>
                <w:sz w:val="18"/>
              </w:rPr>
              <w:t>Frame ngang rộng, rộng 16 và cao 9 đơn vị.</w:t>
            </w:r>
          </w:p>
        </w:tc>
      </w:tr>
      <w:tr>
        <w:trPr>
          <w:cantSplit/>
        </w:trPr>
        <w:tc>
          <w:tcPr>
            <w:tcW w:type="dxa" w:w="2268"/>
            <w:vAlign w:val="center"/>
          </w:tcPr>
          <w:p>
            <w:pPr>
              <w:spacing w:before="40" w:after="40" w:line="240" w:lineRule="auto"/>
            </w:pPr>
            <w:r>
              <w:rPr>
                <w:rFonts w:ascii="Arial" w:hAnsi="Arial"/>
                <w:b w:val="0"/>
                <w:sz w:val="18"/>
              </w:rPr>
              <w:t>aspect-ratio-v05</w:t>
            </w:r>
          </w:p>
        </w:tc>
        <w:tc>
          <w:tcPr>
            <w:tcW w:type="dxa" w:w="3288"/>
            <w:vAlign w:val="center"/>
          </w:tcPr>
          <w:p>
            <w:pPr>
              <w:spacing w:before="40" w:after="40" w:line="240" w:lineRule="auto"/>
            </w:pPr>
            <w:r>
              <w:rPr>
                <w:rFonts w:ascii="Arial" w:hAnsi="Arial"/>
                <w:b w:val="0"/>
                <w:sz w:val="18"/>
              </w:rPr>
              <w:t>3:2</w:t>
            </w:r>
          </w:p>
        </w:tc>
        <w:tc>
          <w:tcPr>
            <w:tcW w:type="dxa" w:w="4309"/>
            <w:vAlign w:val="center"/>
          </w:tcPr>
          <w:p>
            <w:pPr>
              <w:spacing w:before="40" w:after="40" w:line="240" w:lineRule="auto"/>
            </w:pPr>
            <w:r>
              <w:rPr>
                <w:rFonts w:ascii="Arial" w:hAnsi="Arial"/>
                <w:b w:val="0"/>
                <w:sz w:val="18"/>
              </w:rPr>
              <w:t>Frame ngang photographic, rộng 3 và cao 2 đơn vị.</w:t>
            </w:r>
          </w:p>
        </w:tc>
      </w:tr>
    </w:tbl>
    <w:p>
      <w:r>
        <w:t>Applicability: choose the intent that fits supplied facts and the actual creative task. Every value has the field evidence below, the listed dependencies and common-mistake conflict considerations. Status: recommended research value, not empirically tested. No universal default; preset defaults are enumerated later.</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18"/>
              </w:rPr>
              <w:t>Field contract</w:t>
            </w:r>
          </w:p>
        </w:tc>
        <w:tc>
          <w:tcPr>
            <w:tcW w:type="dxa" w:w="7540"/>
            <w:vAlign w:val="center"/>
            <w:shd w:fill="E8EFF4"/>
          </w:tcPr>
          <w:p>
            <w:pPr>
              <w:spacing w:before="40" w:after="40" w:line="240" w:lineRule="auto"/>
            </w:pPr>
            <w:r>
              <w:rPr>
                <w:rFonts w:ascii="Arial" w:hAnsi="Arial"/>
                <w:b/>
                <w:sz w:val="18"/>
              </w:rPr>
              <w:t>Specification</w:t>
            </w:r>
          </w:p>
        </w:tc>
      </w:tr>
      <w:tr>
        <w:trPr>
          <w:cantSplit/>
        </w:trPr>
        <w:tc>
          <w:tcPr>
            <w:tcW w:type="dxa" w:w="2324"/>
            <w:vAlign w:val="center"/>
          </w:tcPr>
          <w:p>
            <w:pPr>
              <w:spacing w:before="40" w:after="40" w:line="240" w:lineRule="auto"/>
            </w:pPr>
            <w:r>
              <w:rPr>
                <w:rFonts w:ascii="Arial" w:hAnsi="Arial"/>
                <w:b w:val="0"/>
                <w:sz w:val="18"/>
              </w:rPr>
              <w:t>Type / required</w:t>
            </w:r>
          </w:p>
        </w:tc>
        <w:tc>
          <w:tcPr>
            <w:tcW w:type="dxa" w:w="7540"/>
            <w:vAlign w:val="center"/>
          </w:tcPr>
          <w:p>
            <w:pPr>
              <w:spacing w:before="40" w:after="40" w:line="240" w:lineRule="auto"/>
            </w:pPr>
            <w:r>
              <w:rPr>
                <w:rFonts w:ascii="Arial" w:hAnsi="Arial"/>
                <w:b w:val="0"/>
                <w:sz w:val="18"/>
              </w:rPr>
              <w:t>fixed-choice; string; optional unless dependency requires it. UI: select.</w:t>
            </w:r>
          </w:p>
        </w:tc>
      </w:tr>
      <w:tr>
        <w:trPr>
          <w:cantSplit/>
        </w:trPr>
        <w:tc>
          <w:tcPr>
            <w:tcW w:type="dxa" w:w="2324"/>
            <w:vAlign w:val="center"/>
          </w:tcPr>
          <w:p>
            <w:pPr>
              <w:spacing w:before="40" w:after="40" w:line="240" w:lineRule="auto"/>
            </w:pPr>
            <w:r>
              <w:rPr>
                <w:rFonts w:ascii="Arial" w:hAnsi="Arial"/>
                <w:b w:val="0"/>
                <w:sz w:val="18"/>
              </w:rPr>
              <w:t>Custom / limits</w:t>
            </w:r>
          </w:p>
        </w:tc>
        <w:tc>
          <w:tcPr>
            <w:tcW w:type="dxa" w:w="7540"/>
            <w:vAlign w:val="center"/>
          </w:tcPr>
          <w:p>
            <w:pPr>
              <w:spacing w:before="40" w:after="40" w:line="240" w:lineRule="auto"/>
            </w:pPr>
            <w:r>
              <w:rPr>
                <w:rFonts w:ascii="Arial" w:hAnsi="Arial"/>
                <w:b w:val="0"/>
                <w:sz w:val="18"/>
              </w:rPr>
              <w:t>Not allowed; String up to 300 characters; no unsafe control characters. Optional unless a dependency makes it required.</w:t>
            </w:r>
          </w:p>
        </w:tc>
      </w:tr>
      <w:tr>
        <w:trPr>
          <w:cantSplit/>
        </w:trPr>
        <w:tc>
          <w:tcPr>
            <w:tcW w:type="dxa" w:w="2324"/>
            <w:vAlign w:val="center"/>
          </w:tcPr>
          <w:p>
            <w:pPr>
              <w:spacing w:before="40" w:after="40" w:line="240" w:lineRule="auto"/>
            </w:pPr>
            <w:r>
              <w:rPr>
                <w:rFonts w:ascii="Arial" w:hAnsi="Arial"/>
                <w:b w:val="0"/>
                <w:sz w:val="18"/>
              </w:rPr>
              <w:t>Default / blank</w:t>
            </w:r>
          </w:p>
        </w:tc>
        <w:tc>
          <w:tcPr>
            <w:tcW w:type="dxa" w:w="7540"/>
            <w:vAlign w:val="center"/>
          </w:tcPr>
          <w:p>
            <w:pPr>
              <w:spacing w:before="40" w:after="40" w:line="240" w:lineRule="auto"/>
            </w:pPr>
            <w:r>
              <w:rPr>
                <w:rFonts w:ascii="Arial" w:hAnsi="Arial"/>
                <w:b w:val="0"/>
                <w:sz w:val="18"/>
              </w:rPr>
              <w:t>Start Blank = empty. Omit this field clause; never restore preset default.</w:t>
            </w:r>
          </w:p>
        </w:tc>
      </w:tr>
      <w:tr>
        <w:trPr>
          <w:cantSplit/>
        </w:trPr>
        <w:tc>
          <w:tcPr>
            <w:tcW w:type="dxa" w:w="2324"/>
            <w:vAlign w:val="center"/>
          </w:tcPr>
          <w:p>
            <w:pPr>
              <w:spacing w:before="40" w:after="40" w:line="240" w:lineRule="auto"/>
            </w:pPr>
            <w:r>
              <w:rPr>
                <w:rFonts w:ascii="Arial" w:hAnsi="Arial"/>
                <w:b w:val="0"/>
                <w:sz w:val="18"/>
              </w:rPr>
              <w:t>Normalization</w:t>
            </w:r>
          </w:p>
        </w:tc>
        <w:tc>
          <w:tcPr>
            <w:tcW w:type="dxa" w:w="7540"/>
            <w:vAlign w:val="center"/>
          </w:tcPr>
          <w:p>
            <w:pPr>
              <w:spacing w:before="40" w:after="40" w:line="240" w:lineRule="auto"/>
            </w:pPr>
            <w:r>
              <w:rPr>
                <w:rFonts w:ascii="Arial" w:hAnsi="Arial"/>
                <w:b w:val="0"/>
                <w:sz w:val="18"/>
              </w:rPr>
              <w:t>Unicode NFC; collapse whitespace; trim; preserve case and user wording.</w:t>
            </w:r>
          </w:p>
        </w:tc>
      </w:tr>
      <w:tr>
        <w:trPr>
          <w:cantSplit/>
        </w:trPr>
        <w:tc>
          <w:tcPr>
            <w:tcW w:type="dxa" w:w="2324"/>
            <w:vAlign w:val="center"/>
          </w:tcPr>
          <w:p>
            <w:pPr>
              <w:spacing w:before="40" w:after="40" w:line="240" w:lineRule="auto"/>
            </w:pPr>
            <w:r>
              <w:rPr>
                <w:rFonts w:ascii="Arial" w:hAnsi="Arial"/>
                <w:b w:val="0"/>
                <w:sz w:val="18"/>
              </w:rPr>
              <w:t>Dependencies / conflicts</w:t>
            </w:r>
          </w:p>
        </w:tc>
        <w:tc>
          <w:tcPr>
            <w:tcW w:type="dxa" w:w="7540"/>
            <w:vAlign w:val="center"/>
          </w:tcPr>
          <w:p>
            <w:pPr>
              <w:spacing w:before="40" w:after="40" w:line="240" w:lineRule="auto"/>
            </w:pPr>
            <w:r>
              <w:rPr>
                <w:rFonts w:ascii="Arial" w:hAnsi="Arial"/>
                <w:b w:val="0"/>
                <w:sz w:val="18"/>
              </w:rPr>
              <w:t>None</w:t>
              <w:br/>
              <w:t>V02</w:t>
            </w:r>
          </w:p>
        </w:tc>
      </w:tr>
      <w:tr>
        <w:trPr>
          <w:cantSplit/>
        </w:trPr>
        <w:tc>
          <w:tcPr>
            <w:tcW w:type="dxa" w:w="2324"/>
            <w:vAlign w:val="center"/>
          </w:tcPr>
          <w:p>
            <w:pPr>
              <w:spacing w:before="40" w:after="40" w:line="240" w:lineRule="auto"/>
            </w:pPr>
            <w:r>
              <w:rPr>
                <w:rFonts w:ascii="Arial" w:hAnsi="Arial"/>
                <w:b w:val="0"/>
                <w:sz w:val="18"/>
              </w:rPr>
              <w:t>Evidence / rationale</w:t>
            </w:r>
          </w:p>
        </w:tc>
        <w:tc>
          <w:tcPr>
            <w:tcW w:type="dxa" w:w="7540"/>
            <w:vAlign w:val="center"/>
          </w:tcPr>
          <w:p>
            <w:pPr>
              <w:spacing w:before="40" w:after="40" w:line="240" w:lineRule="auto"/>
            </w:pPr>
            <w:r>
              <w:rPr>
                <w:rFonts w:ascii="Arial" w:hAnsi="Arial"/>
                <w:b w:val="0"/>
                <w:sz w:val="18"/>
              </w:rPr>
              <w:t>S01: Output format; S03: Aspect ratio; S05: platform and ratio</w:t>
              <w:br/>
              <w:t>Provides a documented creative decision or input contract used by this portfolio.</w:t>
            </w:r>
          </w:p>
        </w:tc>
      </w:tr>
      <w:tr>
        <w:trPr>
          <w:cantSplit/>
        </w:trPr>
        <w:tc>
          <w:tcPr>
            <w:tcW w:type="dxa" w:w="2324"/>
            <w:vAlign w:val="center"/>
          </w:tcPr>
          <w:p>
            <w:pPr>
              <w:spacing w:before="40" w:after="40" w:line="240" w:lineRule="auto"/>
            </w:pPr>
            <w:r>
              <w:rPr>
                <w:rFonts w:ascii="Arial" w:hAnsi="Arial"/>
                <w:b w:val="0"/>
                <w:sz w:val="18"/>
              </w:rPr>
              <w:t>Status / contribution</w:t>
            </w:r>
          </w:p>
        </w:tc>
        <w:tc>
          <w:tcPr>
            <w:tcW w:type="dxa" w:w="7540"/>
            <w:vAlign w:val="center"/>
          </w:tcPr>
          <w:p>
            <w:pPr>
              <w:spacing w:before="40" w:after="40" w:line="240" w:lineRule="auto"/>
            </w:pPr>
            <w:r>
              <w:rPr>
                <w:rFonts w:ascii="Arial" w:hAnsi="Arial"/>
                <w:b w:val="0"/>
                <w:sz w:val="18"/>
              </w:rPr>
              <w:t>Proposed; source-supported or sample-used. Prompt contribution: {aspect-ratio}.</w:t>
            </w:r>
          </w:p>
        </w:tc>
      </w:tr>
    </w:tbl>
    <w:p>
      <w:r>
        <w:br w:type="page"/>
      </w:r>
    </w:p>
    <w:p>
      <w:pPr>
        <w:pStyle w:val="Heading1"/>
      </w:pPr>
      <w:r>
        <w:t>Field 30 Exclusions</w:t>
      </w:r>
    </w:p>
    <w:p>
      <w:pPr>
        <w:pStyle w:val="Subtitle"/>
      </w:pPr>
      <w:r>
        <w:t>Variable {exclusions}  |  Workflow product  |  Constraints</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20"/>
              </w:rPr>
              <w:t>Knowledge-base item</w:t>
            </w:r>
          </w:p>
        </w:tc>
        <w:tc>
          <w:tcPr>
            <w:tcW w:type="dxa" w:w="7540"/>
            <w:vAlign w:val="center"/>
            <w:shd w:fill="E8EFF4"/>
          </w:tcPr>
          <w:p>
            <w:pPr>
              <w:spacing w:before="40" w:after="40" w:line="240" w:lineRule="auto"/>
            </w:pPr>
            <w:r>
              <w:rPr>
                <w:rFonts w:ascii="Arial" w:hAnsi="Arial"/>
                <w:b/>
                <w:sz w:val="20"/>
              </w:rPr>
              <w:t>Explanation</w:t>
            </w:r>
          </w:p>
        </w:tc>
      </w:tr>
      <w:tr>
        <w:trPr>
          <w:cantSplit/>
        </w:trPr>
        <w:tc>
          <w:tcPr>
            <w:tcW w:type="dxa" w:w="2324"/>
            <w:vAlign w:val="center"/>
          </w:tcPr>
          <w:p>
            <w:pPr>
              <w:spacing w:before="40" w:after="40" w:line="240" w:lineRule="auto"/>
            </w:pPr>
            <w:r>
              <w:rPr>
                <w:rFonts w:ascii="Arial" w:hAnsi="Arial"/>
                <w:b w:val="0"/>
                <w:sz w:val="20"/>
              </w:rPr>
              <w:t>Là gì / creative purpose</w:t>
            </w:r>
          </w:p>
        </w:tc>
        <w:tc>
          <w:tcPr>
            <w:tcW w:type="dxa" w:w="7540"/>
            <w:vAlign w:val="center"/>
          </w:tcPr>
          <w:p>
            <w:pPr>
              <w:spacing w:before="40" w:after="40" w:line="240" w:lineRule="auto"/>
            </w:pPr>
            <w:r>
              <w:rPr>
                <w:rFonts w:ascii="Arial" w:hAnsi="Arial"/>
                <w:b w:val="0"/>
                <w:sz w:val="20"/>
              </w:rPr>
              <w:t>Những thứ không được thêm hoặc cần tránh trong generated image. Được viết bằng ngôn ngữ tự nhiên, không phải negative_prompt API.</w:t>
            </w:r>
          </w:p>
        </w:tc>
      </w:tr>
      <w:tr>
        <w:trPr>
          <w:cantSplit/>
        </w:trPr>
        <w:tc>
          <w:tcPr>
            <w:tcW w:type="dxa" w:w="2324"/>
            <w:vAlign w:val="center"/>
          </w:tcPr>
          <w:p>
            <w:pPr>
              <w:spacing w:before="40" w:after="40" w:line="240" w:lineRule="auto"/>
            </w:pPr>
            <w:r>
              <w:rPr>
                <w:rFonts w:ascii="Arial" w:hAnsi="Arial"/>
                <w:b w:val="0"/>
                <w:sz w:val="20"/>
              </w:rPr>
              <w:t>Khi dùng</w:t>
            </w:r>
          </w:p>
        </w:tc>
        <w:tc>
          <w:tcPr>
            <w:tcW w:type="dxa" w:w="7540"/>
            <w:vAlign w:val="center"/>
          </w:tcPr>
          <w:p>
            <w:pPr>
              <w:spacing w:before="40" w:after="40" w:line="240" w:lineRule="auto"/>
            </w:pPr>
            <w:r>
              <w:rPr>
                <w:rFonts w:ascii="Arial" w:hAnsi="Arial"/>
                <w:b w:val="0"/>
                <w:sz w:val="20"/>
              </w:rPr>
              <w:t>Dùng khi có những lỗi hoặc additions cần tránh; để trống nếu không có constraint bổ sung.</w:t>
            </w:r>
          </w:p>
        </w:tc>
      </w:tr>
      <w:tr>
        <w:trPr>
          <w:cantSplit/>
        </w:trPr>
        <w:tc>
          <w:tcPr>
            <w:tcW w:type="dxa" w:w="2324"/>
            <w:vAlign w:val="center"/>
          </w:tcPr>
          <w:p>
            <w:pPr>
              <w:spacing w:before="40" w:after="40" w:line="240" w:lineRule="auto"/>
            </w:pPr>
            <w:r>
              <w:rPr>
                <w:rFonts w:ascii="Arial" w:hAnsi="Arial"/>
                <w:b w:val="0"/>
                <w:sz w:val="20"/>
              </w:rPr>
              <w:t>Cách dùng</w:t>
            </w:r>
          </w:p>
        </w:tc>
        <w:tc>
          <w:tcPr>
            <w:tcW w:type="dxa" w:w="7540"/>
            <w:vAlign w:val="center"/>
          </w:tcPr>
          <w:p>
            <w:pPr>
              <w:spacing w:before="40" w:after="40" w:line="240" w:lineRule="auto"/>
            </w:pPr>
            <w:r>
              <w:rPr>
                <w:rFonts w:ascii="Arial" w:hAnsi="Arial"/>
                <w:b w:val="0"/>
                <w:sz w:val="20"/>
              </w:rPr>
              <w:t>Ghi các rủi ro có liên quan: invented logo, extra products, watermark hoặc distorted hands. Dùng constraints cụ thể và tránh phủ định quá rộng.</w:t>
            </w:r>
          </w:p>
        </w:tc>
      </w:tr>
      <w:tr>
        <w:trPr>
          <w:cantSplit/>
        </w:trPr>
        <w:tc>
          <w:tcPr>
            <w:tcW w:type="dxa" w:w="2324"/>
            <w:vAlign w:val="center"/>
          </w:tcPr>
          <w:p>
            <w:pPr>
              <w:spacing w:before="40" w:after="40" w:line="240" w:lineRule="auto"/>
            </w:pPr>
            <w:r>
              <w:rPr>
                <w:rFonts w:ascii="Arial" w:hAnsi="Arial"/>
                <w:b w:val="0"/>
                <w:sz w:val="20"/>
              </w:rPr>
              <w:t>Ví dụ / wording</w:t>
            </w:r>
          </w:p>
        </w:tc>
        <w:tc>
          <w:tcPr>
            <w:tcW w:type="dxa" w:w="7540"/>
            <w:vAlign w:val="center"/>
          </w:tcPr>
          <w:p>
            <w:pPr>
              <w:spacing w:before="40" w:after="40" w:line="240" w:lineRule="auto"/>
            </w:pPr>
            <w:r>
              <w:rPr>
                <w:rFonts w:ascii="Arial" w:hAnsi="Arial"/>
                <w:b w:val="0"/>
                <w:sz w:val="20"/>
              </w:rPr>
              <w:t>No invented logos, extra products, added watermark or altered product geometry.</w:t>
              <w:br/>
              <w:t>{exclusions}: No invented logos, extra products, added watermark or altered product geometry.</w:t>
            </w:r>
          </w:p>
        </w:tc>
      </w:tr>
      <w:tr>
        <w:trPr>
          <w:cantSplit/>
        </w:trPr>
        <w:tc>
          <w:tcPr>
            <w:tcW w:type="dxa" w:w="2324"/>
            <w:vAlign w:val="center"/>
          </w:tcPr>
          <w:p>
            <w:pPr>
              <w:spacing w:before="40" w:after="40" w:line="240" w:lineRule="auto"/>
            </w:pPr>
            <w:r>
              <w:rPr>
                <w:rFonts w:ascii="Arial" w:hAnsi="Arial"/>
                <w:b w:val="0"/>
                <w:sz w:val="20"/>
              </w:rPr>
              <w:t>Lỗi thường gặp</w:t>
            </w:r>
          </w:p>
        </w:tc>
        <w:tc>
          <w:tcPr>
            <w:tcW w:type="dxa" w:w="7540"/>
            <w:vAlign w:val="center"/>
          </w:tcPr>
          <w:p>
            <w:pPr>
              <w:spacing w:before="40" w:after="40" w:line="240" w:lineRule="auto"/>
            </w:pPr>
            <w:r>
              <w:rPr>
                <w:rFonts w:ascii="Arial" w:hAnsi="Arial"/>
                <w:b w:val="0"/>
                <w:sz w:val="20"/>
              </w:rPr>
              <w:t>Không dùng “no text” nếu label cần giữ; không kỳ vọng negative wording là bộ lọc chắc chắn.</w:t>
            </w:r>
          </w:p>
        </w:tc>
      </w:tr>
    </w:tbl>
    <w:p>
      <w:pPr>
        <w:pStyle w:val="Heading2"/>
      </w:pPr>
      <w:r>
        <w:t>Free text guidance</w:t>
      </w:r>
    </w:p>
    <w:p>
      <w:r>
        <w:t>Illustrative starter: No invented logos, extra products, added watermark or altered product geometry. Useful terms: Exclusions, supplied fact, literal prose. This is not an allowed-value restriction.</w:t>
      </w:r>
    </w:p>
    <w:tbl>
      <w:tblPr>
        <w:tblStyle w:val="TableGrid"/>
        <w:tblW w:type="auto" w:w="0"/>
        <w:jc w:val="center"/>
        <w:tblLayout w:type="fixed"/>
        <w:tblLook w:firstColumn="1" w:firstRow="1" w:lastColumn="0" w:lastRow="0" w:noHBand="0" w:noVBand="1" w:val="04A0"/>
      </w:tblPr>
      <w:tblGrid>
        <w:gridCol w:w="2324"/>
        <w:gridCol w:w="7540"/>
      </w:tblGrid>
      <w:tr>
        <w:trPr>
          <w:tblHeader/>
          <w:cantSplit/>
        </w:trPr>
        <w:tc>
          <w:tcPr>
            <w:tcW w:type="dxa" w:w="2324"/>
            <w:vAlign w:val="center"/>
            <w:shd w:fill="E8EFF4"/>
          </w:tcPr>
          <w:p>
            <w:pPr>
              <w:spacing w:before="40" w:after="40" w:line="240" w:lineRule="auto"/>
            </w:pPr>
            <w:r>
              <w:rPr>
                <w:rFonts w:ascii="Arial" w:hAnsi="Arial"/>
                <w:b/>
                <w:sz w:val="18"/>
              </w:rPr>
              <w:t>Field contract</w:t>
            </w:r>
          </w:p>
        </w:tc>
        <w:tc>
          <w:tcPr>
            <w:tcW w:type="dxa" w:w="7540"/>
            <w:vAlign w:val="center"/>
            <w:shd w:fill="E8EFF4"/>
          </w:tcPr>
          <w:p>
            <w:pPr>
              <w:spacing w:before="40" w:after="40" w:line="240" w:lineRule="auto"/>
            </w:pPr>
            <w:r>
              <w:rPr>
                <w:rFonts w:ascii="Arial" w:hAnsi="Arial"/>
                <w:b/>
                <w:sz w:val="18"/>
              </w:rPr>
              <w:t>Specification</w:t>
            </w:r>
          </w:p>
        </w:tc>
      </w:tr>
      <w:tr>
        <w:trPr>
          <w:cantSplit/>
        </w:trPr>
        <w:tc>
          <w:tcPr>
            <w:tcW w:type="dxa" w:w="2324"/>
            <w:vAlign w:val="center"/>
          </w:tcPr>
          <w:p>
            <w:pPr>
              <w:spacing w:before="40" w:after="40" w:line="240" w:lineRule="auto"/>
            </w:pPr>
            <w:r>
              <w:rPr>
                <w:rFonts w:ascii="Arial" w:hAnsi="Arial"/>
                <w:b w:val="0"/>
                <w:sz w:val="18"/>
              </w:rPr>
              <w:t>Type / required</w:t>
            </w:r>
          </w:p>
        </w:tc>
        <w:tc>
          <w:tcPr>
            <w:tcW w:type="dxa" w:w="7540"/>
            <w:vAlign w:val="center"/>
          </w:tcPr>
          <w:p>
            <w:pPr>
              <w:spacing w:before="40" w:after="40" w:line="240" w:lineRule="auto"/>
            </w:pPr>
            <w:r>
              <w:rPr>
                <w:rFonts w:ascii="Arial" w:hAnsi="Arial"/>
                <w:b w:val="0"/>
                <w:sz w:val="18"/>
              </w:rPr>
              <w:t>free-text; string; optional unless dependency requires it. UI: textarea.</w:t>
            </w:r>
          </w:p>
        </w:tc>
      </w:tr>
      <w:tr>
        <w:trPr>
          <w:cantSplit/>
        </w:trPr>
        <w:tc>
          <w:tcPr>
            <w:tcW w:type="dxa" w:w="2324"/>
            <w:vAlign w:val="center"/>
          </w:tcPr>
          <w:p>
            <w:pPr>
              <w:spacing w:before="40" w:after="40" w:line="240" w:lineRule="auto"/>
            </w:pPr>
            <w:r>
              <w:rPr>
                <w:rFonts w:ascii="Arial" w:hAnsi="Arial"/>
                <w:b w:val="0"/>
                <w:sz w:val="18"/>
              </w:rPr>
              <w:t>Custom / limits</w:t>
            </w:r>
          </w:p>
        </w:tc>
        <w:tc>
          <w:tcPr>
            <w:tcW w:type="dxa" w:w="7540"/>
            <w:vAlign w:val="center"/>
          </w:tcPr>
          <w:p>
            <w:pPr>
              <w:spacing w:before="40" w:after="40" w:line="240" w:lineRule="auto"/>
            </w:pPr>
            <w:r>
              <w:rPr>
                <w:rFonts w:ascii="Arial" w:hAnsi="Arial"/>
                <w:b w:val="0"/>
                <w:sz w:val="18"/>
              </w:rPr>
              <w:t>Allowed; String up to 800 characters; no unsafe control characters. Optional unless a dependency makes it required.</w:t>
            </w:r>
          </w:p>
        </w:tc>
      </w:tr>
      <w:tr>
        <w:trPr>
          <w:cantSplit/>
        </w:trPr>
        <w:tc>
          <w:tcPr>
            <w:tcW w:type="dxa" w:w="2324"/>
            <w:vAlign w:val="center"/>
          </w:tcPr>
          <w:p>
            <w:pPr>
              <w:spacing w:before="40" w:after="40" w:line="240" w:lineRule="auto"/>
            </w:pPr>
            <w:r>
              <w:rPr>
                <w:rFonts w:ascii="Arial" w:hAnsi="Arial"/>
                <w:b w:val="0"/>
                <w:sz w:val="18"/>
              </w:rPr>
              <w:t>Default / blank</w:t>
            </w:r>
          </w:p>
        </w:tc>
        <w:tc>
          <w:tcPr>
            <w:tcW w:type="dxa" w:w="7540"/>
            <w:vAlign w:val="center"/>
          </w:tcPr>
          <w:p>
            <w:pPr>
              <w:spacing w:before="40" w:after="40" w:line="240" w:lineRule="auto"/>
            </w:pPr>
            <w:r>
              <w:rPr>
                <w:rFonts w:ascii="Arial" w:hAnsi="Arial"/>
                <w:b w:val="0"/>
                <w:sz w:val="18"/>
              </w:rPr>
              <w:t>Start Blank = empty. Omit this field clause; never restore preset default.</w:t>
            </w:r>
          </w:p>
        </w:tc>
      </w:tr>
      <w:tr>
        <w:trPr>
          <w:cantSplit/>
        </w:trPr>
        <w:tc>
          <w:tcPr>
            <w:tcW w:type="dxa" w:w="2324"/>
            <w:vAlign w:val="center"/>
          </w:tcPr>
          <w:p>
            <w:pPr>
              <w:spacing w:before="40" w:after="40" w:line="240" w:lineRule="auto"/>
            </w:pPr>
            <w:r>
              <w:rPr>
                <w:rFonts w:ascii="Arial" w:hAnsi="Arial"/>
                <w:b w:val="0"/>
                <w:sz w:val="18"/>
              </w:rPr>
              <w:t>Normalization</w:t>
            </w:r>
          </w:p>
        </w:tc>
        <w:tc>
          <w:tcPr>
            <w:tcW w:type="dxa" w:w="7540"/>
            <w:vAlign w:val="center"/>
          </w:tcPr>
          <w:p>
            <w:pPr>
              <w:spacing w:before="40" w:after="40" w:line="240" w:lineRule="auto"/>
            </w:pPr>
            <w:r>
              <w:rPr>
                <w:rFonts w:ascii="Arial" w:hAnsi="Arial"/>
                <w:b w:val="0"/>
                <w:sz w:val="18"/>
              </w:rPr>
              <w:t>Unicode NFC; collapse whitespace; trim; preserve case and user wording.</w:t>
            </w:r>
          </w:p>
        </w:tc>
      </w:tr>
      <w:tr>
        <w:trPr>
          <w:cantSplit/>
        </w:trPr>
        <w:tc>
          <w:tcPr>
            <w:tcW w:type="dxa" w:w="2324"/>
            <w:vAlign w:val="center"/>
          </w:tcPr>
          <w:p>
            <w:pPr>
              <w:spacing w:before="40" w:after="40" w:line="240" w:lineRule="auto"/>
            </w:pPr>
            <w:r>
              <w:rPr>
                <w:rFonts w:ascii="Arial" w:hAnsi="Arial"/>
                <w:b w:val="0"/>
                <w:sz w:val="18"/>
              </w:rPr>
              <w:t>Dependencies / conflicts</w:t>
            </w:r>
          </w:p>
        </w:tc>
        <w:tc>
          <w:tcPr>
            <w:tcW w:type="dxa" w:w="7540"/>
            <w:vAlign w:val="center"/>
          </w:tcPr>
          <w:p>
            <w:pPr>
              <w:spacing w:before="40" w:after="40" w:line="240" w:lineRule="auto"/>
            </w:pPr>
            <w:r>
              <w:rPr>
                <w:rFonts w:ascii="Arial" w:hAnsi="Arial"/>
                <w:b w:val="0"/>
                <w:sz w:val="18"/>
              </w:rPr>
              <w:t>None</w:t>
              <w:br/>
              <w:t>V02</w:t>
            </w:r>
          </w:p>
        </w:tc>
      </w:tr>
      <w:tr>
        <w:trPr>
          <w:cantSplit/>
        </w:trPr>
        <w:tc>
          <w:tcPr>
            <w:tcW w:type="dxa" w:w="2324"/>
            <w:vAlign w:val="center"/>
          </w:tcPr>
          <w:p>
            <w:pPr>
              <w:spacing w:before="40" w:after="40" w:line="240" w:lineRule="auto"/>
            </w:pPr>
            <w:r>
              <w:rPr>
                <w:rFonts w:ascii="Arial" w:hAnsi="Arial"/>
                <w:b w:val="0"/>
                <w:sz w:val="18"/>
              </w:rPr>
              <w:t>Evidence / rationale</w:t>
            </w:r>
          </w:p>
        </w:tc>
        <w:tc>
          <w:tcPr>
            <w:tcW w:type="dxa" w:w="7540"/>
            <w:vAlign w:val="center"/>
          </w:tcPr>
          <w:p>
            <w:pPr>
              <w:spacing w:before="40" w:after="40" w:line="240" w:lineRule="auto"/>
            </w:pPr>
            <w:r>
              <w:rPr>
                <w:rFonts w:ascii="Arial" w:hAnsi="Arial"/>
                <w:b w:val="0"/>
                <w:sz w:val="18"/>
              </w:rPr>
              <w:t>S01: Quality control / constraints; S03: Output restrictions; S05: fidelity</w:t>
              <w:br/>
              <w:t>Provides a documented creative decision or input contract used by this portfolio.</w:t>
            </w:r>
          </w:p>
        </w:tc>
      </w:tr>
      <w:tr>
        <w:trPr>
          <w:cantSplit/>
        </w:trPr>
        <w:tc>
          <w:tcPr>
            <w:tcW w:type="dxa" w:w="2324"/>
            <w:vAlign w:val="center"/>
          </w:tcPr>
          <w:p>
            <w:pPr>
              <w:spacing w:before="40" w:after="40" w:line="240" w:lineRule="auto"/>
            </w:pPr>
            <w:r>
              <w:rPr>
                <w:rFonts w:ascii="Arial" w:hAnsi="Arial"/>
                <w:b w:val="0"/>
                <w:sz w:val="18"/>
              </w:rPr>
              <w:t>Status / contribution</w:t>
            </w:r>
          </w:p>
        </w:tc>
        <w:tc>
          <w:tcPr>
            <w:tcW w:type="dxa" w:w="7540"/>
            <w:vAlign w:val="center"/>
          </w:tcPr>
          <w:p>
            <w:pPr>
              <w:spacing w:before="40" w:after="40" w:line="240" w:lineRule="auto"/>
            </w:pPr>
            <w:r>
              <w:rPr>
                <w:rFonts w:ascii="Arial" w:hAnsi="Arial"/>
                <w:b w:val="0"/>
                <w:sz w:val="18"/>
              </w:rPr>
              <w:t>Proposed; source-supported or sample-used. Prompt contribution: {exclusions}.</w:t>
            </w:r>
          </w:p>
        </w:tc>
      </w:tr>
    </w:tbl>
    <w:p>
      <w:r>
        <w:br w:type="page"/>
      </w:r>
    </w:p>
    <w:p>
      <w:pPr>
        <w:pStyle w:val="Heading1"/>
      </w:pPr>
      <w:r>
        <w:t>Preset 1 Clean Catalog Packshot</w:t>
      </w:r>
    </w:p>
    <w:p>
      <w:pPr>
        <w:pStyle w:val="Subtitle"/>
      </w:pPr>
      <w:r>
        <w:t>product-p01  |  catalog  |  product-p01-mold</w:t>
      </w:r>
    </w:p>
    <w:p>
      <w:r>
        <w:t>Clear product identity and unobstructed silhouette for a primary listing.</w:t>
      </w:r>
    </w:p>
    <w:p>
      <w:r>
        <w:t>Rationale: Distinct viewer task with independently structured mold; supported by listed samples/sources. Evidence: W01, W02, W15, S01.</w:t>
      </w:r>
    </w:p>
    <w:tbl>
      <w:tblPr>
        <w:tblStyle w:val="TableGrid"/>
        <w:tblW w:type="auto" w:w="0"/>
        <w:jc w:val="center"/>
        <w:tblLayout w:type="fixed"/>
        <w:tblLook w:firstColumn="1" w:firstRow="1" w:lastColumn="0" w:lastRow="0" w:noHBand="0" w:noVBand="1" w:val="04A0"/>
      </w:tblPr>
      <w:tblGrid>
        <w:gridCol w:w="2948"/>
        <w:gridCol w:w="6917"/>
      </w:tblGrid>
      <w:tr>
        <w:trPr>
          <w:tblHeader/>
          <w:cantSplit/>
        </w:trPr>
        <w:tc>
          <w:tcPr>
            <w:tcW w:type="dxa" w:w="2948"/>
            <w:vAlign w:val="center"/>
            <w:shd w:fill="E8EFF4"/>
          </w:tcPr>
          <w:p>
            <w:pPr>
              <w:spacing w:before="40" w:after="40" w:line="240" w:lineRule="auto"/>
            </w:pPr>
            <w:r>
              <w:rPr>
                <w:rFonts w:ascii="Arial" w:hAnsi="Arial"/>
                <w:b/>
                <w:sz w:val="18"/>
              </w:rPr>
              <w:t>Field / variable</w:t>
            </w:r>
          </w:p>
        </w:tc>
        <w:tc>
          <w:tcPr>
            <w:tcW w:type="dxa" w:w="6917"/>
            <w:vAlign w:val="center"/>
            <w:shd w:fill="E8EFF4"/>
          </w:tcPr>
          <w:p>
            <w:pPr>
              <w:spacing w:before="40" w:after="40" w:line="240" w:lineRule="auto"/>
            </w:pPr>
            <w:r>
              <w:rPr>
                <w:rFonts w:ascii="Arial" w:hAnsi="Arial"/>
                <w:b/>
                <w:sz w:val="18"/>
              </w:rPr>
              <w:t>Default after selecting this preset</w:t>
            </w:r>
          </w:p>
        </w:tc>
      </w:tr>
      <w:tr>
        <w:trPr>
          <w:cantSplit/>
        </w:trPr>
        <w:tc>
          <w:tcPr>
            <w:tcW w:type="dxa" w:w="2948"/>
            <w:vAlign w:val="center"/>
          </w:tcPr>
          <w:p>
            <w:pPr>
              <w:spacing w:before="40" w:after="40" w:line="240" w:lineRule="auto"/>
            </w:pPr>
            <w:r>
              <w:rPr>
                <w:rFonts w:ascii="Arial" w:hAnsi="Arial"/>
                <w:b w:val="0"/>
                <w:sz w:val="18"/>
              </w:rPr>
              <w:t>product-description</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reference-mode</w:t>
            </w:r>
          </w:p>
        </w:tc>
        <w:tc>
          <w:tcPr>
            <w:tcW w:type="dxa" w:w="6917"/>
            <w:vAlign w:val="center"/>
          </w:tcPr>
          <w:p>
            <w:pPr>
              <w:spacing w:before="40" w:after="40" w:line="240" w:lineRule="auto"/>
            </w:pPr>
            <w:r>
              <w:rPr>
                <w:rFonts w:ascii="Arial" w:hAnsi="Arial"/>
                <w:b w:val="0"/>
                <w:sz w:val="18"/>
              </w:rPr>
              <w:t>Description only</w:t>
            </w:r>
          </w:p>
        </w:tc>
      </w:tr>
      <w:tr>
        <w:trPr>
          <w:cantSplit/>
        </w:trPr>
        <w:tc>
          <w:tcPr>
            <w:tcW w:type="dxa" w:w="2948"/>
            <w:vAlign w:val="center"/>
          </w:tcPr>
          <w:p>
            <w:pPr>
              <w:spacing w:before="40" w:after="40" w:line="240" w:lineRule="auto"/>
            </w:pPr>
            <w:r>
              <w:rPr>
                <w:rFonts w:ascii="Arial" w:hAnsi="Arial"/>
                <w:b w:val="0"/>
                <w:sz w:val="18"/>
              </w:rPr>
              <w:t>reference-notes</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preserve-details</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use-case</w:t>
            </w:r>
          </w:p>
        </w:tc>
        <w:tc>
          <w:tcPr>
            <w:tcW w:type="dxa" w:w="6917"/>
            <w:vAlign w:val="center"/>
          </w:tcPr>
          <w:p>
            <w:pPr>
              <w:spacing w:before="40" w:after="40" w:line="240" w:lineRule="auto"/>
            </w:pPr>
            <w:r>
              <w:rPr>
                <w:rFonts w:ascii="Arial" w:hAnsi="Arial"/>
                <w:b w:val="0"/>
                <w:sz w:val="18"/>
              </w:rPr>
              <w:t>Google Merchant Center primary listing</w:t>
            </w:r>
          </w:p>
        </w:tc>
      </w:tr>
      <w:tr>
        <w:trPr>
          <w:cantSplit/>
        </w:trPr>
        <w:tc>
          <w:tcPr>
            <w:tcW w:type="dxa" w:w="2948"/>
            <w:vAlign w:val="center"/>
          </w:tcPr>
          <w:p>
            <w:pPr>
              <w:spacing w:before="40" w:after="40" w:line="240" w:lineRule="auto"/>
            </w:pPr>
            <w:r>
              <w:rPr>
                <w:rFonts w:ascii="Arial" w:hAnsi="Arial"/>
                <w:b w:val="0"/>
                <w:sz w:val="18"/>
              </w:rPr>
              <w:t>creative-objective</w:t>
            </w:r>
          </w:p>
        </w:tc>
        <w:tc>
          <w:tcPr>
            <w:tcW w:type="dxa" w:w="6917"/>
            <w:vAlign w:val="center"/>
          </w:tcPr>
          <w:p>
            <w:pPr>
              <w:spacing w:before="40" w:after="40" w:line="240" w:lineRule="auto"/>
            </w:pPr>
            <w:r>
              <w:rPr>
                <w:rFonts w:ascii="Arial" w:hAnsi="Arial"/>
                <w:b w:val="0"/>
                <w:sz w:val="18"/>
              </w:rPr>
              <w:t>Show the product silhouette clearly</w:t>
            </w:r>
          </w:p>
        </w:tc>
      </w:tr>
      <w:tr>
        <w:trPr>
          <w:cantSplit/>
        </w:trPr>
        <w:tc>
          <w:tcPr>
            <w:tcW w:type="dxa" w:w="2948"/>
            <w:vAlign w:val="center"/>
          </w:tcPr>
          <w:p>
            <w:pPr>
              <w:spacing w:before="40" w:after="40" w:line="240" w:lineRule="auto"/>
            </w:pPr>
            <w:r>
              <w:rPr>
                <w:rFonts w:ascii="Arial" w:hAnsi="Arial"/>
                <w:b w:val="0"/>
                <w:sz w:val="18"/>
              </w:rPr>
              <w:t>audience</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placement-surface</w:t>
            </w:r>
          </w:p>
        </w:tc>
        <w:tc>
          <w:tcPr>
            <w:tcW w:type="dxa" w:w="6917"/>
            <w:vAlign w:val="center"/>
          </w:tcPr>
          <w:p>
            <w:pPr>
              <w:spacing w:before="40" w:after="40" w:line="240" w:lineRule="auto"/>
            </w:pPr>
            <w:r>
              <w:rPr>
                <w:rFonts w:ascii="Arial" w:hAnsi="Arial"/>
                <w:b w:val="0"/>
                <w:sz w:val="18"/>
              </w:rPr>
              <w:t>White seamless sweep</w:t>
            </w:r>
          </w:p>
        </w:tc>
      </w:tr>
      <w:tr>
        <w:trPr>
          <w:cantSplit/>
        </w:trPr>
        <w:tc>
          <w:tcPr>
            <w:tcW w:type="dxa" w:w="2948"/>
            <w:vAlign w:val="center"/>
          </w:tcPr>
          <w:p>
            <w:pPr>
              <w:spacing w:before="40" w:after="40" w:line="240" w:lineRule="auto"/>
            </w:pPr>
            <w:r>
              <w:rPr>
                <w:rFonts w:ascii="Arial" w:hAnsi="Arial"/>
                <w:b w:val="0"/>
                <w:sz w:val="18"/>
              </w:rPr>
              <w:t>environment</w:t>
            </w:r>
          </w:p>
        </w:tc>
        <w:tc>
          <w:tcPr>
            <w:tcW w:type="dxa" w:w="6917"/>
            <w:vAlign w:val="center"/>
          </w:tcPr>
          <w:p>
            <w:pPr>
              <w:spacing w:before="40" w:after="40" w:line="240" w:lineRule="auto"/>
            </w:pPr>
            <w:r>
              <w:rPr>
                <w:rFonts w:ascii="Arial" w:hAnsi="Arial"/>
                <w:b w:val="0"/>
                <w:sz w:val="18"/>
              </w:rPr>
              <w:t>Plain white studio</w:t>
            </w:r>
          </w:p>
        </w:tc>
      </w:tr>
      <w:tr>
        <w:trPr>
          <w:cantSplit/>
        </w:trPr>
        <w:tc>
          <w:tcPr>
            <w:tcW w:type="dxa" w:w="2948"/>
            <w:vAlign w:val="center"/>
          </w:tcPr>
          <w:p>
            <w:pPr>
              <w:spacing w:before="40" w:after="40" w:line="240" w:lineRule="auto"/>
            </w:pPr>
            <w:r>
              <w:rPr>
                <w:rFonts w:ascii="Arial" w:hAnsi="Arial"/>
                <w:b w:val="0"/>
                <w:sz w:val="18"/>
              </w:rPr>
              <w:t>props</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product-arrangement</w:t>
            </w:r>
          </w:p>
        </w:tc>
        <w:tc>
          <w:tcPr>
            <w:tcW w:type="dxa" w:w="6917"/>
            <w:vAlign w:val="center"/>
          </w:tcPr>
          <w:p>
            <w:pPr>
              <w:spacing w:before="40" w:after="40" w:line="240" w:lineRule="auto"/>
            </w:pPr>
            <w:r>
              <w:rPr>
                <w:rFonts w:ascii="Arial" w:hAnsi="Arial"/>
                <w:b w:val="0"/>
                <w:sz w:val="18"/>
              </w:rPr>
              <w:t>Single upright product</w:t>
            </w:r>
          </w:p>
        </w:tc>
      </w:tr>
      <w:tr>
        <w:trPr>
          <w:cantSplit/>
        </w:trPr>
        <w:tc>
          <w:tcPr>
            <w:tcW w:type="dxa" w:w="2948"/>
            <w:vAlign w:val="center"/>
          </w:tcPr>
          <w:p>
            <w:pPr>
              <w:spacing w:before="40" w:after="40" w:line="240" w:lineRule="auto"/>
            </w:pPr>
            <w:r>
              <w:rPr>
                <w:rFonts w:ascii="Arial" w:hAnsi="Arial"/>
                <w:b w:val="0"/>
                <w:sz w:val="18"/>
              </w:rPr>
              <w:t>shot-size</w:t>
            </w:r>
          </w:p>
        </w:tc>
        <w:tc>
          <w:tcPr>
            <w:tcW w:type="dxa" w:w="6917"/>
            <w:vAlign w:val="center"/>
          </w:tcPr>
          <w:p>
            <w:pPr>
              <w:spacing w:before="40" w:after="40" w:line="240" w:lineRule="auto"/>
            </w:pPr>
            <w:r>
              <w:rPr>
                <w:rFonts w:ascii="Arial" w:hAnsi="Arial"/>
                <w:b w:val="0"/>
                <w:sz w:val="18"/>
              </w:rPr>
              <w:t>Close-up with the whole product visible</w:t>
            </w:r>
          </w:p>
        </w:tc>
      </w:tr>
      <w:tr>
        <w:trPr>
          <w:cantSplit/>
        </w:trPr>
        <w:tc>
          <w:tcPr>
            <w:tcW w:type="dxa" w:w="2948"/>
            <w:vAlign w:val="center"/>
          </w:tcPr>
          <w:p>
            <w:pPr>
              <w:spacing w:before="40" w:after="40" w:line="240" w:lineRule="auto"/>
            </w:pPr>
            <w:r>
              <w:rPr>
                <w:rFonts w:ascii="Arial" w:hAnsi="Arial"/>
                <w:b w:val="0"/>
                <w:sz w:val="18"/>
              </w:rPr>
              <w:t>camera-angle</w:t>
            </w:r>
          </w:p>
        </w:tc>
        <w:tc>
          <w:tcPr>
            <w:tcW w:type="dxa" w:w="6917"/>
            <w:vAlign w:val="center"/>
          </w:tcPr>
          <w:p>
            <w:pPr>
              <w:spacing w:before="40" w:after="40" w:line="240" w:lineRule="auto"/>
            </w:pPr>
            <w:r>
              <w:rPr>
                <w:rFonts w:ascii="Arial" w:hAnsi="Arial"/>
                <w:b w:val="0"/>
                <w:sz w:val="18"/>
              </w:rPr>
              <w:t>Straight-on at product level</w:t>
            </w:r>
          </w:p>
        </w:tc>
      </w:tr>
      <w:tr>
        <w:trPr>
          <w:cantSplit/>
        </w:trPr>
        <w:tc>
          <w:tcPr>
            <w:tcW w:type="dxa" w:w="2948"/>
            <w:vAlign w:val="center"/>
          </w:tcPr>
          <w:p>
            <w:pPr>
              <w:spacing w:before="40" w:after="40" w:line="240" w:lineRule="auto"/>
            </w:pPr>
            <w:r>
              <w:rPr>
                <w:rFonts w:ascii="Arial" w:hAnsi="Arial"/>
                <w:b w:val="0"/>
                <w:sz w:val="18"/>
              </w:rPr>
              <w:t>composition</w:t>
            </w:r>
          </w:p>
        </w:tc>
        <w:tc>
          <w:tcPr>
            <w:tcW w:type="dxa" w:w="6917"/>
            <w:vAlign w:val="center"/>
          </w:tcPr>
          <w:p>
            <w:pPr>
              <w:spacing w:before="40" w:after="40" w:line="240" w:lineRule="auto"/>
            </w:pPr>
            <w:r>
              <w:rPr>
                <w:rFonts w:ascii="Arial" w:hAnsi="Arial"/>
                <w:b w:val="0"/>
                <w:sz w:val="18"/>
              </w:rPr>
              <w:t>Centered with balanced margins</w:t>
            </w:r>
          </w:p>
        </w:tc>
      </w:tr>
      <w:tr>
        <w:trPr>
          <w:cantSplit/>
        </w:trPr>
        <w:tc>
          <w:tcPr>
            <w:tcW w:type="dxa" w:w="2948"/>
            <w:vAlign w:val="center"/>
          </w:tcPr>
          <w:p>
            <w:pPr>
              <w:spacing w:before="40" w:after="40" w:line="240" w:lineRule="auto"/>
            </w:pPr>
            <w:r>
              <w:rPr>
                <w:rFonts w:ascii="Arial" w:hAnsi="Arial"/>
                <w:b w:val="0"/>
                <w:sz w:val="18"/>
              </w:rPr>
              <w:t>focus-treatment</w:t>
            </w:r>
          </w:p>
        </w:tc>
        <w:tc>
          <w:tcPr>
            <w:tcW w:type="dxa" w:w="6917"/>
            <w:vAlign w:val="center"/>
          </w:tcPr>
          <w:p>
            <w:pPr>
              <w:spacing w:before="40" w:after="40" w:line="240" w:lineRule="auto"/>
            </w:pPr>
            <w:r>
              <w:rPr>
                <w:rFonts w:ascii="Arial" w:hAnsi="Arial"/>
                <w:b w:val="0"/>
                <w:sz w:val="18"/>
              </w:rPr>
              <w:t>Whole product sharp</w:t>
            </w:r>
          </w:p>
        </w:tc>
      </w:tr>
      <w:tr>
        <w:trPr>
          <w:cantSplit/>
        </w:trPr>
        <w:tc>
          <w:tcPr>
            <w:tcW w:type="dxa" w:w="2948"/>
            <w:vAlign w:val="center"/>
          </w:tcPr>
          <w:p>
            <w:pPr>
              <w:spacing w:before="40" w:after="40" w:line="240" w:lineRule="auto"/>
            </w:pPr>
            <w:r>
              <w:rPr>
                <w:rFonts w:ascii="Arial" w:hAnsi="Arial"/>
                <w:b w:val="0"/>
                <w:sz w:val="18"/>
              </w:rPr>
              <w:t>lighting-style</w:t>
            </w:r>
          </w:p>
        </w:tc>
        <w:tc>
          <w:tcPr>
            <w:tcW w:type="dxa" w:w="6917"/>
            <w:vAlign w:val="center"/>
          </w:tcPr>
          <w:p>
            <w:pPr>
              <w:spacing w:before="40" w:after="40" w:line="240" w:lineRule="auto"/>
            </w:pPr>
            <w:r>
              <w:rPr>
                <w:rFonts w:ascii="Arial" w:hAnsi="Arial"/>
                <w:b w:val="0"/>
                <w:sz w:val="18"/>
              </w:rPr>
              <w:t>Broad high-key illumination</w:t>
            </w:r>
          </w:p>
        </w:tc>
      </w:tr>
      <w:tr>
        <w:trPr>
          <w:cantSplit/>
        </w:trPr>
        <w:tc>
          <w:tcPr>
            <w:tcW w:type="dxa" w:w="2948"/>
            <w:vAlign w:val="center"/>
          </w:tcPr>
          <w:p>
            <w:pPr>
              <w:spacing w:before="40" w:after="40" w:line="240" w:lineRule="auto"/>
            </w:pPr>
            <w:r>
              <w:rPr>
                <w:rFonts w:ascii="Arial" w:hAnsi="Arial"/>
                <w:b w:val="0"/>
                <w:sz w:val="18"/>
              </w:rPr>
              <w:t>light-direction</w:t>
            </w:r>
          </w:p>
        </w:tc>
        <w:tc>
          <w:tcPr>
            <w:tcW w:type="dxa" w:w="6917"/>
            <w:vAlign w:val="center"/>
          </w:tcPr>
          <w:p>
            <w:pPr>
              <w:spacing w:before="40" w:after="40" w:line="240" w:lineRule="auto"/>
            </w:pPr>
            <w:r>
              <w:rPr>
                <w:rFonts w:ascii="Arial" w:hAnsi="Arial"/>
                <w:b w:val="0"/>
                <w:sz w:val="18"/>
              </w:rPr>
              <w:t>Front and slightly above</w:t>
            </w:r>
          </w:p>
        </w:tc>
      </w:tr>
      <w:tr>
        <w:trPr>
          <w:cantSplit/>
        </w:trPr>
        <w:tc>
          <w:tcPr>
            <w:tcW w:type="dxa" w:w="2948"/>
            <w:vAlign w:val="center"/>
          </w:tcPr>
          <w:p>
            <w:pPr>
              <w:spacing w:before="40" w:after="40" w:line="240" w:lineRule="auto"/>
            </w:pPr>
            <w:r>
              <w:rPr>
                <w:rFonts w:ascii="Arial" w:hAnsi="Arial"/>
                <w:b w:val="0"/>
                <w:sz w:val="18"/>
              </w:rPr>
              <w:t>shadow-treatment</w:t>
            </w:r>
          </w:p>
        </w:tc>
        <w:tc>
          <w:tcPr>
            <w:tcW w:type="dxa" w:w="6917"/>
            <w:vAlign w:val="center"/>
          </w:tcPr>
          <w:p>
            <w:pPr>
              <w:spacing w:before="40" w:after="40" w:line="240" w:lineRule="auto"/>
            </w:pPr>
            <w:r>
              <w:rPr>
                <w:rFonts w:ascii="Arial" w:hAnsi="Arial"/>
                <w:b w:val="0"/>
                <w:sz w:val="18"/>
              </w:rPr>
              <w:t>Minimal visible shadow</w:t>
            </w:r>
          </w:p>
        </w:tc>
      </w:tr>
      <w:tr>
        <w:trPr>
          <w:cantSplit/>
        </w:trPr>
        <w:tc>
          <w:tcPr>
            <w:tcW w:type="dxa" w:w="2948"/>
            <w:vAlign w:val="center"/>
          </w:tcPr>
          <w:p>
            <w:pPr>
              <w:spacing w:before="40" w:after="40" w:line="240" w:lineRule="auto"/>
            </w:pPr>
            <w:r>
              <w:rPr>
                <w:rFonts w:ascii="Arial" w:hAnsi="Arial"/>
                <w:b w:val="0"/>
                <w:sz w:val="18"/>
              </w:rPr>
              <w:t>material-emphasis</w:t>
            </w:r>
          </w:p>
        </w:tc>
        <w:tc>
          <w:tcPr>
            <w:tcW w:type="dxa" w:w="6917"/>
            <w:vAlign w:val="center"/>
          </w:tcPr>
          <w:p>
            <w:pPr>
              <w:spacing w:before="40" w:after="40" w:line="240" w:lineRule="auto"/>
            </w:pPr>
            <w:r>
              <w:rPr>
                <w:rFonts w:ascii="Arial" w:hAnsi="Arial"/>
                <w:b w:val="0"/>
                <w:sz w:val="18"/>
              </w:rPr>
              <w:t>Authentic surface without added gloss</w:t>
            </w:r>
          </w:p>
        </w:tc>
      </w:tr>
      <w:tr>
        <w:trPr>
          <w:cantSplit/>
        </w:trPr>
        <w:tc>
          <w:tcPr>
            <w:tcW w:type="dxa" w:w="2948"/>
            <w:vAlign w:val="center"/>
          </w:tcPr>
          <w:p>
            <w:pPr>
              <w:spacing w:before="40" w:after="40" w:line="240" w:lineRule="auto"/>
            </w:pPr>
            <w:r>
              <w:rPr>
                <w:rFonts w:ascii="Arial" w:hAnsi="Arial"/>
                <w:b w:val="0"/>
                <w:sz w:val="18"/>
              </w:rPr>
              <w:t>palette</w:t>
            </w:r>
          </w:p>
        </w:tc>
        <w:tc>
          <w:tcPr>
            <w:tcW w:type="dxa" w:w="6917"/>
            <w:vAlign w:val="center"/>
          </w:tcPr>
          <w:p>
            <w:pPr>
              <w:spacing w:before="40" w:after="40" w:line="240" w:lineRule="auto"/>
            </w:pPr>
            <w:r>
              <w:rPr>
                <w:rFonts w:ascii="Arial" w:hAnsi="Arial"/>
                <w:b w:val="0"/>
                <w:sz w:val="18"/>
              </w:rPr>
              <w:t>Neutral white and gray scene</w:t>
            </w:r>
          </w:p>
        </w:tc>
      </w:tr>
      <w:tr>
        <w:trPr>
          <w:cantSplit/>
        </w:trPr>
        <w:tc>
          <w:tcPr>
            <w:tcW w:type="dxa" w:w="2948"/>
            <w:vAlign w:val="center"/>
          </w:tcPr>
          <w:p>
            <w:pPr>
              <w:spacing w:before="40" w:after="40" w:line="240" w:lineRule="auto"/>
            </w:pPr>
            <w:r>
              <w:rPr>
                <w:rFonts w:ascii="Arial" w:hAnsi="Arial"/>
                <w:b w:val="0"/>
                <w:sz w:val="18"/>
              </w:rPr>
              <w:t>mood</w:t>
            </w:r>
          </w:p>
        </w:tc>
        <w:tc>
          <w:tcPr>
            <w:tcW w:type="dxa" w:w="6917"/>
            <w:vAlign w:val="center"/>
          </w:tcPr>
          <w:p>
            <w:pPr>
              <w:spacing w:before="40" w:after="40" w:line="240" w:lineRule="auto"/>
            </w:pPr>
            <w:r>
              <w:rPr>
                <w:rFonts w:ascii="Arial" w:hAnsi="Arial"/>
                <w:b w:val="0"/>
                <w:sz w:val="18"/>
              </w:rPr>
              <w:t>Clear and informative</w:t>
            </w:r>
          </w:p>
        </w:tc>
      </w:tr>
      <w:tr>
        <w:trPr>
          <w:cantSplit/>
        </w:trPr>
        <w:tc>
          <w:tcPr>
            <w:tcW w:type="dxa" w:w="2948"/>
            <w:vAlign w:val="center"/>
          </w:tcPr>
          <w:p>
            <w:pPr>
              <w:spacing w:before="40" w:after="40" w:line="240" w:lineRule="auto"/>
            </w:pPr>
            <w:r>
              <w:rPr>
                <w:rFonts w:ascii="Arial" w:hAnsi="Arial"/>
                <w:b w:val="0"/>
                <w:sz w:val="18"/>
              </w:rPr>
              <w:t>visual-treatment</w:t>
            </w:r>
          </w:p>
        </w:tc>
        <w:tc>
          <w:tcPr>
            <w:tcW w:type="dxa" w:w="6917"/>
            <w:vAlign w:val="center"/>
          </w:tcPr>
          <w:p>
            <w:pPr>
              <w:spacing w:before="40" w:after="40" w:line="240" w:lineRule="auto"/>
            </w:pPr>
            <w:r>
              <w:rPr>
                <w:rFonts w:ascii="Arial" w:hAnsi="Arial"/>
                <w:b w:val="0"/>
                <w:sz w:val="18"/>
              </w:rPr>
              <w:t>Photorealistic commercial product photography</w:t>
            </w:r>
          </w:p>
        </w:tc>
      </w:tr>
      <w:tr>
        <w:trPr>
          <w:cantSplit/>
        </w:trPr>
        <w:tc>
          <w:tcPr>
            <w:tcW w:type="dxa" w:w="2948"/>
            <w:vAlign w:val="center"/>
          </w:tcPr>
          <w:p>
            <w:pPr>
              <w:spacing w:before="40" w:after="40" w:line="240" w:lineRule="auto"/>
            </w:pPr>
            <w:r>
              <w:rPr>
                <w:rFonts w:ascii="Arial" w:hAnsi="Arial"/>
                <w:b w:val="0"/>
                <w:sz w:val="18"/>
              </w:rPr>
              <w:t>interaction-action</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detail-target</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scale-cue</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copy-treatment</w:t>
            </w:r>
          </w:p>
        </w:tc>
        <w:tc>
          <w:tcPr>
            <w:tcW w:type="dxa" w:w="6917"/>
            <w:vAlign w:val="center"/>
          </w:tcPr>
          <w:p>
            <w:pPr>
              <w:spacing w:before="40" w:after="40" w:line="240" w:lineRule="auto"/>
            </w:pPr>
            <w:r>
              <w:rPr>
                <w:rFonts w:ascii="Arial" w:hAnsi="Arial"/>
                <w:b w:val="0"/>
                <w:sz w:val="18"/>
              </w:rPr>
              <w:t>No added copy</w:t>
            </w:r>
          </w:p>
        </w:tc>
      </w:tr>
      <w:tr>
        <w:trPr>
          <w:cantSplit/>
        </w:trPr>
        <w:tc>
          <w:tcPr>
            <w:tcW w:type="dxa" w:w="2948"/>
            <w:vAlign w:val="center"/>
          </w:tcPr>
          <w:p>
            <w:pPr>
              <w:spacing w:before="40" w:after="40" w:line="240" w:lineRule="auto"/>
            </w:pPr>
            <w:r>
              <w:rPr>
                <w:rFonts w:ascii="Arial" w:hAnsi="Arial"/>
                <w:b w:val="0"/>
                <w:sz w:val="18"/>
              </w:rPr>
              <w:t>copy-space</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exact-copy</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aspect-ratio</w:t>
            </w:r>
          </w:p>
        </w:tc>
        <w:tc>
          <w:tcPr>
            <w:tcW w:type="dxa" w:w="6917"/>
            <w:vAlign w:val="center"/>
          </w:tcPr>
          <w:p>
            <w:pPr>
              <w:spacing w:before="40" w:after="40" w:line="240" w:lineRule="auto"/>
            </w:pPr>
            <w:r>
              <w:rPr>
                <w:rFonts w:ascii="Arial" w:hAnsi="Arial"/>
                <w:b w:val="0"/>
                <w:sz w:val="18"/>
              </w:rPr>
              <w:t>1:1</w:t>
            </w:r>
          </w:p>
        </w:tc>
      </w:tr>
      <w:tr>
        <w:trPr>
          <w:cantSplit/>
        </w:trPr>
        <w:tc>
          <w:tcPr>
            <w:tcW w:type="dxa" w:w="2948"/>
            <w:vAlign w:val="center"/>
          </w:tcPr>
          <w:p>
            <w:pPr>
              <w:spacing w:before="40" w:after="40" w:line="240" w:lineRule="auto"/>
            </w:pPr>
            <w:r>
              <w:rPr>
                <w:rFonts w:ascii="Arial" w:hAnsi="Arial"/>
                <w:b w:val="0"/>
                <w:sz w:val="18"/>
              </w:rPr>
              <w:t>exclusions</w:t>
            </w:r>
          </w:p>
        </w:tc>
        <w:tc>
          <w:tcPr>
            <w:tcW w:type="dxa" w:w="6917"/>
            <w:vAlign w:val="center"/>
          </w:tcPr>
          <w:p>
            <w:pPr>
              <w:spacing w:before="40" w:after="40" w:line="240" w:lineRule="auto"/>
            </w:pPr>
            <w:r>
              <w:rPr>
                <w:rFonts w:ascii="Arial" w:hAnsi="Arial"/>
                <w:b w:val="0"/>
                <w:sz w:val="18"/>
              </w:rPr>
              <w:t>No invented product details, extra logos, added watermark or altered geometry.</w:t>
            </w:r>
          </w:p>
        </w:tc>
      </w:tr>
    </w:tbl>
    <w:p>
      <w:r>
        <w:t>All thirty keys exist. Product description must be entered by the user. Blank preserve-details is allowed but recommended for reference fidelity. P04 Detail target is intentionally blank until a known feature is supplied. These defaults never overwrite later edits.</w:t>
      </w:r>
    </w:p>
    <w:p>
      <w:r>
        <w:br w:type="page"/>
      </w:r>
    </w:p>
    <w:p>
      <w:pPr>
        <w:pStyle w:val="Heading1"/>
      </w:pPr>
      <w:r>
        <w:t>Mold 1 Clean Catalog Packshot</w:t>
      </w:r>
    </w:p>
    <w:p>
      <w:r>
        <w:t>Instruction hierarchy: Prioritize identity and channel restrictions before scene or aesthetics.</w:t>
      </w:r>
    </w:p>
    <w:p>
      <w:pPr>
        <w:pStyle w:val="Prompt"/>
      </w:pPr>
      <w:r>
        <w:rPr>
          <w:rFonts w:ascii="Arial" w:hAnsi="Arial"/>
          <w:b/>
          <w:sz w:val="18"/>
        </w:rPr>
        <w:t># Product image brief</w:t>
      </w:r>
    </w:p>
    <w:p>
      <w:pPr>
        <w:pStyle w:val="Prompt"/>
      </w:pPr>
      <w:r>
        <w:rPr>
          <w:rFonts w:ascii="Arial" w:hAnsi="Arial"/>
          <w:b/>
          <w:sz w:val="18"/>
        </w:rPr>
        <w:t>## Identity and listing intent</w:t>
      </w:r>
    </w:p>
    <w:p>
      <w:pPr>
        <w:pStyle w:val="Prompt"/>
      </w:pPr>
      <w:r>
        <w:rPr>
          <w:rFonts w:ascii="Arial" w:hAnsi="Arial"/>
          <w:sz w:val="18"/>
        </w:rPr>
        <w:t>Depict {product-description}.</w:t>
      </w:r>
    </w:p>
    <w:p>
      <w:pPr>
        <w:pStyle w:val="Prompt"/>
      </w:pPr>
      <w:r>
        <w:rPr>
          <w:rFonts w:ascii="Arial" w:hAnsi="Arial"/>
          <w:sz w:val="18"/>
        </w:rPr>
        <w:t>Reference handling: {reference-mode}.</w:t>
      </w:r>
    </w:p>
    <w:p>
      <w:pPr>
        <w:pStyle w:val="Prompt"/>
      </w:pPr>
      <w:r>
        <w:rPr>
          <w:rFonts w:ascii="Arial" w:hAnsi="Arial"/>
          <w:sz w:val="18"/>
        </w:rPr>
        <w:t>Reference roles and scope: {reference-notes}.</w:t>
      </w:r>
    </w:p>
    <w:p>
      <w:pPr>
        <w:pStyle w:val="Prompt"/>
      </w:pPr>
      <w:r>
        <w:rPr>
          <w:rFonts w:ascii="Arial" w:hAnsi="Arial"/>
          <w:sz w:val="18"/>
        </w:rPr>
        <w:t>Keep these supplied details unchanged: {preserve-details}.</w:t>
      </w:r>
    </w:p>
    <w:p>
      <w:pPr>
        <w:pStyle w:val="Prompt"/>
      </w:pPr>
      <w:r>
        <w:rPr>
          <w:rFonts w:ascii="Arial" w:hAnsi="Arial"/>
          <w:sz w:val="18"/>
        </w:rPr>
        <w:t>Output use: {use-case}.</w:t>
      </w:r>
    </w:p>
    <w:p>
      <w:pPr>
        <w:pStyle w:val="Prompt"/>
      </w:pPr>
      <w:r>
        <w:rPr>
          <w:rFonts w:ascii="Arial" w:hAnsi="Arial"/>
          <w:sz w:val="18"/>
        </w:rPr>
        <w:t>Creative objective: {creative-objective}.</w:t>
      </w:r>
    </w:p>
    <w:p>
      <w:pPr>
        <w:pStyle w:val="Prompt"/>
      </w:pPr>
      <w:r>
        <w:rPr>
          <w:rFonts w:ascii="Arial" w:hAnsi="Arial"/>
          <w:sz w:val="18"/>
        </w:rPr>
        <w:t>Intended viewer context: {audience}.</w:t>
      </w:r>
    </w:p>
    <w:p>
      <w:pPr>
        <w:pStyle w:val="Prompt"/>
      </w:pPr>
      <w:r>
        <w:rPr>
          <w:rFonts w:ascii="Arial" w:hAnsi="Arial"/>
          <w:b/>
          <w:sz w:val="18"/>
        </w:rPr>
        <w:t>## Unobstructed depiction</w:t>
      </w:r>
    </w:p>
    <w:p>
      <w:pPr>
        <w:pStyle w:val="Prompt"/>
      </w:pPr>
      <w:r>
        <w:rPr>
          <w:rFonts w:ascii="Arial" w:hAnsi="Arial"/>
          <w:sz w:val="18"/>
        </w:rPr>
        <w:t>Selected framing: {shot-size}.</w:t>
      </w:r>
    </w:p>
    <w:p>
      <w:pPr>
        <w:pStyle w:val="Prompt"/>
      </w:pPr>
      <w:r>
        <w:rPr>
          <w:rFonts w:ascii="Arial" w:hAnsi="Arial"/>
          <w:sz w:val="18"/>
        </w:rPr>
        <w:t>Viewpoint: {camera-angle}.</w:t>
      </w:r>
    </w:p>
    <w:p>
      <w:pPr>
        <w:pStyle w:val="Prompt"/>
      </w:pPr>
      <w:r>
        <w:rPr>
          <w:rFonts w:ascii="Arial" w:hAnsi="Arial"/>
          <w:sz w:val="18"/>
        </w:rPr>
        <w:t>Keep the supplied subject readable using {composition}.</w:t>
      </w:r>
    </w:p>
    <w:p>
      <w:pPr>
        <w:pStyle w:val="Prompt"/>
      </w:pPr>
      <w:r>
        <w:rPr>
          <w:rFonts w:ascii="Arial" w:hAnsi="Arial"/>
          <w:sz w:val="18"/>
        </w:rPr>
        <w:t>Focus intent: {focus-treatment}.</w:t>
      </w:r>
    </w:p>
    <w:p>
      <w:pPr>
        <w:pStyle w:val="Prompt"/>
      </w:pPr>
      <w:r>
        <w:rPr>
          <w:rFonts w:ascii="Arial" w:hAnsi="Arial"/>
          <w:sz w:val="18"/>
        </w:rPr>
        <w:t>Product placement: {placement-surface}.</w:t>
      </w:r>
    </w:p>
    <w:p>
      <w:pPr>
        <w:pStyle w:val="Prompt"/>
      </w:pPr>
      <w:r>
        <w:rPr>
          <w:rFonts w:ascii="Arial" w:hAnsi="Arial"/>
          <w:sz w:val="18"/>
        </w:rPr>
        <w:t>Surrounding scene: {environment}.</w:t>
      </w:r>
    </w:p>
    <w:p>
      <w:pPr>
        <w:pStyle w:val="Prompt"/>
      </w:pPr>
      <w:r>
        <w:rPr>
          <w:rFonts w:ascii="Arial" w:hAnsi="Arial"/>
          <w:sz w:val="18"/>
        </w:rPr>
        <w:t>Only the explicitly supplied supporting elements are requested: {props}.</w:t>
      </w:r>
    </w:p>
    <w:p>
      <w:pPr>
        <w:pStyle w:val="Prompt"/>
      </w:pPr>
      <w:r>
        <w:rPr>
          <w:rFonts w:ascii="Arial" w:hAnsi="Arial"/>
          <w:sz w:val="18"/>
        </w:rPr>
        <w:t>Product arrangement: {product-arrangement}.</w:t>
      </w:r>
    </w:p>
    <w:p>
      <w:pPr>
        <w:pStyle w:val="Prompt"/>
      </w:pPr>
      <w:r>
        <w:rPr>
          <w:rFonts w:ascii="Arial" w:hAnsi="Arial"/>
          <w:b/>
          <w:sz w:val="18"/>
        </w:rPr>
        <w:t>## Readable finish</w:t>
      </w:r>
    </w:p>
    <w:p>
      <w:pPr>
        <w:pStyle w:val="Prompt"/>
      </w:pPr>
      <w:r>
        <w:rPr>
          <w:rFonts w:ascii="Arial" w:hAnsi="Arial"/>
          <w:sz w:val="18"/>
        </w:rPr>
        <w:t>Light quality and setup: {lighting-style}.</w:t>
      </w:r>
    </w:p>
    <w:p>
      <w:pPr>
        <w:pStyle w:val="Prompt"/>
      </w:pPr>
      <w:r>
        <w:rPr>
          <w:rFonts w:ascii="Arial" w:hAnsi="Arial"/>
          <w:sz w:val="18"/>
        </w:rPr>
        <w:t>Primary light direction: {light-direction}.</w:t>
      </w:r>
    </w:p>
    <w:p>
      <w:pPr>
        <w:pStyle w:val="Prompt"/>
      </w:pPr>
      <w:r>
        <w:rPr>
          <w:rFonts w:ascii="Arial" w:hAnsi="Arial"/>
          <w:sz w:val="18"/>
        </w:rPr>
        <w:t>Shadow rendering: {shadow-treatment}.</w:t>
      </w:r>
    </w:p>
    <w:p>
      <w:pPr>
        <w:pStyle w:val="Prompt"/>
      </w:pPr>
      <w:r>
        <w:rPr>
          <w:rFonts w:ascii="Arial" w:hAnsi="Arial"/>
          <w:sz w:val="18"/>
        </w:rPr>
        <w:t>Emphasize existing surface features: {material-emphasis}.</w:t>
      </w:r>
    </w:p>
    <w:p>
      <w:pPr>
        <w:pStyle w:val="Prompt"/>
      </w:pPr>
      <w:r>
        <w:rPr>
          <w:rFonts w:ascii="Arial" w:hAnsi="Arial"/>
          <w:sz w:val="18"/>
        </w:rPr>
        <w:t>Apply this palette to the scene, while retaining supplied product colors: {palette}.</w:t>
      </w:r>
    </w:p>
    <w:p>
      <w:pPr>
        <w:pStyle w:val="Prompt"/>
      </w:pPr>
      <w:r>
        <w:rPr>
          <w:rFonts w:ascii="Arial" w:hAnsi="Arial"/>
          <w:sz w:val="18"/>
        </w:rPr>
        <w:t>Visual mood: {mood}.</w:t>
      </w:r>
    </w:p>
    <w:p>
      <w:pPr>
        <w:pStyle w:val="Prompt"/>
      </w:pPr>
      <w:r>
        <w:rPr>
          <w:rFonts w:ascii="Arial" w:hAnsi="Arial"/>
          <w:sz w:val="18"/>
        </w:rPr>
        <w:t>Image treatment: {visual-treatment}.</w:t>
      </w:r>
    </w:p>
    <w:p>
      <w:pPr>
        <w:pStyle w:val="Prompt"/>
      </w:pPr>
      <w:r>
        <w:rPr>
          <w:rFonts w:ascii="Arial" w:hAnsi="Arial"/>
          <w:b/>
          <w:sz w:val="18"/>
        </w:rPr>
        <w:t>## Optional product context</w:t>
      </w:r>
    </w:p>
    <w:p>
      <w:pPr>
        <w:pStyle w:val="Prompt"/>
      </w:pPr>
      <w:r>
        <w:rPr>
          <w:rFonts w:ascii="Arial" w:hAnsi="Arial"/>
          <w:sz w:val="18"/>
        </w:rPr>
        <w:t>Interaction or frozen action: {interaction-action}.</w:t>
      </w:r>
    </w:p>
    <w:p>
      <w:pPr>
        <w:pStyle w:val="Prompt"/>
      </w:pPr>
      <w:r>
        <w:rPr>
          <w:rFonts w:ascii="Arial" w:hAnsi="Arial"/>
          <w:sz w:val="18"/>
        </w:rPr>
        <w:t>Supplied feature to inspect within the selected framing: {detail-target}.</w:t>
      </w:r>
    </w:p>
    <w:p>
      <w:pPr>
        <w:pStyle w:val="Prompt"/>
      </w:pPr>
      <w:r>
        <w:rPr>
          <w:rFonts w:ascii="Arial" w:hAnsi="Arial"/>
          <w:sz w:val="18"/>
        </w:rPr>
        <w:t>Relative size context, without adding unverified measurements: {scale-cue}.</w:t>
      </w:r>
    </w:p>
    <w:p>
      <w:pPr>
        <w:pStyle w:val="Prompt"/>
      </w:pPr>
      <w:r>
        <w:rPr>
          <w:rFonts w:ascii="Arial" w:hAnsi="Arial"/>
          <w:b/>
          <w:sz w:val="18"/>
        </w:rPr>
        <w:t>## Output and constraints</w:t>
      </w:r>
    </w:p>
    <w:p>
      <w:pPr>
        <w:pStyle w:val="Prompt"/>
      </w:pPr>
      <w:r>
        <w:rPr>
          <w:rFonts w:ascii="Arial" w:hAnsi="Arial"/>
          <w:sz w:val="18"/>
        </w:rPr>
        <w:t>Added copy policy: {copy-treatment}.</w:t>
      </w:r>
    </w:p>
    <w:p>
      <w:pPr>
        <w:pStyle w:val="Prompt"/>
      </w:pPr>
      <w:r>
        <w:rPr>
          <w:rFonts w:ascii="Arial" w:hAnsi="Arial"/>
          <w:sz w:val="18"/>
        </w:rPr>
        <w:t>Layout breathing room or copy region: {copy-space}.</w:t>
      </w:r>
    </w:p>
    <w:p>
      <w:pPr>
        <w:pStyle w:val="Prompt"/>
      </w:pPr>
      <w:r>
        <w:rPr>
          <w:rFonts w:ascii="Arial" w:hAnsi="Arial"/>
          <w:sz w:val="18"/>
        </w:rPr>
        <w:t>Approved copy: {exact-copy}</w:t>
      </w:r>
    </w:p>
    <w:p>
      <w:pPr>
        <w:pStyle w:val="Prompt"/>
      </w:pPr>
      <w:r>
        <w:rPr>
          <w:rFonts w:ascii="Arial" w:hAnsi="Arial"/>
          <w:sz w:val="18"/>
        </w:rPr>
        <w:t>Compose for width:height ratio {aspect-ratio}; set the matching output control in the external generator.</w:t>
      </w:r>
    </w:p>
    <w:p>
      <w:pPr>
        <w:pStyle w:val="Prompt"/>
      </w:pPr>
      <w:r>
        <w:rPr>
          <w:rFonts w:ascii="Arial" w:hAnsi="Arial"/>
          <w:sz w:val="18"/>
        </w:rPr>
        <w:t>Additional constraints: {exclusions}.</w:t>
      </w:r>
    </w:p>
    <w:p>
      <w:pPr>
        <w:pStyle w:val="Prompt"/>
      </w:pPr>
      <w:r>
        <w:rPr>
          <w:rFonts w:ascii="Arial" w:hAnsi="Arial"/>
          <w:sz w:val="18"/>
        </w:rPr>
        <w:t>Use only supplied product facts. Do not invent offers, dimensions, physical details or branding.</w:t>
      </w:r>
    </w:p>
    <w:p>
      <w:pPr>
        <w:pStyle w:val="Heading2"/>
      </w:pPr>
      <w:r>
        <w:t>Template and override specification</w:t>
      </w:r>
    </w:p>
    <w:p>
      <w:r>
        <w:t>Field-to-section mapping is explicit above: each clause contains exactly one named variable. Only nonblank clauses enter output; empty sections disappear. exact-copy uses the policy-specific variants specified in the compiler contract. All field values are current values, never hardcoded preset defaults. Current normalized values replace preset defaults; edit does not infer new values or switch profile. Profile remains stable until user explicitly chooses another.</w:t>
      </w:r>
    </w:p>
    <w:p>
      <w:r>
        <w:t>Natural-language exclusions only; no provider-specific negative API. English output, exact copy unchanged. Blank optional clauses and empty headings omitted. Invalid required values block compilation. No original default restored.</w:t>
      </w:r>
    </w:p>
    <w:p>
      <w:r>
        <w:br w:type="page"/>
      </w:r>
    </w:p>
    <w:p>
      <w:pPr>
        <w:pStyle w:val="Heading1"/>
      </w:pPr>
      <w:r>
        <w:t>Example 1 Clean Catalog Packshot</w:t>
      </w:r>
    </w:p>
    <w:p>
      <w:r>
        <w:t>Fictional illustration only. Product facts below are example input, never built-in facts or actual user identity.</w:t>
      </w:r>
    </w:p>
    <w:p>
      <w:pPr>
        <w:pStyle w:val="Prompt"/>
      </w:pPr>
      <w:r>
        <w:rPr>
          <w:rFonts w:ascii="Arial" w:hAnsi="Arial"/>
          <w:b/>
          <w:sz w:val="18"/>
        </w:rPr>
        <w:t># Product image brief</w:t>
      </w:r>
    </w:p>
    <w:p>
      <w:pPr>
        <w:pStyle w:val="Prompt"/>
      </w:pPr>
      <w:r>
        <w:rPr>
          <w:rFonts w:ascii="Arial" w:hAnsi="Arial"/>
          <w:b/>
          <w:sz w:val="18"/>
        </w:rPr>
        <w:t>## Identity and listing intent</w:t>
      </w:r>
    </w:p>
    <w:p>
      <w:pPr>
        <w:pStyle w:val="Prompt"/>
      </w:pPr>
      <w:r>
        <w:rPr>
          <w:rFonts w:ascii="Arial" w:hAnsi="Arial"/>
          <w:sz w:val="18"/>
        </w:rPr>
        <w:t>Depict A fictional matte ivory lotion bottle with a rounded charcoal pump and an unprinted body.</w:t>
      </w:r>
    </w:p>
    <w:p>
      <w:pPr>
        <w:pStyle w:val="Prompt"/>
      </w:pPr>
      <w:r>
        <w:rPr>
          <w:rFonts w:ascii="Arial" w:hAnsi="Arial"/>
          <w:sz w:val="18"/>
        </w:rPr>
        <w:t>Reference handling: Description only.</w:t>
      </w:r>
    </w:p>
    <w:p>
      <w:pPr>
        <w:pStyle w:val="Prompt"/>
      </w:pPr>
      <w:r>
        <w:rPr>
          <w:rFonts w:ascii="Arial" w:hAnsi="Arial"/>
          <w:sz w:val="18"/>
        </w:rPr>
        <w:t>Keep these supplied details unchanged: Keep the ivory body, charcoal pump, rounded shoulder and unprinted body.</w:t>
      </w:r>
    </w:p>
    <w:p>
      <w:pPr>
        <w:pStyle w:val="Prompt"/>
      </w:pPr>
      <w:r>
        <w:rPr>
          <w:rFonts w:ascii="Arial" w:hAnsi="Arial"/>
          <w:sz w:val="18"/>
        </w:rPr>
        <w:t>Output use: Google Merchant Center primary listing.</w:t>
      </w:r>
    </w:p>
    <w:p>
      <w:pPr>
        <w:pStyle w:val="Prompt"/>
      </w:pPr>
      <w:r>
        <w:rPr>
          <w:rFonts w:ascii="Arial" w:hAnsi="Arial"/>
          <w:sz w:val="18"/>
        </w:rPr>
        <w:t>Creative objective: Show the product silhouette clearly.</w:t>
      </w:r>
    </w:p>
    <w:p>
      <w:pPr>
        <w:pStyle w:val="Prompt"/>
      </w:pPr>
      <w:r>
        <w:rPr>
          <w:rFonts w:ascii="Arial" w:hAnsi="Arial"/>
          <w:b/>
          <w:sz w:val="18"/>
        </w:rPr>
        <w:t>## Unobstructed depiction</w:t>
      </w:r>
    </w:p>
    <w:p>
      <w:pPr>
        <w:pStyle w:val="Prompt"/>
      </w:pPr>
      <w:r>
        <w:rPr>
          <w:rFonts w:ascii="Arial" w:hAnsi="Arial"/>
          <w:sz w:val="18"/>
        </w:rPr>
        <w:t>Selected framing: Close-up with the whole product visible.</w:t>
      </w:r>
    </w:p>
    <w:p>
      <w:pPr>
        <w:pStyle w:val="Prompt"/>
      </w:pPr>
      <w:r>
        <w:rPr>
          <w:rFonts w:ascii="Arial" w:hAnsi="Arial"/>
          <w:sz w:val="18"/>
        </w:rPr>
        <w:t>Viewpoint: Straight-on at product level.</w:t>
      </w:r>
    </w:p>
    <w:p>
      <w:pPr>
        <w:pStyle w:val="Prompt"/>
      </w:pPr>
      <w:r>
        <w:rPr>
          <w:rFonts w:ascii="Arial" w:hAnsi="Arial"/>
          <w:sz w:val="18"/>
        </w:rPr>
        <w:t>Keep the supplied subject readable using Centered with balanced margins.</w:t>
      </w:r>
    </w:p>
    <w:p>
      <w:pPr>
        <w:pStyle w:val="Prompt"/>
      </w:pPr>
      <w:r>
        <w:rPr>
          <w:rFonts w:ascii="Arial" w:hAnsi="Arial"/>
          <w:sz w:val="18"/>
        </w:rPr>
        <w:t>Focus intent: Whole product sharp.</w:t>
      </w:r>
    </w:p>
    <w:p>
      <w:pPr>
        <w:pStyle w:val="Prompt"/>
      </w:pPr>
      <w:r>
        <w:rPr>
          <w:rFonts w:ascii="Arial" w:hAnsi="Arial"/>
          <w:sz w:val="18"/>
        </w:rPr>
        <w:t>Product placement: White seamless sweep.</w:t>
      </w:r>
    </w:p>
    <w:p>
      <w:pPr>
        <w:pStyle w:val="Prompt"/>
      </w:pPr>
      <w:r>
        <w:rPr>
          <w:rFonts w:ascii="Arial" w:hAnsi="Arial"/>
          <w:sz w:val="18"/>
        </w:rPr>
        <w:t>Surrounding scene: Plain white studio.</w:t>
      </w:r>
    </w:p>
    <w:p>
      <w:pPr>
        <w:pStyle w:val="Prompt"/>
      </w:pPr>
      <w:r>
        <w:rPr>
          <w:rFonts w:ascii="Arial" w:hAnsi="Arial"/>
          <w:sz w:val="18"/>
        </w:rPr>
        <w:t>Product arrangement: Single upright product.</w:t>
      </w:r>
    </w:p>
    <w:p>
      <w:pPr>
        <w:pStyle w:val="Prompt"/>
      </w:pPr>
      <w:r>
        <w:rPr>
          <w:rFonts w:ascii="Arial" w:hAnsi="Arial"/>
          <w:b/>
          <w:sz w:val="18"/>
        </w:rPr>
        <w:t>## Readable finish</w:t>
      </w:r>
    </w:p>
    <w:p>
      <w:pPr>
        <w:pStyle w:val="Prompt"/>
      </w:pPr>
      <w:r>
        <w:rPr>
          <w:rFonts w:ascii="Arial" w:hAnsi="Arial"/>
          <w:sz w:val="18"/>
        </w:rPr>
        <w:t>Light quality and setup: Broad high-key illumination.</w:t>
      </w:r>
    </w:p>
    <w:p>
      <w:pPr>
        <w:pStyle w:val="Prompt"/>
      </w:pPr>
      <w:r>
        <w:rPr>
          <w:rFonts w:ascii="Arial" w:hAnsi="Arial"/>
          <w:sz w:val="18"/>
        </w:rPr>
        <w:t>Primary light direction: Front and slightly above.</w:t>
      </w:r>
    </w:p>
    <w:p>
      <w:pPr>
        <w:pStyle w:val="Prompt"/>
      </w:pPr>
      <w:r>
        <w:rPr>
          <w:rFonts w:ascii="Arial" w:hAnsi="Arial"/>
          <w:sz w:val="18"/>
        </w:rPr>
        <w:t>Shadow rendering: Minimal visible shadow.</w:t>
      </w:r>
    </w:p>
    <w:p>
      <w:pPr>
        <w:pStyle w:val="Prompt"/>
      </w:pPr>
      <w:r>
        <w:rPr>
          <w:rFonts w:ascii="Arial" w:hAnsi="Arial"/>
          <w:sz w:val="18"/>
        </w:rPr>
        <w:t>Emphasize existing surface features: Authentic surface without added gloss.</w:t>
      </w:r>
    </w:p>
    <w:p>
      <w:pPr>
        <w:pStyle w:val="Prompt"/>
      </w:pPr>
      <w:r>
        <w:rPr>
          <w:rFonts w:ascii="Arial" w:hAnsi="Arial"/>
          <w:sz w:val="18"/>
        </w:rPr>
        <w:t>Apply this palette to the scene, while retaining supplied product colors: Neutral white and gray scene.</w:t>
      </w:r>
    </w:p>
    <w:p>
      <w:pPr>
        <w:pStyle w:val="Prompt"/>
      </w:pPr>
      <w:r>
        <w:rPr>
          <w:rFonts w:ascii="Arial" w:hAnsi="Arial"/>
          <w:sz w:val="18"/>
        </w:rPr>
        <w:t>Visual mood: Clear and informative.</w:t>
      </w:r>
    </w:p>
    <w:p>
      <w:pPr>
        <w:pStyle w:val="Prompt"/>
      </w:pPr>
      <w:r>
        <w:rPr>
          <w:rFonts w:ascii="Arial" w:hAnsi="Arial"/>
          <w:sz w:val="18"/>
        </w:rPr>
        <w:t>Image treatment: Photorealistic commercial product photography.</w:t>
      </w:r>
    </w:p>
    <w:p>
      <w:pPr>
        <w:pStyle w:val="Prompt"/>
      </w:pPr>
      <w:r>
        <w:rPr>
          <w:rFonts w:ascii="Arial" w:hAnsi="Arial"/>
          <w:b/>
          <w:sz w:val="18"/>
        </w:rPr>
        <w:t>## Output and constraints</w:t>
      </w:r>
    </w:p>
    <w:p>
      <w:pPr>
        <w:pStyle w:val="Prompt"/>
      </w:pPr>
      <w:r>
        <w:rPr>
          <w:rFonts w:ascii="Arial" w:hAnsi="Arial"/>
          <w:sz w:val="18"/>
        </w:rPr>
        <w:t>Added copy policy: No added copy.</w:t>
      </w:r>
    </w:p>
    <w:p>
      <w:pPr>
        <w:pStyle w:val="Prompt"/>
      </w:pPr>
      <w:r>
        <w:rPr>
          <w:rFonts w:ascii="Arial" w:hAnsi="Arial"/>
          <w:sz w:val="18"/>
        </w:rPr>
        <w:t>Compose for width:height ratio 1:1; set the matching output control in the external generator.</w:t>
      </w:r>
    </w:p>
    <w:p>
      <w:pPr>
        <w:pStyle w:val="Prompt"/>
      </w:pPr>
      <w:r>
        <w:rPr>
          <w:rFonts w:ascii="Arial" w:hAnsi="Arial"/>
          <w:sz w:val="18"/>
        </w:rPr>
        <w:t>Additional constraints: No invented product details, extra logos, added watermark or altered geometry.</w:t>
      </w:r>
    </w:p>
    <w:p>
      <w:pPr>
        <w:pStyle w:val="Prompt"/>
      </w:pPr>
      <w:r>
        <w:rPr>
          <w:rFonts w:ascii="Arial" w:hAnsi="Arial"/>
          <w:sz w:val="18"/>
        </w:rPr>
        <w:t>Use only supplied product facts. Do not invent offers, dimensions, physical details or branding.</w:t>
      </w:r>
    </w:p>
    <w:p>
      <w:pPr>
        <w:pStyle w:val="Heading2"/>
      </w:pPr>
      <w:r>
        <w:t>Evaluation and meaningful override</w:t>
      </w:r>
    </w:p>
    <w:p>
      <w:r>
        <w:t>The example compiles without errors or warnings in the reference verifier. Change environment to “A custom quiet pale-blue studio alcove”: the compiled prompt includes that current value and omits the original environment. All other current values retain their current clauses; the profile hierarchy stays the same. The JSON includes the complete overridden output.</w:t>
      </w:r>
    </w:p>
    <w:p>
      <w:r>
        <w:t>Review Full product outline readable, No added promotional text or props, Product colors remain consistent with supplied description. Record identity/material/count errors and the listed defects. These are prospective image evaluation criteria, not image-test results. Compiler fixtures verify variable substitution only.</w:t>
      </w:r>
    </w:p>
    <w:p>
      <w:r>
        <w:t>Potential defects: Overexposed ivory edges; Altered label or SKU; Unexpected cutout shadow.</w:t>
      </w:r>
    </w:p>
    <w:p>
      <w:r>
        <w:t>Revision triggers: A required visible characteristic repeatedly fails on representative generations.; A field override is ignored or contradicted.; Text/preservation errors need a revised profile or external edit workflow. Creative effectiveness: Not Empirically Tested.</w:t>
      </w:r>
    </w:p>
    <w:p>
      <w:r>
        <w:br w:type="page"/>
      </w:r>
    </w:p>
    <w:p>
      <w:pPr>
        <w:pStyle w:val="Heading1"/>
      </w:pPr>
      <w:r>
        <w:t>Preset 2 Sculptural Studio Hero</w:t>
      </w:r>
    </w:p>
    <w:p>
      <w:pPr>
        <w:pStyle w:val="Subtitle"/>
      </w:pPr>
      <w:r>
        <w:t>product-p02  |  studio  |  product-p02-mold</w:t>
      </w:r>
    </w:p>
    <w:p>
      <w:r>
        <w:t>Present one product as the focal object in a deliberately designed set.</w:t>
      </w:r>
    </w:p>
    <w:p>
      <w:r>
        <w:t>Rationale: Distinct viewer task with independently structured mold; supported by listed samples/sources. Evidence: S02, S03, W03.</w:t>
      </w:r>
    </w:p>
    <w:tbl>
      <w:tblPr>
        <w:tblStyle w:val="TableGrid"/>
        <w:tblW w:type="auto" w:w="0"/>
        <w:jc w:val="center"/>
        <w:tblLayout w:type="fixed"/>
        <w:tblLook w:firstColumn="1" w:firstRow="1" w:lastColumn="0" w:lastRow="0" w:noHBand="0" w:noVBand="1" w:val="04A0"/>
      </w:tblPr>
      <w:tblGrid>
        <w:gridCol w:w="2948"/>
        <w:gridCol w:w="6917"/>
      </w:tblGrid>
      <w:tr>
        <w:trPr>
          <w:tblHeader/>
          <w:cantSplit/>
        </w:trPr>
        <w:tc>
          <w:tcPr>
            <w:tcW w:type="dxa" w:w="2948"/>
            <w:vAlign w:val="center"/>
            <w:shd w:fill="E8EFF4"/>
          </w:tcPr>
          <w:p>
            <w:pPr>
              <w:spacing w:before="40" w:after="40" w:line="240" w:lineRule="auto"/>
            </w:pPr>
            <w:r>
              <w:rPr>
                <w:rFonts w:ascii="Arial" w:hAnsi="Arial"/>
                <w:b/>
                <w:sz w:val="18"/>
              </w:rPr>
              <w:t>Field / variable</w:t>
            </w:r>
          </w:p>
        </w:tc>
        <w:tc>
          <w:tcPr>
            <w:tcW w:type="dxa" w:w="6917"/>
            <w:vAlign w:val="center"/>
            <w:shd w:fill="E8EFF4"/>
          </w:tcPr>
          <w:p>
            <w:pPr>
              <w:spacing w:before="40" w:after="40" w:line="240" w:lineRule="auto"/>
            </w:pPr>
            <w:r>
              <w:rPr>
                <w:rFonts w:ascii="Arial" w:hAnsi="Arial"/>
                <w:b/>
                <w:sz w:val="18"/>
              </w:rPr>
              <w:t>Default after selecting this preset</w:t>
            </w:r>
          </w:p>
        </w:tc>
      </w:tr>
      <w:tr>
        <w:trPr>
          <w:cantSplit/>
        </w:trPr>
        <w:tc>
          <w:tcPr>
            <w:tcW w:type="dxa" w:w="2948"/>
            <w:vAlign w:val="center"/>
          </w:tcPr>
          <w:p>
            <w:pPr>
              <w:spacing w:before="40" w:after="40" w:line="240" w:lineRule="auto"/>
            </w:pPr>
            <w:r>
              <w:rPr>
                <w:rFonts w:ascii="Arial" w:hAnsi="Arial"/>
                <w:b w:val="0"/>
                <w:sz w:val="18"/>
              </w:rPr>
              <w:t>product-description</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reference-mode</w:t>
            </w:r>
          </w:p>
        </w:tc>
        <w:tc>
          <w:tcPr>
            <w:tcW w:type="dxa" w:w="6917"/>
            <w:vAlign w:val="center"/>
          </w:tcPr>
          <w:p>
            <w:pPr>
              <w:spacing w:before="40" w:after="40" w:line="240" w:lineRule="auto"/>
            </w:pPr>
            <w:r>
              <w:rPr>
                <w:rFonts w:ascii="Arial" w:hAnsi="Arial"/>
                <w:b w:val="0"/>
                <w:sz w:val="18"/>
              </w:rPr>
              <w:t>Description only</w:t>
            </w:r>
          </w:p>
        </w:tc>
      </w:tr>
      <w:tr>
        <w:trPr>
          <w:cantSplit/>
        </w:trPr>
        <w:tc>
          <w:tcPr>
            <w:tcW w:type="dxa" w:w="2948"/>
            <w:vAlign w:val="center"/>
          </w:tcPr>
          <w:p>
            <w:pPr>
              <w:spacing w:before="40" w:after="40" w:line="240" w:lineRule="auto"/>
            </w:pPr>
            <w:r>
              <w:rPr>
                <w:rFonts w:ascii="Arial" w:hAnsi="Arial"/>
                <w:b w:val="0"/>
                <w:sz w:val="18"/>
              </w:rPr>
              <w:t>reference-notes</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preserve-details</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use-case</w:t>
            </w:r>
          </w:p>
        </w:tc>
        <w:tc>
          <w:tcPr>
            <w:tcW w:type="dxa" w:w="6917"/>
            <w:vAlign w:val="center"/>
          </w:tcPr>
          <w:p>
            <w:pPr>
              <w:spacing w:before="40" w:after="40" w:line="240" w:lineRule="auto"/>
            </w:pPr>
            <w:r>
              <w:rPr>
                <w:rFonts w:ascii="Arial" w:hAnsi="Arial"/>
                <w:b w:val="0"/>
                <w:sz w:val="18"/>
              </w:rPr>
              <w:t>Campaign advertisement</w:t>
            </w:r>
          </w:p>
        </w:tc>
      </w:tr>
      <w:tr>
        <w:trPr>
          <w:cantSplit/>
        </w:trPr>
        <w:tc>
          <w:tcPr>
            <w:tcW w:type="dxa" w:w="2948"/>
            <w:vAlign w:val="center"/>
          </w:tcPr>
          <w:p>
            <w:pPr>
              <w:spacing w:before="40" w:after="40" w:line="240" w:lineRule="auto"/>
            </w:pPr>
            <w:r>
              <w:rPr>
                <w:rFonts w:ascii="Arial" w:hAnsi="Arial"/>
                <w:b w:val="0"/>
                <w:sz w:val="18"/>
              </w:rPr>
              <w:t>creative-objective</w:t>
            </w:r>
          </w:p>
        </w:tc>
        <w:tc>
          <w:tcPr>
            <w:tcW w:type="dxa" w:w="6917"/>
            <w:vAlign w:val="center"/>
          </w:tcPr>
          <w:p>
            <w:pPr>
              <w:spacing w:before="40" w:after="40" w:line="240" w:lineRule="auto"/>
            </w:pPr>
            <w:r>
              <w:rPr>
                <w:rFonts w:ascii="Arial" w:hAnsi="Arial"/>
                <w:b w:val="0"/>
                <w:sz w:val="18"/>
              </w:rPr>
              <w:t>Introduce a product launch</w:t>
            </w:r>
          </w:p>
        </w:tc>
      </w:tr>
      <w:tr>
        <w:trPr>
          <w:cantSplit/>
        </w:trPr>
        <w:tc>
          <w:tcPr>
            <w:tcW w:type="dxa" w:w="2948"/>
            <w:vAlign w:val="center"/>
          </w:tcPr>
          <w:p>
            <w:pPr>
              <w:spacing w:before="40" w:after="40" w:line="240" w:lineRule="auto"/>
            </w:pPr>
            <w:r>
              <w:rPr>
                <w:rFonts w:ascii="Arial" w:hAnsi="Arial"/>
                <w:b w:val="0"/>
                <w:sz w:val="18"/>
              </w:rPr>
              <w:t>audience</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placement-surface</w:t>
            </w:r>
          </w:p>
        </w:tc>
        <w:tc>
          <w:tcPr>
            <w:tcW w:type="dxa" w:w="6917"/>
            <w:vAlign w:val="center"/>
          </w:tcPr>
          <w:p>
            <w:pPr>
              <w:spacing w:before="40" w:after="40" w:line="240" w:lineRule="auto"/>
            </w:pPr>
            <w:r>
              <w:rPr>
                <w:rFonts w:ascii="Arial" w:hAnsi="Arial"/>
                <w:b w:val="0"/>
                <w:sz w:val="18"/>
              </w:rPr>
              <w:t>Matte stone plinth</w:t>
            </w:r>
          </w:p>
        </w:tc>
      </w:tr>
      <w:tr>
        <w:trPr>
          <w:cantSplit/>
        </w:trPr>
        <w:tc>
          <w:tcPr>
            <w:tcW w:type="dxa" w:w="2948"/>
            <w:vAlign w:val="center"/>
          </w:tcPr>
          <w:p>
            <w:pPr>
              <w:spacing w:before="40" w:after="40" w:line="240" w:lineRule="auto"/>
            </w:pPr>
            <w:r>
              <w:rPr>
                <w:rFonts w:ascii="Arial" w:hAnsi="Arial"/>
                <w:b w:val="0"/>
                <w:sz w:val="18"/>
              </w:rPr>
              <w:t>environment</w:t>
            </w:r>
          </w:p>
        </w:tc>
        <w:tc>
          <w:tcPr>
            <w:tcW w:type="dxa" w:w="6917"/>
            <w:vAlign w:val="center"/>
          </w:tcPr>
          <w:p>
            <w:pPr>
              <w:spacing w:before="40" w:after="40" w:line="240" w:lineRule="auto"/>
            </w:pPr>
            <w:r>
              <w:rPr>
                <w:rFonts w:ascii="Arial" w:hAnsi="Arial"/>
                <w:b w:val="0"/>
                <w:sz w:val="18"/>
              </w:rPr>
              <w:t>Minimal architectural set</w:t>
            </w:r>
          </w:p>
        </w:tc>
      </w:tr>
      <w:tr>
        <w:trPr>
          <w:cantSplit/>
        </w:trPr>
        <w:tc>
          <w:tcPr>
            <w:tcW w:type="dxa" w:w="2948"/>
            <w:vAlign w:val="center"/>
          </w:tcPr>
          <w:p>
            <w:pPr>
              <w:spacing w:before="40" w:after="40" w:line="240" w:lineRule="auto"/>
            </w:pPr>
            <w:r>
              <w:rPr>
                <w:rFonts w:ascii="Arial" w:hAnsi="Arial"/>
                <w:b w:val="0"/>
                <w:sz w:val="18"/>
              </w:rPr>
              <w:t>props</w:t>
            </w:r>
          </w:p>
        </w:tc>
        <w:tc>
          <w:tcPr>
            <w:tcW w:type="dxa" w:w="6917"/>
            <w:vAlign w:val="center"/>
          </w:tcPr>
          <w:p>
            <w:pPr>
              <w:spacing w:before="40" w:after="40" w:line="240" w:lineRule="auto"/>
            </w:pPr>
            <w:r>
              <w:rPr>
                <w:rFonts w:ascii="Arial" w:hAnsi="Arial"/>
                <w:b w:val="0"/>
                <w:sz w:val="18"/>
              </w:rPr>
              <w:t>One low geometric backdrop form behind the product; styling prop only.</w:t>
            </w:r>
          </w:p>
        </w:tc>
      </w:tr>
      <w:tr>
        <w:trPr>
          <w:cantSplit/>
        </w:trPr>
        <w:tc>
          <w:tcPr>
            <w:tcW w:type="dxa" w:w="2948"/>
            <w:vAlign w:val="center"/>
          </w:tcPr>
          <w:p>
            <w:pPr>
              <w:spacing w:before="40" w:after="40" w:line="240" w:lineRule="auto"/>
            </w:pPr>
            <w:r>
              <w:rPr>
                <w:rFonts w:ascii="Arial" w:hAnsi="Arial"/>
                <w:b w:val="0"/>
                <w:sz w:val="18"/>
              </w:rPr>
              <w:t>product-arrangement</w:t>
            </w:r>
          </w:p>
        </w:tc>
        <w:tc>
          <w:tcPr>
            <w:tcW w:type="dxa" w:w="6917"/>
            <w:vAlign w:val="center"/>
          </w:tcPr>
          <w:p>
            <w:pPr>
              <w:spacing w:before="40" w:after="40" w:line="240" w:lineRule="auto"/>
            </w:pPr>
            <w:r>
              <w:rPr>
                <w:rFonts w:ascii="Arial" w:hAnsi="Arial"/>
                <w:b w:val="0"/>
                <w:sz w:val="18"/>
              </w:rPr>
              <w:t>Single upright product</w:t>
            </w:r>
          </w:p>
        </w:tc>
      </w:tr>
      <w:tr>
        <w:trPr>
          <w:cantSplit/>
        </w:trPr>
        <w:tc>
          <w:tcPr>
            <w:tcW w:type="dxa" w:w="2948"/>
            <w:vAlign w:val="center"/>
          </w:tcPr>
          <w:p>
            <w:pPr>
              <w:spacing w:before="40" w:after="40" w:line="240" w:lineRule="auto"/>
            </w:pPr>
            <w:r>
              <w:rPr>
                <w:rFonts w:ascii="Arial" w:hAnsi="Arial"/>
                <w:b w:val="0"/>
                <w:sz w:val="18"/>
              </w:rPr>
              <w:t>shot-size</w:t>
            </w:r>
          </w:p>
        </w:tc>
        <w:tc>
          <w:tcPr>
            <w:tcW w:type="dxa" w:w="6917"/>
            <w:vAlign w:val="center"/>
          </w:tcPr>
          <w:p>
            <w:pPr>
              <w:spacing w:before="40" w:after="40" w:line="240" w:lineRule="auto"/>
            </w:pPr>
            <w:r>
              <w:rPr>
                <w:rFonts w:ascii="Arial" w:hAnsi="Arial"/>
                <w:b w:val="0"/>
                <w:sz w:val="18"/>
              </w:rPr>
              <w:t>Close-up with the whole product visible</w:t>
            </w:r>
          </w:p>
        </w:tc>
      </w:tr>
      <w:tr>
        <w:trPr>
          <w:cantSplit/>
        </w:trPr>
        <w:tc>
          <w:tcPr>
            <w:tcW w:type="dxa" w:w="2948"/>
            <w:vAlign w:val="center"/>
          </w:tcPr>
          <w:p>
            <w:pPr>
              <w:spacing w:before="40" w:after="40" w:line="240" w:lineRule="auto"/>
            </w:pPr>
            <w:r>
              <w:rPr>
                <w:rFonts w:ascii="Arial" w:hAnsi="Arial"/>
                <w:b w:val="0"/>
                <w:sz w:val="18"/>
              </w:rPr>
              <w:t>camera-angle</w:t>
            </w:r>
          </w:p>
        </w:tc>
        <w:tc>
          <w:tcPr>
            <w:tcW w:type="dxa" w:w="6917"/>
            <w:vAlign w:val="center"/>
          </w:tcPr>
          <w:p>
            <w:pPr>
              <w:spacing w:before="40" w:after="40" w:line="240" w:lineRule="auto"/>
            </w:pPr>
            <w:r>
              <w:rPr>
                <w:rFonts w:ascii="Arial" w:hAnsi="Arial"/>
                <w:b w:val="0"/>
                <w:sz w:val="18"/>
              </w:rPr>
              <w:t>Three-quarter view at product level</w:t>
            </w:r>
          </w:p>
        </w:tc>
      </w:tr>
      <w:tr>
        <w:trPr>
          <w:cantSplit/>
        </w:trPr>
        <w:tc>
          <w:tcPr>
            <w:tcW w:type="dxa" w:w="2948"/>
            <w:vAlign w:val="center"/>
          </w:tcPr>
          <w:p>
            <w:pPr>
              <w:spacing w:before="40" w:after="40" w:line="240" w:lineRule="auto"/>
            </w:pPr>
            <w:r>
              <w:rPr>
                <w:rFonts w:ascii="Arial" w:hAnsi="Arial"/>
                <w:b w:val="0"/>
                <w:sz w:val="18"/>
              </w:rPr>
              <w:t>composition</w:t>
            </w:r>
          </w:p>
        </w:tc>
        <w:tc>
          <w:tcPr>
            <w:tcW w:type="dxa" w:w="6917"/>
            <w:vAlign w:val="center"/>
          </w:tcPr>
          <w:p>
            <w:pPr>
              <w:spacing w:before="40" w:after="40" w:line="240" w:lineRule="auto"/>
            </w:pPr>
            <w:r>
              <w:rPr>
                <w:rFonts w:ascii="Arial" w:hAnsi="Arial"/>
                <w:b w:val="0"/>
                <w:sz w:val="18"/>
              </w:rPr>
              <w:t>Asymmetric hero composition</w:t>
            </w:r>
          </w:p>
        </w:tc>
      </w:tr>
      <w:tr>
        <w:trPr>
          <w:cantSplit/>
        </w:trPr>
        <w:tc>
          <w:tcPr>
            <w:tcW w:type="dxa" w:w="2948"/>
            <w:vAlign w:val="center"/>
          </w:tcPr>
          <w:p>
            <w:pPr>
              <w:spacing w:before="40" w:after="40" w:line="240" w:lineRule="auto"/>
            </w:pPr>
            <w:r>
              <w:rPr>
                <w:rFonts w:ascii="Arial" w:hAnsi="Arial"/>
                <w:b w:val="0"/>
                <w:sz w:val="18"/>
              </w:rPr>
              <w:t>focus-treatment</w:t>
            </w:r>
          </w:p>
        </w:tc>
        <w:tc>
          <w:tcPr>
            <w:tcW w:type="dxa" w:w="6917"/>
            <w:vAlign w:val="center"/>
          </w:tcPr>
          <w:p>
            <w:pPr>
              <w:spacing w:before="40" w:after="40" w:line="240" w:lineRule="auto"/>
            </w:pPr>
            <w:r>
              <w:rPr>
                <w:rFonts w:ascii="Arial" w:hAnsi="Arial"/>
                <w:b w:val="0"/>
                <w:sz w:val="18"/>
              </w:rPr>
              <w:t>Whole product sharp</w:t>
            </w:r>
          </w:p>
        </w:tc>
      </w:tr>
      <w:tr>
        <w:trPr>
          <w:cantSplit/>
        </w:trPr>
        <w:tc>
          <w:tcPr>
            <w:tcW w:type="dxa" w:w="2948"/>
            <w:vAlign w:val="center"/>
          </w:tcPr>
          <w:p>
            <w:pPr>
              <w:spacing w:before="40" w:after="40" w:line="240" w:lineRule="auto"/>
            </w:pPr>
            <w:r>
              <w:rPr>
                <w:rFonts w:ascii="Arial" w:hAnsi="Arial"/>
                <w:b w:val="0"/>
                <w:sz w:val="18"/>
              </w:rPr>
              <w:t>lighting-style</w:t>
            </w:r>
          </w:p>
        </w:tc>
        <w:tc>
          <w:tcPr>
            <w:tcW w:type="dxa" w:w="6917"/>
            <w:vAlign w:val="center"/>
          </w:tcPr>
          <w:p>
            <w:pPr>
              <w:spacing w:before="40" w:after="40" w:line="240" w:lineRule="auto"/>
            </w:pPr>
            <w:r>
              <w:rPr>
                <w:rFonts w:ascii="Arial" w:hAnsi="Arial"/>
                <w:b w:val="0"/>
                <w:sz w:val="18"/>
              </w:rPr>
              <w:t>Soft diffused studio key with gentle fill</w:t>
            </w:r>
          </w:p>
        </w:tc>
      </w:tr>
      <w:tr>
        <w:trPr>
          <w:cantSplit/>
        </w:trPr>
        <w:tc>
          <w:tcPr>
            <w:tcW w:type="dxa" w:w="2948"/>
            <w:vAlign w:val="center"/>
          </w:tcPr>
          <w:p>
            <w:pPr>
              <w:spacing w:before="40" w:after="40" w:line="240" w:lineRule="auto"/>
            </w:pPr>
            <w:r>
              <w:rPr>
                <w:rFonts w:ascii="Arial" w:hAnsi="Arial"/>
                <w:b w:val="0"/>
                <w:sz w:val="18"/>
              </w:rPr>
              <w:t>light-direction</w:t>
            </w:r>
          </w:p>
        </w:tc>
        <w:tc>
          <w:tcPr>
            <w:tcW w:type="dxa" w:w="6917"/>
            <w:vAlign w:val="center"/>
          </w:tcPr>
          <w:p>
            <w:pPr>
              <w:spacing w:before="40" w:after="40" w:line="240" w:lineRule="auto"/>
            </w:pPr>
            <w:r>
              <w:rPr>
                <w:rFonts w:ascii="Arial" w:hAnsi="Arial"/>
                <w:b w:val="0"/>
                <w:sz w:val="18"/>
              </w:rPr>
              <w:t>Camera-left side light</w:t>
            </w:r>
          </w:p>
        </w:tc>
      </w:tr>
      <w:tr>
        <w:trPr>
          <w:cantSplit/>
        </w:trPr>
        <w:tc>
          <w:tcPr>
            <w:tcW w:type="dxa" w:w="2948"/>
            <w:vAlign w:val="center"/>
          </w:tcPr>
          <w:p>
            <w:pPr>
              <w:spacing w:before="40" w:after="40" w:line="240" w:lineRule="auto"/>
            </w:pPr>
            <w:r>
              <w:rPr>
                <w:rFonts w:ascii="Arial" w:hAnsi="Arial"/>
                <w:b w:val="0"/>
                <w:sz w:val="18"/>
              </w:rPr>
              <w:t>shadow-treatment</w:t>
            </w:r>
          </w:p>
        </w:tc>
        <w:tc>
          <w:tcPr>
            <w:tcW w:type="dxa" w:w="6917"/>
            <w:vAlign w:val="center"/>
          </w:tcPr>
          <w:p>
            <w:pPr>
              <w:spacing w:before="40" w:after="40" w:line="240" w:lineRule="auto"/>
            </w:pPr>
            <w:r>
              <w:rPr>
                <w:rFonts w:ascii="Arial" w:hAnsi="Arial"/>
                <w:b w:val="0"/>
                <w:sz w:val="18"/>
              </w:rPr>
              <w:t>Soft contact shadow</w:t>
            </w:r>
          </w:p>
        </w:tc>
      </w:tr>
      <w:tr>
        <w:trPr>
          <w:cantSplit/>
        </w:trPr>
        <w:tc>
          <w:tcPr>
            <w:tcW w:type="dxa" w:w="2948"/>
            <w:vAlign w:val="center"/>
          </w:tcPr>
          <w:p>
            <w:pPr>
              <w:spacing w:before="40" w:after="40" w:line="240" w:lineRule="auto"/>
            </w:pPr>
            <w:r>
              <w:rPr>
                <w:rFonts w:ascii="Arial" w:hAnsi="Arial"/>
                <w:b w:val="0"/>
                <w:sz w:val="18"/>
              </w:rPr>
              <w:t>material-emphasis</w:t>
            </w:r>
          </w:p>
        </w:tc>
        <w:tc>
          <w:tcPr>
            <w:tcW w:type="dxa" w:w="6917"/>
            <w:vAlign w:val="center"/>
          </w:tcPr>
          <w:p>
            <w:pPr>
              <w:spacing w:before="40" w:after="40" w:line="240" w:lineRule="auto"/>
            </w:pPr>
            <w:r>
              <w:rPr>
                <w:rFonts w:ascii="Arial" w:hAnsi="Arial"/>
                <w:b w:val="0"/>
                <w:sz w:val="18"/>
              </w:rPr>
              <w:t>Authentic surface without added gloss</w:t>
            </w:r>
          </w:p>
        </w:tc>
      </w:tr>
      <w:tr>
        <w:trPr>
          <w:cantSplit/>
        </w:trPr>
        <w:tc>
          <w:tcPr>
            <w:tcW w:type="dxa" w:w="2948"/>
            <w:vAlign w:val="center"/>
          </w:tcPr>
          <w:p>
            <w:pPr>
              <w:spacing w:before="40" w:after="40" w:line="240" w:lineRule="auto"/>
            </w:pPr>
            <w:r>
              <w:rPr>
                <w:rFonts w:ascii="Arial" w:hAnsi="Arial"/>
                <w:b w:val="0"/>
                <w:sz w:val="18"/>
              </w:rPr>
              <w:t>palette</w:t>
            </w:r>
          </w:p>
        </w:tc>
        <w:tc>
          <w:tcPr>
            <w:tcW w:type="dxa" w:w="6917"/>
            <w:vAlign w:val="center"/>
          </w:tcPr>
          <w:p>
            <w:pPr>
              <w:spacing w:before="40" w:after="40" w:line="240" w:lineRule="auto"/>
            </w:pPr>
            <w:r>
              <w:rPr>
                <w:rFonts w:ascii="Arial" w:hAnsi="Arial"/>
                <w:b w:val="0"/>
                <w:sz w:val="18"/>
              </w:rPr>
              <w:t>Tonal stone and beige scene</w:t>
            </w:r>
          </w:p>
        </w:tc>
      </w:tr>
      <w:tr>
        <w:trPr>
          <w:cantSplit/>
        </w:trPr>
        <w:tc>
          <w:tcPr>
            <w:tcW w:type="dxa" w:w="2948"/>
            <w:vAlign w:val="center"/>
          </w:tcPr>
          <w:p>
            <w:pPr>
              <w:spacing w:before="40" w:after="40" w:line="240" w:lineRule="auto"/>
            </w:pPr>
            <w:r>
              <w:rPr>
                <w:rFonts w:ascii="Arial" w:hAnsi="Arial"/>
                <w:b w:val="0"/>
                <w:sz w:val="18"/>
              </w:rPr>
              <w:t>mood</w:t>
            </w:r>
          </w:p>
        </w:tc>
        <w:tc>
          <w:tcPr>
            <w:tcW w:type="dxa" w:w="6917"/>
            <w:vAlign w:val="center"/>
          </w:tcPr>
          <w:p>
            <w:pPr>
              <w:spacing w:before="40" w:after="40" w:line="240" w:lineRule="auto"/>
            </w:pPr>
            <w:r>
              <w:rPr>
                <w:rFonts w:ascii="Arial" w:hAnsi="Arial"/>
                <w:b w:val="0"/>
                <w:sz w:val="18"/>
              </w:rPr>
              <w:t>Refined and restrained</w:t>
            </w:r>
          </w:p>
        </w:tc>
      </w:tr>
      <w:tr>
        <w:trPr>
          <w:cantSplit/>
        </w:trPr>
        <w:tc>
          <w:tcPr>
            <w:tcW w:type="dxa" w:w="2948"/>
            <w:vAlign w:val="center"/>
          </w:tcPr>
          <w:p>
            <w:pPr>
              <w:spacing w:before="40" w:after="40" w:line="240" w:lineRule="auto"/>
            </w:pPr>
            <w:r>
              <w:rPr>
                <w:rFonts w:ascii="Arial" w:hAnsi="Arial"/>
                <w:b w:val="0"/>
                <w:sz w:val="18"/>
              </w:rPr>
              <w:t>visual-treatment</w:t>
            </w:r>
          </w:p>
        </w:tc>
        <w:tc>
          <w:tcPr>
            <w:tcW w:type="dxa" w:w="6917"/>
            <w:vAlign w:val="center"/>
          </w:tcPr>
          <w:p>
            <w:pPr>
              <w:spacing w:before="40" w:after="40" w:line="240" w:lineRule="auto"/>
            </w:pPr>
            <w:r>
              <w:rPr>
                <w:rFonts w:ascii="Arial" w:hAnsi="Arial"/>
                <w:b w:val="0"/>
                <w:sz w:val="18"/>
              </w:rPr>
              <w:t>Photorealistic commercial product photography</w:t>
            </w:r>
          </w:p>
        </w:tc>
      </w:tr>
      <w:tr>
        <w:trPr>
          <w:cantSplit/>
        </w:trPr>
        <w:tc>
          <w:tcPr>
            <w:tcW w:type="dxa" w:w="2948"/>
            <w:vAlign w:val="center"/>
          </w:tcPr>
          <w:p>
            <w:pPr>
              <w:spacing w:before="40" w:after="40" w:line="240" w:lineRule="auto"/>
            </w:pPr>
            <w:r>
              <w:rPr>
                <w:rFonts w:ascii="Arial" w:hAnsi="Arial"/>
                <w:b w:val="0"/>
                <w:sz w:val="18"/>
              </w:rPr>
              <w:t>interaction-action</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detail-target</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scale-cue</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copy-treatment</w:t>
            </w:r>
          </w:p>
        </w:tc>
        <w:tc>
          <w:tcPr>
            <w:tcW w:type="dxa" w:w="6917"/>
            <w:vAlign w:val="center"/>
          </w:tcPr>
          <w:p>
            <w:pPr>
              <w:spacing w:before="40" w:after="40" w:line="240" w:lineRule="auto"/>
            </w:pPr>
            <w:r>
              <w:rPr>
                <w:rFonts w:ascii="Arial" w:hAnsi="Arial"/>
                <w:b w:val="0"/>
                <w:sz w:val="18"/>
              </w:rPr>
              <w:t>No added copy</w:t>
            </w:r>
          </w:p>
        </w:tc>
      </w:tr>
      <w:tr>
        <w:trPr>
          <w:cantSplit/>
        </w:trPr>
        <w:tc>
          <w:tcPr>
            <w:tcW w:type="dxa" w:w="2948"/>
            <w:vAlign w:val="center"/>
          </w:tcPr>
          <w:p>
            <w:pPr>
              <w:spacing w:before="40" w:after="40" w:line="240" w:lineRule="auto"/>
            </w:pPr>
            <w:r>
              <w:rPr>
                <w:rFonts w:ascii="Arial" w:hAnsi="Arial"/>
                <w:b w:val="0"/>
                <w:sz w:val="18"/>
              </w:rPr>
              <w:t>copy-space</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exact-copy</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aspect-ratio</w:t>
            </w:r>
          </w:p>
        </w:tc>
        <w:tc>
          <w:tcPr>
            <w:tcW w:type="dxa" w:w="6917"/>
            <w:vAlign w:val="center"/>
          </w:tcPr>
          <w:p>
            <w:pPr>
              <w:spacing w:before="40" w:after="40" w:line="240" w:lineRule="auto"/>
            </w:pPr>
            <w:r>
              <w:rPr>
                <w:rFonts w:ascii="Arial" w:hAnsi="Arial"/>
                <w:b w:val="0"/>
                <w:sz w:val="18"/>
              </w:rPr>
              <w:t>4:5</w:t>
            </w:r>
          </w:p>
        </w:tc>
      </w:tr>
      <w:tr>
        <w:trPr>
          <w:cantSplit/>
        </w:trPr>
        <w:tc>
          <w:tcPr>
            <w:tcW w:type="dxa" w:w="2948"/>
            <w:vAlign w:val="center"/>
          </w:tcPr>
          <w:p>
            <w:pPr>
              <w:spacing w:before="40" w:after="40" w:line="240" w:lineRule="auto"/>
            </w:pPr>
            <w:r>
              <w:rPr>
                <w:rFonts w:ascii="Arial" w:hAnsi="Arial"/>
                <w:b w:val="0"/>
                <w:sz w:val="18"/>
              </w:rPr>
              <w:t>exclusions</w:t>
            </w:r>
          </w:p>
        </w:tc>
        <w:tc>
          <w:tcPr>
            <w:tcW w:type="dxa" w:w="6917"/>
            <w:vAlign w:val="center"/>
          </w:tcPr>
          <w:p>
            <w:pPr>
              <w:spacing w:before="40" w:after="40" w:line="240" w:lineRule="auto"/>
            </w:pPr>
            <w:r>
              <w:rPr>
                <w:rFonts w:ascii="Arial" w:hAnsi="Arial"/>
                <w:b w:val="0"/>
                <w:sz w:val="18"/>
              </w:rPr>
              <w:t>No invented product details, extra logos, added watermark or altered geometry.</w:t>
            </w:r>
          </w:p>
        </w:tc>
      </w:tr>
    </w:tbl>
    <w:p>
      <w:r>
        <w:t>All thirty keys exist. Product description must be entered by the user. Blank preserve-details is allowed but recommended for reference fidelity. P04 Detail target is intentionally blank until a known feature is supplied. These defaults never overwrite later edits.</w:t>
      </w:r>
    </w:p>
    <w:p>
      <w:r>
        <w:br w:type="page"/>
      </w:r>
    </w:p>
    <w:p>
      <w:pPr>
        <w:pStyle w:val="Heading1"/>
      </w:pPr>
      <w:r>
        <w:t>Mold 2 Sculptural Studio Hero</w:t>
      </w:r>
    </w:p>
    <w:p>
      <w:r>
        <w:t>Instruction hierarchy: Establish product priority, then placement and sculptural spatial hierarchy before finishing.</w:t>
      </w:r>
    </w:p>
    <w:p>
      <w:pPr>
        <w:pStyle w:val="Prompt"/>
      </w:pPr>
      <w:r>
        <w:rPr>
          <w:rFonts w:ascii="Arial" w:hAnsi="Arial"/>
          <w:b/>
          <w:sz w:val="18"/>
        </w:rPr>
        <w:t># Product image brief</w:t>
      </w:r>
    </w:p>
    <w:p>
      <w:pPr>
        <w:pStyle w:val="Prompt"/>
      </w:pPr>
      <w:r>
        <w:rPr>
          <w:rFonts w:ascii="Arial" w:hAnsi="Arial"/>
          <w:b/>
          <w:sz w:val="18"/>
        </w:rPr>
        <w:t>## Hero object and objective</w:t>
      </w:r>
    </w:p>
    <w:p>
      <w:pPr>
        <w:pStyle w:val="Prompt"/>
      </w:pPr>
      <w:r>
        <w:rPr>
          <w:rFonts w:ascii="Arial" w:hAnsi="Arial"/>
          <w:sz w:val="18"/>
        </w:rPr>
        <w:t>Depict {product-description}.</w:t>
      </w:r>
    </w:p>
    <w:p>
      <w:pPr>
        <w:pStyle w:val="Prompt"/>
      </w:pPr>
      <w:r>
        <w:rPr>
          <w:rFonts w:ascii="Arial" w:hAnsi="Arial"/>
          <w:sz w:val="18"/>
        </w:rPr>
        <w:t>Reference handling: {reference-mode}.</w:t>
      </w:r>
    </w:p>
    <w:p>
      <w:pPr>
        <w:pStyle w:val="Prompt"/>
      </w:pPr>
      <w:r>
        <w:rPr>
          <w:rFonts w:ascii="Arial" w:hAnsi="Arial"/>
          <w:sz w:val="18"/>
        </w:rPr>
        <w:t>Reference roles and scope: {reference-notes}.</w:t>
      </w:r>
    </w:p>
    <w:p>
      <w:pPr>
        <w:pStyle w:val="Prompt"/>
      </w:pPr>
      <w:r>
        <w:rPr>
          <w:rFonts w:ascii="Arial" w:hAnsi="Arial"/>
          <w:sz w:val="18"/>
        </w:rPr>
        <w:t>Keep these supplied details unchanged: {preserve-details}.</w:t>
      </w:r>
    </w:p>
    <w:p>
      <w:pPr>
        <w:pStyle w:val="Prompt"/>
      </w:pPr>
      <w:r>
        <w:rPr>
          <w:rFonts w:ascii="Arial" w:hAnsi="Arial"/>
          <w:sz w:val="18"/>
        </w:rPr>
        <w:t>Output use: {use-case}.</w:t>
      </w:r>
    </w:p>
    <w:p>
      <w:pPr>
        <w:pStyle w:val="Prompt"/>
      </w:pPr>
      <w:r>
        <w:rPr>
          <w:rFonts w:ascii="Arial" w:hAnsi="Arial"/>
          <w:sz w:val="18"/>
        </w:rPr>
        <w:t>Creative objective: {creative-objective}.</w:t>
      </w:r>
    </w:p>
    <w:p>
      <w:pPr>
        <w:pStyle w:val="Prompt"/>
      </w:pPr>
      <w:r>
        <w:rPr>
          <w:rFonts w:ascii="Arial" w:hAnsi="Arial"/>
          <w:sz w:val="18"/>
        </w:rPr>
        <w:t>Intended viewer context: {audience}.</w:t>
      </w:r>
    </w:p>
    <w:p>
      <w:pPr>
        <w:pStyle w:val="Prompt"/>
      </w:pPr>
      <w:r>
        <w:rPr>
          <w:rFonts w:ascii="Arial" w:hAnsi="Arial"/>
          <w:b/>
          <w:sz w:val="18"/>
        </w:rPr>
        <w:t>## Designed spatial hierarchy</w:t>
      </w:r>
    </w:p>
    <w:p>
      <w:pPr>
        <w:pStyle w:val="Prompt"/>
      </w:pPr>
      <w:r>
        <w:rPr>
          <w:rFonts w:ascii="Arial" w:hAnsi="Arial"/>
          <w:sz w:val="18"/>
        </w:rPr>
        <w:t>Build the selected product staging around {placement-surface}.</w:t>
      </w:r>
    </w:p>
    <w:p>
      <w:pPr>
        <w:pStyle w:val="Prompt"/>
      </w:pPr>
      <w:r>
        <w:rPr>
          <w:rFonts w:ascii="Arial" w:hAnsi="Arial"/>
          <w:sz w:val="18"/>
        </w:rPr>
        <w:t>Surrounding scene: {environment}.</w:t>
      </w:r>
    </w:p>
    <w:p>
      <w:pPr>
        <w:pStyle w:val="Prompt"/>
      </w:pPr>
      <w:r>
        <w:rPr>
          <w:rFonts w:ascii="Arial" w:hAnsi="Arial"/>
          <w:sz w:val="18"/>
        </w:rPr>
        <w:t>Supporting props and their roles: {props}.</w:t>
      </w:r>
    </w:p>
    <w:p>
      <w:pPr>
        <w:pStyle w:val="Prompt"/>
      </w:pPr>
      <w:r>
        <w:rPr>
          <w:rFonts w:ascii="Arial" w:hAnsi="Arial"/>
          <w:sz w:val="18"/>
        </w:rPr>
        <w:t>Product arrangement: {product-arrangement}.</w:t>
      </w:r>
    </w:p>
    <w:p>
      <w:pPr>
        <w:pStyle w:val="Prompt"/>
      </w:pPr>
      <w:r>
        <w:rPr>
          <w:rFonts w:ascii="Arial" w:hAnsi="Arial"/>
          <w:sz w:val="18"/>
        </w:rPr>
        <w:t>Selected framing: {shot-size}.</w:t>
      </w:r>
    </w:p>
    <w:p>
      <w:pPr>
        <w:pStyle w:val="Prompt"/>
      </w:pPr>
      <w:r>
        <w:rPr>
          <w:rFonts w:ascii="Arial" w:hAnsi="Arial"/>
          <w:sz w:val="18"/>
        </w:rPr>
        <w:t>Viewpoint: {camera-angle}.</w:t>
      </w:r>
    </w:p>
    <w:p>
      <w:pPr>
        <w:pStyle w:val="Prompt"/>
      </w:pPr>
      <w:r>
        <w:rPr>
          <w:rFonts w:ascii="Arial" w:hAnsi="Arial"/>
          <w:sz w:val="18"/>
        </w:rPr>
        <w:t>Arrange the set around the hero object using {composition}.</w:t>
      </w:r>
    </w:p>
    <w:p>
      <w:pPr>
        <w:pStyle w:val="Prompt"/>
      </w:pPr>
      <w:r>
        <w:rPr>
          <w:rFonts w:ascii="Arial" w:hAnsi="Arial"/>
          <w:sz w:val="18"/>
        </w:rPr>
        <w:t>Focus intent: {focus-treatment}.</w:t>
      </w:r>
    </w:p>
    <w:p>
      <w:pPr>
        <w:pStyle w:val="Prompt"/>
      </w:pPr>
      <w:r>
        <w:rPr>
          <w:rFonts w:ascii="Arial" w:hAnsi="Arial"/>
          <w:b/>
          <w:sz w:val="18"/>
        </w:rPr>
        <w:t>## Set and surface finish</w:t>
      </w:r>
    </w:p>
    <w:p>
      <w:pPr>
        <w:pStyle w:val="Prompt"/>
      </w:pPr>
      <w:r>
        <w:rPr>
          <w:rFonts w:ascii="Arial" w:hAnsi="Arial"/>
          <w:sz w:val="18"/>
        </w:rPr>
        <w:t>Light quality and setup: {lighting-style}.</w:t>
      </w:r>
    </w:p>
    <w:p>
      <w:pPr>
        <w:pStyle w:val="Prompt"/>
      </w:pPr>
      <w:r>
        <w:rPr>
          <w:rFonts w:ascii="Arial" w:hAnsi="Arial"/>
          <w:sz w:val="18"/>
        </w:rPr>
        <w:t>Primary light direction: {light-direction}.</w:t>
      </w:r>
    </w:p>
    <w:p>
      <w:pPr>
        <w:pStyle w:val="Prompt"/>
      </w:pPr>
      <w:r>
        <w:rPr>
          <w:rFonts w:ascii="Arial" w:hAnsi="Arial"/>
          <w:sz w:val="18"/>
        </w:rPr>
        <w:t>Shadow rendering: {shadow-treatment}.</w:t>
      </w:r>
    </w:p>
    <w:p>
      <w:pPr>
        <w:pStyle w:val="Prompt"/>
      </w:pPr>
      <w:r>
        <w:rPr>
          <w:rFonts w:ascii="Arial" w:hAnsi="Arial"/>
          <w:sz w:val="18"/>
        </w:rPr>
        <w:t>Emphasize existing surface features: {material-emphasis}.</w:t>
      </w:r>
    </w:p>
    <w:p>
      <w:pPr>
        <w:pStyle w:val="Prompt"/>
      </w:pPr>
      <w:r>
        <w:rPr>
          <w:rFonts w:ascii="Arial" w:hAnsi="Arial"/>
          <w:sz w:val="18"/>
        </w:rPr>
        <w:t>Apply this palette to the scene, while retaining supplied product colors: {palette}.</w:t>
      </w:r>
    </w:p>
    <w:p>
      <w:pPr>
        <w:pStyle w:val="Prompt"/>
      </w:pPr>
      <w:r>
        <w:rPr>
          <w:rFonts w:ascii="Arial" w:hAnsi="Arial"/>
          <w:sz w:val="18"/>
        </w:rPr>
        <w:t>Visual mood: {mood}.</w:t>
      </w:r>
    </w:p>
    <w:p>
      <w:pPr>
        <w:pStyle w:val="Prompt"/>
      </w:pPr>
      <w:r>
        <w:rPr>
          <w:rFonts w:ascii="Arial" w:hAnsi="Arial"/>
          <w:sz w:val="18"/>
        </w:rPr>
        <w:t>Image treatment: {visual-treatment}.</w:t>
      </w:r>
    </w:p>
    <w:p>
      <w:pPr>
        <w:pStyle w:val="Prompt"/>
      </w:pPr>
      <w:r>
        <w:rPr>
          <w:rFonts w:ascii="Arial" w:hAnsi="Arial"/>
          <w:b/>
          <w:sz w:val="18"/>
        </w:rPr>
        <w:t>## Optional secondary detail</w:t>
      </w:r>
    </w:p>
    <w:p>
      <w:pPr>
        <w:pStyle w:val="Prompt"/>
      </w:pPr>
      <w:r>
        <w:rPr>
          <w:rFonts w:ascii="Arial" w:hAnsi="Arial"/>
          <w:sz w:val="18"/>
        </w:rPr>
        <w:t>Interaction or frozen action: {interaction-action}.</w:t>
      </w:r>
    </w:p>
    <w:p>
      <w:pPr>
        <w:pStyle w:val="Prompt"/>
      </w:pPr>
      <w:r>
        <w:rPr>
          <w:rFonts w:ascii="Arial" w:hAnsi="Arial"/>
          <w:sz w:val="18"/>
        </w:rPr>
        <w:t>Supplied feature to inspect within the selected framing: {detail-target}.</w:t>
      </w:r>
    </w:p>
    <w:p>
      <w:pPr>
        <w:pStyle w:val="Prompt"/>
      </w:pPr>
      <w:r>
        <w:rPr>
          <w:rFonts w:ascii="Arial" w:hAnsi="Arial"/>
          <w:sz w:val="18"/>
        </w:rPr>
        <w:t>Relative size context, without adding unverified measurements: {scale-cue}.</w:t>
      </w:r>
    </w:p>
    <w:p>
      <w:pPr>
        <w:pStyle w:val="Prompt"/>
      </w:pPr>
      <w:r>
        <w:rPr>
          <w:rFonts w:ascii="Arial" w:hAnsi="Arial"/>
          <w:b/>
          <w:sz w:val="18"/>
        </w:rPr>
        <w:t>## Campaign delivery</w:t>
      </w:r>
    </w:p>
    <w:p>
      <w:pPr>
        <w:pStyle w:val="Prompt"/>
      </w:pPr>
      <w:r>
        <w:rPr>
          <w:rFonts w:ascii="Arial" w:hAnsi="Arial"/>
          <w:sz w:val="18"/>
        </w:rPr>
        <w:t>Added copy policy: {copy-treatment}.</w:t>
      </w:r>
    </w:p>
    <w:p>
      <w:pPr>
        <w:pStyle w:val="Prompt"/>
      </w:pPr>
      <w:r>
        <w:rPr>
          <w:rFonts w:ascii="Arial" w:hAnsi="Arial"/>
          <w:sz w:val="18"/>
        </w:rPr>
        <w:t>Layout breathing room or copy region: {copy-space}.</w:t>
      </w:r>
    </w:p>
    <w:p>
      <w:pPr>
        <w:pStyle w:val="Prompt"/>
      </w:pPr>
      <w:r>
        <w:rPr>
          <w:rFonts w:ascii="Arial" w:hAnsi="Arial"/>
          <w:sz w:val="18"/>
        </w:rPr>
        <w:t>Approved copy: {exact-copy}</w:t>
      </w:r>
    </w:p>
    <w:p>
      <w:pPr>
        <w:pStyle w:val="Prompt"/>
      </w:pPr>
      <w:r>
        <w:rPr>
          <w:rFonts w:ascii="Arial" w:hAnsi="Arial"/>
          <w:sz w:val="18"/>
        </w:rPr>
        <w:t>Compose for width:height ratio {aspect-ratio}; set the matching output control in the external generator.</w:t>
      </w:r>
    </w:p>
    <w:p>
      <w:pPr>
        <w:pStyle w:val="Prompt"/>
      </w:pPr>
      <w:r>
        <w:rPr>
          <w:rFonts w:ascii="Arial" w:hAnsi="Arial"/>
          <w:sz w:val="18"/>
        </w:rPr>
        <w:t>Additional constraints: {exclusions}.</w:t>
      </w:r>
    </w:p>
    <w:p>
      <w:pPr>
        <w:pStyle w:val="Prompt"/>
      </w:pPr>
      <w:r>
        <w:rPr>
          <w:rFonts w:ascii="Arial" w:hAnsi="Arial"/>
          <w:sz w:val="18"/>
        </w:rPr>
        <w:t>Use only supplied product facts. Do not invent offers, dimensions, physical details or branding.</w:t>
      </w:r>
    </w:p>
    <w:p>
      <w:pPr>
        <w:pStyle w:val="Heading2"/>
      </w:pPr>
      <w:r>
        <w:t>Template and override specification</w:t>
      </w:r>
    </w:p>
    <w:p>
      <w:r>
        <w:t>Field-to-section mapping is explicit above: each clause contains exactly one named variable. Only nonblank clauses enter output; empty sections disappear. exact-copy uses the policy-specific variants specified in the compiler contract. All field values are current values, never hardcoded preset defaults. Current normalized values replace preset defaults; edit does not infer new values or switch profile. Profile remains stable until user explicitly chooses another.</w:t>
      </w:r>
    </w:p>
    <w:p>
      <w:r>
        <w:t>Natural-language exclusions only; no provider-specific negative API. English output, exact copy unchanged. Blank optional clauses and empty headings omitted. Invalid required values block compilation. No original default restored.</w:t>
      </w:r>
    </w:p>
    <w:p>
      <w:r>
        <w:br w:type="page"/>
      </w:r>
    </w:p>
    <w:p>
      <w:pPr>
        <w:pStyle w:val="Heading1"/>
      </w:pPr>
      <w:r>
        <w:t>Example 2 Sculptural Studio Hero</w:t>
      </w:r>
    </w:p>
    <w:p>
      <w:r>
        <w:t>Fictional illustration only. Product facts below are example input, never built-in facts or actual user identity.</w:t>
      </w:r>
    </w:p>
    <w:p>
      <w:pPr>
        <w:pStyle w:val="Prompt"/>
      </w:pPr>
      <w:r>
        <w:rPr>
          <w:rFonts w:ascii="Arial" w:hAnsi="Arial"/>
          <w:b/>
          <w:sz w:val="18"/>
        </w:rPr>
        <w:t># Product image brief</w:t>
      </w:r>
    </w:p>
    <w:p>
      <w:pPr>
        <w:pStyle w:val="Prompt"/>
      </w:pPr>
      <w:r>
        <w:rPr>
          <w:rFonts w:ascii="Arial" w:hAnsi="Arial"/>
          <w:b/>
          <w:sz w:val="18"/>
        </w:rPr>
        <w:t>## Hero object and objective</w:t>
      </w:r>
    </w:p>
    <w:p>
      <w:pPr>
        <w:pStyle w:val="Prompt"/>
      </w:pPr>
      <w:r>
        <w:rPr>
          <w:rFonts w:ascii="Arial" w:hAnsi="Arial"/>
          <w:sz w:val="18"/>
        </w:rPr>
        <w:t>Depict A fictional matte ivory lotion bottle with a rounded charcoal pump and an unprinted body.</w:t>
      </w:r>
    </w:p>
    <w:p>
      <w:pPr>
        <w:pStyle w:val="Prompt"/>
      </w:pPr>
      <w:r>
        <w:rPr>
          <w:rFonts w:ascii="Arial" w:hAnsi="Arial"/>
          <w:sz w:val="18"/>
        </w:rPr>
        <w:t>Reference handling: Description only.</w:t>
      </w:r>
    </w:p>
    <w:p>
      <w:pPr>
        <w:pStyle w:val="Prompt"/>
      </w:pPr>
      <w:r>
        <w:rPr>
          <w:rFonts w:ascii="Arial" w:hAnsi="Arial"/>
          <w:sz w:val="18"/>
        </w:rPr>
        <w:t>Keep these supplied details unchanged: Keep the ivory body, charcoal pump, rounded shoulder and unprinted body.</w:t>
      </w:r>
    </w:p>
    <w:p>
      <w:pPr>
        <w:pStyle w:val="Prompt"/>
      </w:pPr>
      <w:r>
        <w:rPr>
          <w:rFonts w:ascii="Arial" w:hAnsi="Arial"/>
          <w:sz w:val="18"/>
        </w:rPr>
        <w:t>Output use: Campaign advertisement.</w:t>
      </w:r>
    </w:p>
    <w:p>
      <w:pPr>
        <w:pStyle w:val="Prompt"/>
      </w:pPr>
      <w:r>
        <w:rPr>
          <w:rFonts w:ascii="Arial" w:hAnsi="Arial"/>
          <w:sz w:val="18"/>
        </w:rPr>
        <w:t>Creative objective: Introduce a product launch.</w:t>
      </w:r>
    </w:p>
    <w:p>
      <w:pPr>
        <w:pStyle w:val="Prompt"/>
      </w:pPr>
      <w:r>
        <w:rPr>
          <w:rFonts w:ascii="Arial" w:hAnsi="Arial"/>
          <w:b/>
          <w:sz w:val="18"/>
        </w:rPr>
        <w:t>## Designed spatial hierarchy</w:t>
      </w:r>
    </w:p>
    <w:p>
      <w:pPr>
        <w:pStyle w:val="Prompt"/>
      </w:pPr>
      <w:r>
        <w:rPr>
          <w:rFonts w:ascii="Arial" w:hAnsi="Arial"/>
          <w:sz w:val="18"/>
        </w:rPr>
        <w:t>Build the selected product staging around Matte stone plinth.</w:t>
      </w:r>
    </w:p>
    <w:p>
      <w:pPr>
        <w:pStyle w:val="Prompt"/>
      </w:pPr>
      <w:r>
        <w:rPr>
          <w:rFonts w:ascii="Arial" w:hAnsi="Arial"/>
          <w:sz w:val="18"/>
        </w:rPr>
        <w:t>Surrounding scene: Minimal architectural set.</w:t>
      </w:r>
    </w:p>
    <w:p>
      <w:pPr>
        <w:pStyle w:val="Prompt"/>
      </w:pPr>
      <w:r>
        <w:rPr>
          <w:rFonts w:ascii="Arial" w:hAnsi="Arial"/>
          <w:sz w:val="18"/>
        </w:rPr>
        <w:t>Supporting props and their roles: One low geometric backdrop form behind the product; styling prop only.</w:t>
      </w:r>
    </w:p>
    <w:p>
      <w:pPr>
        <w:pStyle w:val="Prompt"/>
      </w:pPr>
      <w:r>
        <w:rPr>
          <w:rFonts w:ascii="Arial" w:hAnsi="Arial"/>
          <w:sz w:val="18"/>
        </w:rPr>
        <w:t>Product arrangement: Single upright product.</w:t>
      </w:r>
    </w:p>
    <w:p>
      <w:pPr>
        <w:pStyle w:val="Prompt"/>
      </w:pPr>
      <w:r>
        <w:rPr>
          <w:rFonts w:ascii="Arial" w:hAnsi="Arial"/>
          <w:sz w:val="18"/>
        </w:rPr>
        <w:t>Selected framing: Close-up with the whole product visible.</w:t>
      </w:r>
    </w:p>
    <w:p>
      <w:pPr>
        <w:pStyle w:val="Prompt"/>
      </w:pPr>
      <w:r>
        <w:rPr>
          <w:rFonts w:ascii="Arial" w:hAnsi="Arial"/>
          <w:sz w:val="18"/>
        </w:rPr>
        <w:t>Viewpoint: Three-quarter view at product level.</w:t>
      </w:r>
    </w:p>
    <w:p>
      <w:pPr>
        <w:pStyle w:val="Prompt"/>
      </w:pPr>
      <w:r>
        <w:rPr>
          <w:rFonts w:ascii="Arial" w:hAnsi="Arial"/>
          <w:sz w:val="18"/>
        </w:rPr>
        <w:t>Arrange the set around the hero object using Asymmetric hero composition.</w:t>
      </w:r>
    </w:p>
    <w:p>
      <w:pPr>
        <w:pStyle w:val="Prompt"/>
      </w:pPr>
      <w:r>
        <w:rPr>
          <w:rFonts w:ascii="Arial" w:hAnsi="Arial"/>
          <w:sz w:val="18"/>
        </w:rPr>
        <w:t>Focus intent: Whole product sharp.</w:t>
      </w:r>
    </w:p>
    <w:p>
      <w:pPr>
        <w:pStyle w:val="Prompt"/>
      </w:pPr>
      <w:r>
        <w:rPr>
          <w:rFonts w:ascii="Arial" w:hAnsi="Arial"/>
          <w:b/>
          <w:sz w:val="18"/>
        </w:rPr>
        <w:t>## Set and surface finish</w:t>
      </w:r>
    </w:p>
    <w:p>
      <w:pPr>
        <w:pStyle w:val="Prompt"/>
      </w:pPr>
      <w:r>
        <w:rPr>
          <w:rFonts w:ascii="Arial" w:hAnsi="Arial"/>
          <w:sz w:val="18"/>
        </w:rPr>
        <w:t>Light quality and setup: Soft diffused studio key with gentle fill.</w:t>
      </w:r>
    </w:p>
    <w:p>
      <w:pPr>
        <w:pStyle w:val="Prompt"/>
      </w:pPr>
      <w:r>
        <w:rPr>
          <w:rFonts w:ascii="Arial" w:hAnsi="Arial"/>
          <w:sz w:val="18"/>
        </w:rPr>
        <w:t>Primary light direction: Camera-left side light.</w:t>
      </w:r>
    </w:p>
    <w:p>
      <w:pPr>
        <w:pStyle w:val="Prompt"/>
      </w:pPr>
      <w:r>
        <w:rPr>
          <w:rFonts w:ascii="Arial" w:hAnsi="Arial"/>
          <w:sz w:val="18"/>
        </w:rPr>
        <w:t>Shadow rendering: Soft contact shadow.</w:t>
      </w:r>
    </w:p>
    <w:p>
      <w:pPr>
        <w:pStyle w:val="Prompt"/>
      </w:pPr>
      <w:r>
        <w:rPr>
          <w:rFonts w:ascii="Arial" w:hAnsi="Arial"/>
          <w:sz w:val="18"/>
        </w:rPr>
        <w:t>Emphasize existing surface features: Authentic surface without added gloss.</w:t>
      </w:r>
    </w:p>
    <w:p>
      <w:pPr>
        <w:pStyle w:val="Prompt"/>
      </w:pPr>
      <w:r>
        <w:rPr>
          <w:rFonts w:ascii="Arial" w:hAnsi="Arial"/>
          <w:sz w:val="18"/>
        </w:rPr>
        <w:t>Apply this palette to the scene, while retaining supplied product colors: Tonal stone and beige scene.</w:t>
      </w:r>
    </w:p>
    <w:p>
      <w:pPr>
        <w:pStyle w:val="Prompt"/>
      </w:pPr>
      <w:r>
        <w:rPr>
          <w:rFonts w:ascii="Arial" w:hAnsi="Arial"/>
          <w:sz w:val="18"/>
        </w:rPr>
        <w:t>Visual mood: Refined and restrained.</w:t>
      </w:r>
    </w:p>
    <w:p>
      <w:pPr>
        <w:pStyle w:val="Prompt"/>
      </w:pPr>
      <w:r>
        <w:rPr>
          <w:rFonts w:ascii="Arial" w:hAnsi="Arial"/>
          <w:sz w:val="18"/>
        </w:rPr>
        <w:t>Image treatment: Photorealistic commercial product photography.</w:t>
      </w:r>
    </w:p>
    <w:p>
      <w:pPr>
        <w:pStyle w:val="Prompt"/>
      </w:pPr>
      <w:r>
        <w:rPr>
          <w:rFonts w:ascii="Arial" w:hAnsi="Arial"/>
          <w:b/>
          <w:sz w:val="18"/>
        </w:rPr>
        <w:t>## Campaign delivery</w:t>
      </w:r>
    </w:p>
    <w:p>
      <w:pPr>
        <w:pStyle w:val="Prompt"/>
      </w:pPr>
      <w:r>
        <w:rPr>
          <w:rFonts w:ascii="Arial" w:hAnsi="Arial"/>
          <w:sz w:val="18"/>
        </w:rPr>
        <w:t>Added copy policy: No added copy.</w:t>
      </w:r>
    </w:p>
    <w:p>
      <w:pPr>
        <w:pStyle w:val="Prompt"/>
      </w:pPr>
      <w:r>
        <w:rPr>
          <w:rFonts w:ascii="Arial" w:hAnsi="Arial"/>
          <w:sz w:val="18"/>
        </w:rPr>
        <w:t>Compose for width:height ratio 4:5; set the matching output control in the external generator.</w:t>
      </w:r>
    </w:p>
    <w:p>
      <w:pPr>
        <w:pStyle w:val="Prompt"/>
      </w:pPr>
      <w:r>
        <w:rPr>
          <w:rFonts w:ascii="Arial" w:hAnsi="Arial"/>
          <w:sz w:val="18"/>
        </w:rPr>
        <w:t>Additional constraints: No invented product details, extra logos, added watermark or altered geometry.</w:t>
      </w:r>
    </w:p>
    <w:p>
      <w:pPr>
        <w:pStyle w:val="Prompt"/>
      </w:pPr>
      <w:r>
        <w:rPr>
          <w:rFonts w:ascii="Arial" w:hAnsi="Arial"/>
          <w:sz w:val="18"/>
        </w:rPr>
        <w:t>Use only supplied product facts. Do not invent offers, dimensions, physical details or branding.</w:t>
      </w:r>
    </w:p>
    <w:p>
      <w:pPr>
        <w:pStyle w:val="Heading2"/>
      </w:pPr>
      <w:r>
        <w:t>Evaluation and meaningful override</w:t>
      </w:r>
    </w:p>
    <w:p>
      <w:r>
        <w:t>The example compiles without errors or warnings in the reference verifier. Change environment to “A custom quiet pale-blue studio alcove”: the compiled prompt includes that current value and omits the original environment. All other current values retain their current clauses; the profile hierarchy stays the same. The JSON includes the complete overridden output.</w:t>
      </w:r>
    </w:p>
    <w:p>
      <w:r>
        <w:t>Review Product clearly dominant over set architecture, Distinct placement surface and background, Coherent material and light language. Record identity/material/count errors and the listed defects. These are prospective image evaluation criteria, not image-test results. Compiler fixtures verify variable substitution only.</w:t>
      </w:r>
    </w:p>
    <w:p>
      <w:r>
        <w:t>Potential defects: Oversized props become focal; Pedestal intersects product; Scene palette recolors product.</w:t>
      </w:r>
    </w:p>
    <w:p>
      <w:r>
        <w:t>Revision triggers: A required visible characteristic repeatedly fails on representative generations.; A field override is ignored or contradicted.; Text/preservation errors need a revised profile or external edit workflow. Creative effectiveness: Not Empirically Tested.</w:t>
      </w:r>
    </w:p>
    <w:p>
      <w:r>
        <w:br w:type="page"/>
      </w:r>
    </w:p>
    <w:p>
      <w:pPr>
        <w:pStyle w:val="Heading1"/>
      </w:pPr>
      <w:r>
        <w:t>Preset 3 Contextual Lifestyle</w:t>
      </w:r>
    </w:p>
    <w:p>
      <w:pPr>
        <w:pStyle w:val="Subtitle"/>
      </w:pPr>
      <w:r>
        <w:t>product-p03  |  context  |  product-p03-mold</w:t>
      </w:r>
    </w:p>
    <w:p>
      <w:r>
        <w:t>Show how the product belongs in an everyday environment.</w:t>
      </w:r>
    </w:p>
    <w:p>
      <w:r>
        <w:t>Rationale: Distinct viewer task with independently structured mold; supported by listed samples/sources. Evidence: S05, S01, W15, W16.</w:t>
      </w:r>
    </w:p>
    <w:tbl>
      <w:tblPr>
        <w:tblStyle w:val="TableGrid"/>
        <w:tblW w:type="auto" w:w="0"/>
        <w:jc w:val="center"/>
        <w:tblLayout w:type="fixed"/>
        <w:tblLook w:firstColumn="1" w:firstRow="1" w:lastColumn="0" w:lastRow="0" w:noHBand="0" w:noVBand="1" w:val="04A0"/>
      </w:tblPr>
      <w:tblGrid>
        <w:gridCol w:w="2948"/>
        <w:gridCol w:w="6917"/>
      </w:tblGrid>
      <w:tr>
        <w:trPr>
          <w:tblHeader/>
          <w:cantSplit/>
        </w:trPr>
        <w:tc>
          <w:tcPr>
            <w:tcW w:type="dxa" w:w="2948"/>
            <w:vAlign w:val="center"/>
            <w:shd w:fill="E8EFF4"/>
          </w:tcPr>
          <w:p>
            <w:pPr>
              <w:spacing w:before="40" w:after="40" w:line="240" w:lineRule="auto"/>
            </w:pPr>
            <w:r>
              <w:rPr>
                <w:rFonts w:ascii="Arial" w:hAnsi="Arial"/>
                <w:b/>
                <w:sz w:val="18"/>
              </w:rPr>
              <w:t>Field / variable</w:t>
            </w:r>
          </w:p>
        </w:tc>
        <w:tc>
          <w:tcPr>
            <w:tcW w:type="dxa" w:w="6917"/>
            <w:vAlign w:val="center"/>
            <w:shd w:fill="E8EFF4"/>
          </w:tcPr>
          <w:p>
            <w:pPr>
              <w:spacing w:before="40" w:after="40" w:line="240" w:lineRule="auto"/>
            </w:pPr>
            <w:r>
              <w:rPr>
                <w:rFonts w:ascii="Arial" w:hAnsi="Arial"/>
                <w:b/>
                <w:sz w:val="18"/>
              </w:rPr>
              <w:t>Default after selecting this preset</w:t>
            </w:r>
          </w:p>
        </w:tc>
      </w:tr>
      <w:tr>
        <w:trPr>
          <w:cantSplit/>
        </w:trPr>
        <w:tc>
          <w:tcPr>
            <w:tcW w:type="dxa" w:w="2948"/>
            <w:vAlign w:val="center"/>
          </w:tcPr>
          <w:p>
            <w:pPr>
              <w:spacing w:before="40" w:after="40" w:line="240" w:lineRule="auto"/>
            </w:pPr>
            <w:r>
              <w:rPr>
                <w:rFonts w:ascii="Arial" w:hAnsi="Arial"/>
                <w:b w:val="0"/>
                <w:sz w:val="18"/>
              </w:rPr>
              <w:t>product-description</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reference-mode</w:t>
            </w:r>
          </w:p>
        </w:tc>
        <w:tc>
          <w:tcPr>
            <w:tcW w:type="dxa" w:w="6917"/>
            <w:vAlign w:val="center"/>
          </w:tcPr>
          <w:p>
            <w:pPr>
              <w:spacing w:before="40" w:after="40" w:line="240" w:lineRule="auto"/>
            </w:pPr>
            <w:r>
              <w:rPr>
                <w:rFonts w:ascii="Arial" w:hAnsi="Arial"/>
                <w:b w:val="0"/>
                <w:sz w:val="18"/>
              </w:rPr>
              <w:t>Description only</w:t>
            </w:r>
          </w:p>
        </w:tc>
      </w:tr>
      <w:tr>
        <w:trPr>
          <w:cantSplit/>
        </w:trPr>
        <w:tc>
          <w:tcPr>
            <w:tcW w:type="dxa" w:w="2948"/>
            <w:vAlign w:val="center"/>
          </w:tcPr>
          <w:p>
            <w:pPr>
              <w:spacing w:before="40" w:after="40" w:line="240" w:lineRule="auto"/>
            </w:pPr>
            <w:r>
              <w:rPr>
                <w:rFonts w:ascii="Arial" w:hAnsi="Arial"/>
                <w:b w:val="0"/>
                <w:sz w:val="18"/>
              </w:rPr>
              <w:t>reference-notes</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preserve-details</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use-case</w:t>
            </w:r>
          </w:p>
        </w:tc>
        <w:tc>
          <w:tcPr>
            <w:tcW w:type="dxa" w:w="6917"/>
            <w:vAlign w:val="center"/>
          </w:tcPr>
          <w:p>
            <w:pPr>
              <w:spacing w:before="40" w:after="40" w:line="240" w:lineRule="auto"/>
            </w:pPr>
            <w:r>
              <w:rPr>
                <w:rFonts w:ascii="Arial" w:hAnsi="Arial"/>
                <w:b w:val="0"/>
                <w:sz w:val="18"/>
              </w:rPr>
              <w:t>Product gallery image</w:t>
            </w:r>
          </w:p>
        </w:tc>
      </w:tr>
      <w:tr>
        <w:trPr>
          <w:cantSplit/>
        </w:trPr>
        <w:tc>
          <w:tcPr>
            <w:tcW w:type="dxa" w:w="2948"/>
            <w:vAlign w:val="center"/>
          </w:tcPr>
          <w:p>
            <w:pPr>
              <w:spacing w:before="40" w:after="40" w:line="240" w:lineRule="auto"/>
            </w:pPr>
            <w:r>
              <w:rPr>
                <w:rFonts w:ascii="Arial" w:hAnsi="Arial"/>
                <w:b w:val="0"/>
                <w:sz w:val="18"/>
              </w:rPr>
              <w:t>creative-objective</w:t>
            </w:r>
          </w:p>
        </w:tc>
        <w:tc>
          <w:tcPr>
            <w:tcW w:type="dxa" w:w="6917"/>
            <w:vAlign w:val="center"/>
          </w:tcPr>
          <w:p>
            <w:pPr>
              <w:spacing w:before="40" w:after="40" w:line="240" w:lineRule="auto"/>
            </w:pPr>
            <w:r>
              <w:rPr>
                <w:rFonts w:ascii="Arial" w:hAnsi="Arial"/>
                <w:b w:val="0"/>
                <w:sz w:val="18"/>
              </w:rPr>
              <w:t>Show everyday product context</w:t>
            </w:r>
          </w:p>
        </w:tc>
      </w:tr>
      <w:tr>
        <w:trPr>
          <w:cantSplit/>
        </w:trPr>
        <w:tc>
          <w:tcPr>
            <w:tcW w:type="dxa" w:w="2948"/>
            <w:vAlign w:val="center"/>
          </w:tcPr>
          <w:p>
            <w:pPr>
              <w:spacing w:before="40" w:after="40" w:line="240" w:lineRule="auto"/>
            </w:pPr>
            <w:r>
              <w:rPr>
                <w:rFonts w:ascii="Arial" w:hAnsi="Arial"/>
                <w:b w:val="0"/>
                <w:sz w:val="18"/>
              </w:rPr>
              <w:t>audience</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placement-surface</w:t>
            </w:r>
          </w:p>
        </w:tc>
        <w:tc>
          <w:tcPr>
            <w:tcW w:type="dxa" w:w="6917"/>
            <w:vAlign w:val="center"/>
          </w:tcPr>
          <w:p>
            <w:pPr>
              <w:spacing w:before="40" w:after="40" w:line="240" w:lineRule="auto"/>
            </w:pPr>
            <w:r>
              <w:rPr>
                <w:rFonts w:ascii="Arial" w:hAnsi="Arial"/>
                <w:b w:val="0"/>
                <w:sz w:val="18"/>
              </w:rPr>
              <w:t>Warm wood tabletop</w:t>
            </w:r>
          </w:p>
        </w:tc>
      </w:tr>
      <w:tr>
        <w:trPr>
          <w:cantSplit/>
        </w:trPr>
        <w:tc>
          <w:tcPr>
            <w:tcW w:type="dxa" w:w="2948"/>
            <w:vAlign w:val="center"/>
          </w:tcPr>
          <w:p>
            <w:pPr>
              <w:spacing w:before="40" w:after="40" w:line="240" w:lineRule="auto"/>
            </w:pPr>
            <w:r>
              <w:rPr>
                <w:rFonts w:ascii="Arial" w:hAnsi="Arial"/>
                <w:b w:val="0"/>
                <w:sz w:val="18"/>
              </w:rPr>
              <w:t>environment</w:t>
            </w:r>
          </w:p>
        </w:tc>
        <w:tc>
          <w:tcPr>
            <w:tcW w:type="dxa" w:w="6917"/>
            <w:vAlign w:val="center"/>
          </w:tcPr>
          <w:p>
            <w:pPr>
              <w:spacing w:before="40" w:after="40" w:line="240" w:lineRule="auto"/>
            </w:pPr>
            <w:r>
              <w:rPr>
                <w:rFonts w:ascii="Arial" w:hAnsi="Arial"/>
                <w:b w:val="0"/>
                <w:sz w:val="18"/>
              </w:rPr>
              <w:t>Home workspace by a window</w:t>
            </w:r>
          </w:p>
        </w:tc>
      </w:tr>
      <w:tr>
        <w:trPr>
          <w:cantSplit/>
        </w:trPr>
        <w:tc>
          <w:tcPr>
            <w:tcW w:type="dxa" w:w="2948"/>
            <w:vAlign w:val="center"/>
          </w:tcPr>
          <w:p>
            <w:pPr>
              <w:spacing w:before="40" w:after="40" w:line="240" w:lineRule="auto"/>
            </w:pPr>
            <w:r>
              <w:rPr>
                <w:rFonts w:ascii="Arial" w:hAnsi="Arial"/>
                <w:b w:val="0"/>
                <w:sz w:val="18"/>
              </w:rPr>
              <w:t>props</w:t>
            </w:r>
          </w:p>
        </w:tc>
        <w:tc>
          <w:tcPr>
            <w:tcW w:type="dxa" w:w="6917"/>
            <w:vAlign w:val="center"/>
          </w:tcPr>
          <w:p>
            <w:pPr>
              <w:spacing w:before="40" w:after="40" w:line="240" w:lineRule="auto"/>
            </w:pPr>
            <w:r>
              <w:rPr>
                <w:rFonts w:ascii="Arial" w:hAnsi="Arial"/>
                <w:b w:val="0"/>
                <w:sz w:val="18"/>
              </w:rPr>
              <w:t>A closed notebook behind the product; styling prop, not included.</w:t>
            </w:r>
          </w:p>
        </w:tc>
      </w:tr>
      <w:tr>
        <w:trPr>
          <w:cantSplit/>
        </w:trPr>
        <w:tc>
          <w:tcPr>
            <w:tcW w:type="dxa" w:w="2948"/>
            <w:vAlign w:val="center"/>
          </w:tcPr>
          <w:p>
            <w:pPr>
              <w:spacing w:before="40" w:after="40" w:line="240" w:lineRule="auto"/>
            </w:pPr>
            <w:r>
              <w:rPr>
                <w:rFonts w:ascii="Arial" w:hAnsi="Arial"/>
                <w:b w:val="0"/>
                <w:sz w:val="18"/>
              </w:rPr>
              <w:t>product-arrangement</w:t>
            </w:r>
          </w:p>
        </w:tc>
        <w:tc>
          <w:tcPr>
            <w:tcW w:type="dxa" w:w="6917"/>
            <w:vAlign w:val="center"/>
          </w:tcPr>
          <w:p>
            <w:pPr>
              <w:spacing w:before="40" w:after="40" w:line="240" w:lineRule="auto"/>
            </w:pPr>
            <w:r>
              <w:rPr>
                <w:rFonts w:ascii="Arial" w:hAnsi="Arial"/>
                <w:b w:val="0"/>
                <w:sz w:val="18"/>
              </w:rPr>
              <w:t>Single upright product</w:t>
            </w:r>
          </w:p>
        </w:tc>
      </w:tr>
      <w:tr>
        <w:trPr>
          <w:cantSplit/>
        </w:trPr>
        <w:tc>
          <w:tcPr>
            <w:tcW w:type="dxa" w:w="2948"/>
            <w:vAlign w:val="center"/>
          </w:tcPr>
          <w:p>
            <w:pPr>
              <w:spacing w:before="40" w:after="40" w:line="240" w:lineRule="auto"/>
            </w:pPr>
            <w:r>
              <w:rPr>
                <w:rFonts w:ascii="Arial" w:hAnsi="Arial"/>
                <w:b w:val="0"/>
                <w:sz w:val="18"/>
              </w:rPr>
              <w:t>shot-size</w:t>
            </w:r>
          </w:p>
        </w:tc>
        <w:tc>
          <w:tcPr>
            <w:tcW w:type="dxa" w:w="6917"/>
            <w:vAlign w:val="center"/>
          </w:tcPr>
          <w:p>
            <w:pPr>
              <w:spacing w:before="40" w:after="40" w:line="240" w:lineRule="auto"/>
            </w:pPr>
            <w:r>
              <w:rPr>
                <w:rFonts w:ascii="Arial" w:hAnsi="Arial"/>
                <w:b w:val="0"/>
                <w:sz w:val="18"/>
              </w:rPr>
              <w:t>Medium product shot</w:t>
            </w:r>
          </w:p>
        </w:tc>
      </w:tr>
      <w:tr>
        <w:trPr>
          <w:cantSplit/>
        </w:trPr>
        <w:tc>
          <w:tcPr>
            <w:tcW w:type="dxa" w:w="2948"/>
            <w:vAlign w:val="center"/>
          </w:tcPr>
          <w:p>
            <w:pPr>
              <w:spacing w:before="40" w:after="40" w:line="240" w:lineRule="auto"/>
            </w:pPr>
            <w:r>
              <w:rPr>
                <w:rFonts w:ascii="Arial" w:hAnsi="Arial"/>
                <w:b w:val="0"/>
                <w:sz w:val="18"/>
              </w:rPr>
              <w:t>camera-angle</w:t>
            </w:r>
          </w:p>
        </w:tc>
        <w:tc>
          <w:tcPr>
            <w:tcW w:type="dxa" w:w="6917"/>
            <w:vAlign w:val="center"/>
          </w:tcPr>
          <w:p>
            <w:pPr>
              <w:spacing w:before="40" w:after="40" w:line="240" w:lineRule="auto"/>
            </w:pPr>
            <w:r>
              <w:rPr>
                <w:rFonts w:ascii="Arial" w:hAnsi="Arial"/>
                <w:b w:val="0"/>
                <w:sz w:val="18"/>
              </w:rPr>
              <w:t>Three-quarter view at product level</w:t>
            </w:r>
          </w:p>
        </w:tc>
      </w:tr>
      <w:tr>
        <w:trPr>
          <w:cantSplit/>
        </w:trPr>
        <w:tc>
          <w:tcPr>
            <w:tcW w:type="dxa" w:w="2948"/>
            <w:vAlign w:val="center"/>
          </w:tcPr>
          <w:p>
            <w:pPr>
              <w:spacing w:before="40" w:after="40" w:line="240" w:lineRule="auto"/>
            </w:pPr>
            <w:r>
              <w:rPr>
                <w:rFonts w:ascii="Arial" w:hAnsi="Arial"/>
                <w:b w:val="0"/>
                <w:sz w:val="18"/>
              </w:rPr>
              <w:t>composition</w:t>
            </w:r>
          </w:p>
        </w:tc>
        <w:tc>
          <w:tcPr>
            <w:tcW w:type="dxa" w:w="6917"/>
            <w:vAlign w:val="center"/>
          </w:tcPr>
          <w:p>
            <w:pPr>
              <w:spacing w:before="40" w:after="40" w:line="240" w:lineRule="auto"/>
            </w:pPr>
            <w:r>
              <w:rPr>
                <w:rFonts w:ascii="Arial" w:hAnsi="Arial"/>
                <w:b w:val="0"/>
                <w:sz w:val="18"/>
              </w:rPr>
              <w:t>Product on the right third</w:t>
            </w:r>
          </w:p>
        </w:tc>
      </w:tr>
      <w:tr>
        <w:trPr>
          <w:cantSplit/>
        </w:trPr>
        <w:tc>
          <w:tcPr>
            <w:tcW w:type="dxa" w:w="2948"/>
            <w:vAlign w:val="center"/>
          </w:tcPr>
          <w:p>
            <w:pPr>
              <w:spacing w:before="40" w:after="40" w:line="240" w:lineRule="auto"/>
            </w:pPr>
            <w:r>
              <w:rPr>
                <w:rFonts w:ascii="Arial" w:hAnsi="Arial"/>
                <w:b w:val="0"/>
                <w:sz w:val="18"/>
              </w:rPr>
              <w:t>focus-treatment</w:t>
            </w:r>
          </w:p>
        </w:tc>
        <w:tc>
          <w:tcPr>
            <w:tcW w:type="dxa" w:w="6917"/>
            <w:vAlign w:val="center"/>
          </w:tcPr>
          <w:p>
            <w:pPr>
              <w:spacing w:before="40" w:after="40" w:line="240" w:lineRule="auto"/>
            </w:pPr>
            <w:r>
              <w:rPr>
                <w:rFonts w:ascii="Arial" w:hAnsi="Arial"/>
                <w:b w:val="0"/>
                <w:sz w:val="18"/>
              </w:rPr>
              <w:t>Whole product sharp</w:t>
            </w:r>
          </w:p>
        </w:tc>
      </w:tr>
      <w:tr>
        <w:trPr>
          <w:cantSplit/>
        </w:trPr>
        <w:tc>
          <w:tcPr>
            <w:tcW w:type="dxa" w:w="2948"/>
            <w:vAlign w:val="center"/>
          </w:tcPr>
          <w:p>
            <w:pPr>
              <w:spacing w:before="40" w:after="40" w:line="240" w:lineRule="auto"/>
            </w:pPr>
            <w:r>
              <w:rPr>
                <w:rFonts w:ascii="Arial" w:hAnsi="Arial"/>
                <w:b w:val="0"/>
                <w:sz w:val="18"/>
              </w:rPr>
              <w:t>lighting-style</w:t>
            </w:r>
          </w:p>
        </w:tc>
        <w:tc>
          <w:tcPr>
            <w:tcW w:type="dxa" w:w="6917"/>
            <w:vAlign w:val="center"/>
          </w:tcPr>
          <w:p>
            <w:pPr>
              <w:spacing w:before="40" w:after="40" w:line="240" w:lineRule="auto"/>
            </w:pPr>
            <w:r>
              <w:rPr>
                <w:rFonts w:ascii="Arial" w:hAnsi="Arial"/>
                <w:b w:val="0"/>
                <w:sz w:val="18"/>
              </w:rPr>
              <w:t>Window daylight with gentle fill</w:t>
            </w:r>
          </w:p>
        </w:tc>
      </w:tr>
      <w:tr>
        <w:trPr>
          <w:cantSplit/>
        </w:trPr>
        <w:tc>
          <w:tcPr>
            <w:tcW w:type="dxa" w:w="2948"/>
            <w:vAlign w:val="center"/>
          </w:tcPr>
          <w:p>
            <w:pPr>
              <w:spacing w:before="40" w:after="40" w:line="240" w:lineRule="auto"/>
            </w:pPr>
            <w:r>
              <w:rPr>
                <w:rFonts w:ascii="Arial" w:hAnsi="Arial"/>
                <w:b w:val="0"/>
                <w:sz w:val="18"/>
              </w:rPr>
              <w:t>light-direction</w:t>
            </w:r>
          </w:p>
        </w:tc>
        <w:tc>
          <w:tcPr>
            <w:tcW w:type="dxa" w:w="6917"/>
            <w:vAlign w:val="center"/>
          </w:tcPr>
          <w:p>
            <w:pPr>
              <w:spacing w:before="40" w:after="40" w:line="240" w:lineRule="auto"/>
            </w:pPr>
            <w:r>
              <w:rPr>
                <w:rFonts w:ascii="Arial" w:hAnsi="Arial"/>
                <w:b w:val="0"/>
                <w:sz w:val="18"/>
              </w:rPr>
              <w:t>Camera-left side light</w:t>
            </w:r>
          </w:p>
        </w:tc>
      </w:tr>
      <w:tr>
        <w:trPr>
          <w:cantSplit/>
        </w:trPr>
        <w:tc>
          <w:tcPr>
            <w:tcW w:type="dxa" w:w="2948"/>
            <w:vAlign w:val="center"/>
          </w:tcPr>
          <w:p>
            <w:pPr>
              <w:spacing w:before="40" w:after="40" w:line="240" w:lineRule="auto"/>
            </w:pPr>
            <w:r>
              <w:rPr>
                <w:rFonts w:ascii="Arial" w:hAnsi="Arial"/>
                <w:b w:val="0"/>
                <w:sz w:val="18"/>
              </w:rPr>
              <w:t>shadow-treatment</w:t>
            </w:r>
          </w:p>
        </w:tc>
        <w:tc>
          <w:tcPr>
            <w:tcW w:type="dxa" w:w="6917"/>
            <w:vAlign w:val="center"/>
          </w:tcPr>
          <w:p>
            <w:pPr>
              <w:spacing w:before="40" w:after="40" w:line="240" w:lineRule="auto"/>
            </w:pPr>
            <w:r>
              <w:rPr>
                <w:rFonts w:ascii="Arial" w:hAnsi="Arial"/>
                <w:b w:val="0"/>
                <w:sz w:val="18"/>
              </w:rPr>
              <w:t>Soft contact shadow</w:t>
            </w:r>
          </w:p>
        </w:tc>
      </w:tr>
      <w:tr>
        <w:trPr>
          <w:cantSplit/>
        </w:trPr>
        <w:tc>
          <w:tcPr>
            <w:tcW w:type="dxa" w:w="2948"/>
            <w:vAlign w:val="center"/>
          </w:tcPr>
          <w:p>
            <w:pPr>
              <w:spacing w:before="40" w:after="40" w:line="240" w:lineRule="auto"/>
            </w:pPr>
            <w:r>
              <w:rPr>
                <w:rFonts w:ascii="Arial" w:hAnsi="Arial"/>
                <w:b w:val="0"/>
                <w:sz w:val="18"/>
              </w:rPr>
              <w:t>material-emphasis</w:t>
            </w:r>
          </w:p>
        </w:tc>
        <w:tc>
          <w:tcPr>
            <w:tcW w:type="dxa" w:w="6917"/>
            <w:vAlign w:val="center"/>
          </w:tcPr>
          <w:p>
            <w:pPr>
              <w:spacing w:before="40" w:after="40" w:line="240" w:lineRule="auto"/>
            </w:pPr>
            <w:r>
              <w:rPr>
                <w:rFonts w:ascii="Arial" w:hAnsi="Arial"/>
                <w:b w:val="0"/>
                <w:sz w:val="18"/>
              </w:rPr>
              <w:t>Authentic surface without added gloss</w:t>
            </w:r>
          </w:p>
        </w:tc>
      </w:tr>
      <w:tr>
        <w:trPr>
          <w:cantSplit/>
        </w:trPr>
        <w:tc>
          <w:tcPr>
            <w:tcW w:type="dxa" w:w="2948"/>
            <w:vAlign w:val="center"/>
          </w:tcPr>
          <w:p>
            <w:pPr>
              <w:spacing w:before="40" w:after="40" w:line="240" w:lineRule="auto"/>
            </w:pPr>
            <w:r>
              <w:rPr>
                <w:rFonts w:ascii="Arial" w:hAnsi="Arial"/>
                <w:b w:val="0"/>
                <w:sz w:val="18"/>
              </w:rPr>
              <w:t>palette</w:t>
            </w:r>
          </w:p>
        </w:tc>
        <w:tc>
          <w:tcPr>
            <w:tcW w:type="dxa" w:w="6917"/>
            <w:vAlign w:val="center"/>
          </w:tcPr>
          <w:p>
            <w:pPr>
              <w:spacing w:before="40" w:after="40" w:line="240" w:lineRule="auto"/>
            </w:pPr>
            <w:r>
              <w:rPr>
                <w:rFonts w:ascii="Arial" w:hAnsi="Arial"/>
                <w:b w:val="0"/>
                <w:sz w:val="18"/>
              </w:rPr>
              <w:t>Warm ivory and charcoal scene</w:t>
            </w:r>
          </w:p>
        </w:tc>
      </w:tr>
      <w:tr>
        <w:trPr>
          <w:cantSplit/>
        </w:trPr>
        <w:tc>
          <w:tcPr>
            <w:tcW w:type="dxa" w:w="2948"/>
            <w:vAlign w:val="center"/>
          </w:tcPr>
          <w:p>
            <w:pPr>
              <w:spacing w:before="40" w:after="40" w:line="240" w:lineRule="auto"/>
            </w:pPr>
            <w:r>
              <w:rPr>
                <w:rFonts w:ascii="Arial" w:hAnsi="Arial"/>
                <w:b w:val="0"/>
                <w:sz w:val="18"/>
              </w:rPr>
              <w:t>mood</w:t>
            </w:r>
          </w:p>
        </w:tc>
        <w:tc>
          <w:tcPr>
            <w:tcW w:type="dxa" w:w="6917"/>
            <w:vAlign w:val="center"/>
          </w:tcPr>
          <w:p>
            <w:pPr>
              <w:spacing w:before="40" w:after="40" w:line="240" w:lineRule="auto"/>
            </w:pPr>
            <w:r>
              <w:rPr>
                <w:rFonts w:ascii="Arial" w:hAnsi="Arial"/>
                <w:b w:val="0"/>
                <w:sz w:val="18"/>
              </w:rPr>
              <w:t>Calm and approachable</w:t>
            </w:r>
          </w:p>
        </w:tc>
      </w:tr>
      <w:tr>
        <w:trPr>
          <w:cantSplit/>
        </w:trPr>
        <w:tc>
          <w:tcPr>
            <w:tcW w:type="dxa" w:w="2948"/>
            <w:vAlign w:val="center"/>
          </w:tcPr>
          <w:p>
            <w:pPr>
              <w:spacing w:before="40" w:after="40" w:line="240" w:lineRule="auto"/>
            </w:pPr>
            <w:r>
              <w:rPr>
                <w:rFonts w:ascii="Arial" w:hAnsi="Arial"/>
                <w:b w:val="0"/>
                <w:sz w:val="18"/>
              </w:rPr>
              <w:t>visual-treatment</w:t>
            </w:r>
          </w:p>
        </w:tc>
        <w:tc>
          <w:tcPr>
            <w:tcW w:type="dxa" w:w="6917"/>
            <w:vAlign w:val="center"/>
          </w:tcPr>
          <w:p>
            <w:pPr>
              <w:spacing w:before="40" w:after="40" w:line="240" w:lineRule="auto"/>
            </w:pPr>
            <w:r>
              <w:rPr>
                <w:rFonts w:ascii="Arial" w:hAnsi="Arial"/>
                <w:b w:val="0"/>
                <w:sz w:val="18"/>
              </w:rPr>
              <w:t>Natural lifestyle photography</w:t>
            </w:r>
          </w:p>
        </w:tc>
      </w:tr>
      <w:tr>
        <w:trPr>
          <w:cantSplit/>
        </w:trPr>
        <w:tc>
          <w:tcPr>
            <w:tcW w:type="dxa" w:w="2948"/>
            <w:vAlign w:val="center"/>
          </w:tcPr>
          <w:p>
            <w:pPr>
              <w:spacing w:before="40" w:after="40" w:line="240" w:lineRule="auto"/>
            </w:pPr>
            <w:r>
              <w:rPr>
                <w:rFonts w:ascii="Arial" w:hAnsi="Arial"/>
                <w:b w:val="0"/>
                <w:sz w:val="18"/>
              </w:rPr>
              <w:t>interaction-action</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detail-target</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scale-cue</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copy-treatment</w:t>
            </w:r>
          </w:p>
        </w:tc>
        <w:tc>
          <w:tcPr>
            <w:tcW w:type="dxa" w:w="6917"/>
            <w:vAlign w:val="center"/>
          </w:tcPr>
          <w:p>
            <w:pPr>
              <w:spacing w:before="40" w:after="40" w:line="240" w:lineRule="auto"/>
            </w:pPr>
            <w:r>
              <w:rPr>
                <w:rFonts w:ascii="Arial" w:hAnsi="Arial"/>
                <w:b w:val="0"/>
                <w:sz w:val="18"/>
              </w:rPr>
              <w:t>No added copy</w:t>
            </w:r>
          </w:p>
        </w:tc>
      </w:tr>
      <w:tr>
        <w:trPr>
          <w:cantSplit/>
        </w:trPr>
        <w:tc>
          <w:tcPr>
            <w:tcW w:type="dxa" w:w="2948"/>
            <w:vAlign w:val="center"/>
          </w:tcPr>
          <w:p>
            <w:pPr>
              <w:spacing w:before="40" w:after="40" w:line="240" w:lineRule="auto"/>
            </w:pPr>
            <w:r>
              <w:rPr>
                <w:rFonts w:ascii="Arial" w:hAnsi="Arial"/>
                <w:b w:val="0"/>
                <w:sz w:val="18"/>
              </w:rPr>
              <w:t>copy-space</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exact-copy</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aspect-ratio</w:t>
            </w:r>
          </w:p>
        </w:tc>
        <w:tc>
          <w:tcPr>
            <w:tcW w:type="dxa" w:w="6917"/>
            <w:vAlign w:val="center"/>
          </w:tcPr>
          <w:p>
            <w:pPr>
              <w:spacing w:before="40" w:after="40" w:line="240" w:lineRule="auto"/>
            </w:pPr>
            <w:r>
              <w:rPr>
                <w:rFonts w:ascii="Arial" w:hAnsi="Arial"/>
                <w:b w:val="0"/>
                <w:sz w:val="18"/>
              </w:rPr>
              <w:t>4:5</w:t>
            </w:r>
          </w:p>
        </w:tc>
      </w:tr>
      <w:tr>
        <w:trPr>
          <w:cantSplit/>
        </w:trPr>
        <w:tc>
          <w:tcPr>
            <w:tcW w:type="dxa" w:w="2948"/>
            <w:vAlign w:val="center"/>
          </w:tcPr>
          <w:p>
            <w:pPr>
              <w:spacing w:before="40" w:after="40" w:line="240" w:lineRule="auto"/>
            </w:pPr>
            <w:r>
              <w:rPr>
                <w:rFonts w:ascii="Arial" w:hAnsi="Arial"/>
                <w:b w:val="0"/>
                <w:sz w:val="18"/>
              </w:rPr>
              <w:t>exclusions</w:t>
            </w:r>
          </w:p>
        </w:tc>
        <w:tc>
          <w:tcPr>
            <w:tcW w:type="dxa" w:w="6917"/>
            <w:vAlign w:val="center"/>
          </w:tcPr>
          <w:p>
            <w:pPr>
              <w:spacing w:before="40" w:after="40" w:line="240" w:lineRule="auto"/>
            </w:pPr>
            <w:r>
              <w:rPr>
                <w:rFonts w:ascii="Arial" w:hAnsi="Arial"/>
                <w:b w:val="0"/>
                <w:sz w:val="18"/>
              </w:rPr>
              <w:t>No invented product details, extra logos, added watermark or altered geometry.</w:t>
            </w:r>
          </w:p>
        </w:tc>
      </w:tr>
    </w:tbl>
    <w:p>
      <w:r>
        <w:t>All thirty keys exist. Product description must be entered by the user. Blank preserve-details is allowed but recommended for reference fidelity. P04 Detail target is intentionally blank until a known feature is supplied. These defaults never overwrite later edits.</w:t>
      </w:r>
    </w:p>
    <w:p>
      <w:r>
        <w:br w:type="page"/>
      </w:r>
    </w:p>
    <w:p>
      <w:pPr>
        <w:pStyle w:val="Heading1"/>
      </w:pPr>
      <w:r>
        <w:t>Mold 3 Contextual Lifestyle</w:t>
      </w:r>
    </w:p>
    <w:p>
      <w:r>
        <w:t>Instruction hierarchy: Lead with environment and relation to use, then preserve subject and readable framing.</w:t>
      </w:r>
    </w:p>
    <w:p>
      <w:pPr>
        <w:pStyle w:val="Prompt"/>
      </w:pPr>
      <w:r>
        <w:rPr>
          <w:rFonts w:ascii="Arial" w:hAnsi="Arial"/>
          <w:b/>
          <w:sz w:val="18"/>
        </w:rPr>
        <w:t># Product image brief</w:t>
      </w:r>
    </w:p>
    <w:p>
      <w:pPr>
        <w:pStyle w:val="Prompt"/>
      </w:pPr>
      <w:r>
        <w:rPr>
          <w:rFonts w:ascii="Arial" w:hAnsi="Arial"/>
          <w:b/>
          <w:sz w:val="18"/>
        </w:rPr>
        <w:t>## Everyday context and relevance</w:t>
      </w:r>
    </w:p>
    <w:p>
      <w:pPr>
        <w:pStyle w:val="Prompt"/>
      </w:pPr>
      <w:r>
        <w:rPr>
          <w:rFonts w:ascii="Arial" w:hAnsi="Arial"/>
          <w:sz w:val="18"/>
        </w:rPr>
        <w:t>Output use: {use-case}.</w:t>
      </w:r>
    </w:p>
    <w:p>
      <w:pPr>
        <w:pStyle w:val="Prompt"/>
      </w:pPr>
      <w:r>
        <w:rPr>
          <w:rFonts w:ascii="Arial" w:hAnsi="Arial"/>
          <w:sz w:val="18"/>
        </w:rPr>
        <w:t>Creative objective: {creative-objective}.</w:t>
      </w:r>
    </w:p>
    <w:p>
      <w:pPr>
        <w:pStyle w:val="Prompt"/>
      </w:pPr>
      <w:r>
        <w:rPr>
          <w:rFonts w:ascii="Arial" w:hAnsi="Arial"/>
          <w:sz w:val="18"/>
        </w:rPr>
        <w:t>Intended viewer context: {audience}.</w:t>
      </w:r>
    </w:p>
    <w:p>
      <w:pPr>
        <w:pStyle w:val="Prompt"/>
      </w:pPr>
      <w:r>
        <w:rPr>
          <w:rFonts w:ascii="Arial" w:hAnsi="Arial"/>
          <w:sz w:val="18"/>
        </w:rPr>
        <w:t>Let the everyday context be {environment}.</w:t>
      </w:r>
    </w:p>
    <w:p>
      <w:pPr>
        <w:pStyle w:val="Prompt"/>
      </w:pPr>
      <w:r>
        <w:rPr>
          <w:rFonts w:ascii="Arial" w:hAnsi="Arial"/>
          <w:sz w:val="18"/>
        </w:rPr>
        <w:t>Relate the supplied product to this concrete moment: {interaction-action}.</w:t>
      </w:r>
    </w:p>
    <w:p>
      <w:pPr>
        <w:pStyle w:val="Prompt"/>
      </w:pPr>
      <w:r>
        <w:rPr>
          <w:rFonts w:ascii="Arial" w:hAnsi="Arial"/>
          <w:sz w:val="18"/>
        </w:rPr>
        <w:t>Relative size context, without adding unverified measurements: {scale-cue}.</w:t>
      </w:r>
    </w:p>
    <w:p>
      <w:pPr>
        <w:pStyle w:val="Prompt"/>
      </w:pPr>
      <w:r>
        <w:rPr>
          <w:rFonts w:ascii="Arial" w:hAnsi="Arial"/>
          <w:b/>
          <w:sz w:val="18"/>
        </w:rPr>
        <w:t>## Product identity within the scene</w:t>
      </w:r>
    </w:p>
    <w:p>
      <w:pPr>
        <w:pStyle w:val="Prompt"/>
      </w:pPr>
      <w:r>
        <w:rPr>
          <w:rFonts w:ascii="Arial" w:hAnsi="Arial"/>
          <w:sz w:val="18"/>
        </w:rPr>
        <w:t>Depict {product-description}.</w:t>
      </w:r>
    </w:p>
    <w:p>
      <w:pPr>
        <w:pStyle w:val="Prompt"/>
      </w:pPr>
      <w:r>
        <w:rPr>
          <w:rFonts w:ascii="Arial" w:hAnsi="Arial"/>
          <w:sz w:val="18"/>
        </w:rPr>
        <w:t>Reference handling: {reference-mode}.</w:t>
      </w:r>
    </w:p>
    <w:p>
      <w:pPr>
        <w:pStyle w:val="Prompt"/>
      </w:pPr>
      <w:r>
        <w:rPr>
          <w:rFonts w:ascii="Arial" w:hAnsi="Arial"/>
          <w:sz w:val="18"/>
        </w:rPr>
        <w:t>Reference roles and scope: {reference-notes}.</w:t>
      </w:r>
    </w:p>
    <w:p>
      <w:pPr>
        <w:pStyle w:val="Prompt"/>
      </w:pPr>
      <w:r>
        <w:rPr>
          <w:rFonts w:ascii="Arial" w:hAnsi="Arial"/>
          <w:sz w:val="18"/>
        </w:rPr>
        <w:t>Keep these supplied details unchanged: {preserve-details}.</w:t>
      </w:r>
    </w:p>
    <w:p>
      <w:pPr>
        <w:pStyle w:val="Prompt"/>
      </w:pPr>
      <w:r>
        <w:rPr>
          <w:rFonts w:ascii="Arial" w:hAnsi="Arial"/>
          <w:b/>
          <w:sz w:val="18"/>
        </w:rPr>
        <w:t>## Contextual staging and framing</w:t>
      </w:r>
    </w:p>
    <w:p>
      <w:pPr>
        <w:pStyle w:val="Prompt"/>
      </w:pPr>
      <w:r>
        <w:rPr>
          <w:rFonts w:ascii="Arial" w:hAnsi="Arial"/>
          <w:sz w:val="18"/>
        </w:rPr>
        <w:t>Product placement: {placement-surface}.</w:t>
      </w:r>
    </w:p>
    <w:p>
      <w:pPr>
        <w:pStyle w:val="Prompt"/>
      </w:pPr>
      <w:r>
        <w:rPr>
          <w:rFonts w:ascii="Arial" w:hAnsi="Arial"/>
          <w:sz w:val="18"/>
        </w:rPr>
        <w:t>Supporting props and their roles: {props}.</w:t>
      </w:r>
    </w:p>
    <w:p>
      <w:pPr>
        <w:pStyle w:val="Prompt"/>
      </w:pPr>
      <w:r>
        <w:rPr>
          <w:rFonts w:ascii="Arial" w:hAnsi="Arial"/>
          <w:sz w:val="18"/>
        </w:rPr>
        <w:t>Product arrangement: {product-arrangement}.</w:t>
      </w:r>
    </w:p>
    <w:p>
      <w:pPr>
        <w:pStyle w:val="Prompt"/>
      </w:pPr>
      <w:r>
        <w:rPr>
          <w:rFonts w:ascii="Arial" w:hAnsi="Arial"/>
          <w:sz w:val="18"/>
        </w:rPr>
        <w:t>Selected framing: {shot-size}.</w:t>
      </w:r>
    </w:p>
    <w:p>
      <w:pPr>
        <w:pStyle w:val="Prompt"/>
      </w:pPr>
      <w:r>
        <w:rPr>
          <w:rFonts w:ascii="Arial" w:hAnsi="Arial"/>
          <w:sz w:val="18"/>
        </w:rPr>
        <w:t>Viewpoint: {camera-angle}.</w:t>
      </w:r>
    </w:p>
    <w:p>
      <w:pPr>
        <w:pStyle w:val="Prompt"/>
      </w:pPr>
      <w:r>
        <w:rPr>
          <w:rFonts w:ascii="Arial" w:hAnsi="Arial"/>
          <w:sz w:val="18"/>
        </w:rPr>
        <w:t>Spatial composition: {composition}.</w:t>
      </w:r>
    </w:p>
    <w:p>
      <w:pPr>
        <w:pStyle w:val="Prompt"/>
      </w:pPr>
      <w:r>
        <w:rPr>
          <w:rFonts w:ascii="Arial" w:hAnsi="Arial"/>
          <w:sz w:val="18"/>
        </w:rPr>
        <w:t>Focus intent: {focus-treatment}.</w:t>
      </w:r>
    </w:p>
    <w:p>
      <w:pPr>
        <w:pStyle w:val="Prompt"/>
      </w:pPr>
      <w:r>
        <w:rPr>
          <w:rFonts w:ascii="Arial" w:hAnsi="Arial"/>
          <w:b/>
          <w:sz w:val="18"/>
        </w:rPr>
        <w:t>## Natural scene treatment</w:t>
      </w:r>
    </w:p>
    <w:p>
      <w:pPr>
        <w:pStyle w:val="Prompt"/>
      </w:pPr>
      <w:r>
        <w:rPr>
          <w:rFonts w:ascii="Arial" w:hAnsi="Arial"/>
          <w:sz w:val="18"/>
        </w:rPr>
        <w:t>Light quality and setup: {lighting-style}.</w:t>
      </w:r>
    </w:p>
    <w:p>
      <w:pPr>
        <w:pStyle w:val="Prompt"/>
      </w:pPr>
      <w:r>
        <w:rPr>
          <w:rFonts w:ascii="Arial" w:hAnsi="Arial"/>
          <w:sz w:val="18"/>
        </w:rPr>
        <w:t>Primary light direction: {light-direction}.</w:t>
      </w:r>
    </w:p>
    <w:p>
      <w:pPr>
        <w:pStyle w:val="Prompt"/>
      </w:pPr>
      <w:r>
        <w:rPr>
          <w:rFonts w:ascii="Arial" w:hAnsi="Arial"/>
          <w:sz w:val="18"/>
        </w:rPr>
        <w:t>Shadow rendering: {shadow-treatment}.</w:t>
      </w:r>
    </w:p>
    <w:p>
      <w:pPr>
        <w:pStyle w:val="Prompt"/>
      </w:pPr>
      <w:r>
        <w:rPr>
          <w:rFonts w:ascii="Arial" w:hAnsi="Arial"/>
          <w:sz w:val="18"/>
        </w:rPr>
        <w:t>Emphasize existing surface features: {material-emphasis}.</w:t>
      </w:r>
    </w:p>
    <w:p>
      <w:pPr>
        <w:pStyle w:val="Prompt"/>
      </w:pPr>
      <w:r>
        <w:rPr>
          <w:rFonts w:ascii="Arial" w:hAnsi="Arial"/>
          <w:sz w:val="18"/>
        </w:rPr>
        <w:t>Apply this palette to the scene, while retaining supplied product colors: {palette}.</w:t>
      </w:r>
    </w:p>
    <w:p>
      <w:pPr>
        <w:pStyle w:val="Prompt"/>
      </w:pPr>
      <w:r>
        <w:rPr>
          <w:rFonts w:ascii="Arial" w:hAnsi="Arial"/>
          <w:sz w:val="18"/>
        </w:rPr>
        <w:t>Visual mood: {mood}.</w:t>
      </w:r>
    </w:p>
    <w:p>
      <w:pPr>
        <w:pStyle w:val="Prompt"/>
      </w:pPr>
      <w:r>
        <w:rPr>
          <w:rFonts w:ascii="Arial" w:hAnsi="Arial"/>
          <w:sz w:val="18"/>
        </w:rPr>
        <w:t>Image treatment: {visual-treatment}.</w:t>
      </w:r>
    </w:p>
    <w:p>
      <w:pPr>
        <w:pStyle w:val="Prompt"/>
      </w:pPr>
      <w:r>
        <w:rPr>
          <w:rFonts w:ascii="Arial" w:hAnsi="Arial"/>
          <w:sz w:val="18"/>
        </w:rPr>
        <w:t>Supplied feature to inspect within the selected framing: {detail-target}.</w:t>
      </w:r>
    </w:p>
    <w:p>
      <w:pPr>
        <w:pStyle w:val="Prompt"/>
      </w:pPr>
      <w:r>
        <w:rPr>
          <w:rFonts w:ascii="Arial" w:hAnsi="Arial"/>
          <w:b/>
          <w:sz w:val="18"/>
        </w:rPr>
        <w:t>## Delivery and exclusions</w:t>
      </w:r>
    </w:p>
    <w:p>
      <w:pPr>
        <w:pStyle w:val="Prompt"/>
      </w:pPr>
      <w:r>
        <w:rPr>
          <w:rFonts w:ascii="Arial" w:hAnsi="Arial"/>
          <w:sz w:val="18"/>
        </w:rPr>
        <w:t>Added copy policy: {copy-treatment}.</w:t>
      </w:r>
    </w:p>
    <w:p>
      <w:pPr>
        <w:pStyle w:val="Prompt"/>
      </w:pPr>
      <w:r>
        <w:rPr>
          <w:rFonts w:ascii="Arial" w:hAnsi="Arial"/>
          <w:sz w:val="18"/>
        </w:rPr>
        <w:t>Layout breathing room or copy region: {copy-space}.</w:t>
      </w:r>
    </w:p>
    <w:p>
      <w:pPr>
        <w:pStyle w:val="Prompt"/>
      </w:pPr>
      <w:r>
        <w:rPr>
          <w:rFonts w:ascii="Arial" w:hAnsi="Arial"/>
          <w:sz w:val="18"/>
        </w:rPr>
        <w:t>Approved copy: {exact-copy}</w:t>
      </w:r>
    </w:p>
    <w:p>
      <w:pPr>
        <w:pStyle w:val="Prompt"/>
      </w:pPr>
      <w:r>
        <w:rPr>
          <w:rFonts w:ascii="Arial" w:hAnsi="Arial"/>
          <w:sz w:val="18"/>
        </w:rPr>
        <w:t>Compose for width:height ratio {aspect-ratio}; set the matching output control in the external generator.</w:t>
      </w:r>
    </w:p>
    <w:p>
      <w:pPr>
        <w:pStyle w:val="Prompt"/>
      </w:pPr>
      <w:r>
        <w:rPr>
          <w:rFonts w:ascii="Arial" w:hAnsi="Arial"/>
          <w:sz w:val="18"/>
        </w:rPr>
        <w:t>Additional constraints: {exclusions}.</w:t>
      </w:r>
    </w:p>
    <w:p>
      <w:pPr>
        <w:pStyle w:val="Prompt"/>
      </w:pPr>
      <w:r>
        <w:rPr>
          <w:rFonts w:ascii="Arial" w:hAnsi="Arial"/>
          <w:sz w:val="18"/>
        </w:rPr>
        <w:t>Use only supplied product facts. Do not invent offers, dimensions, physical details or branding.</w:t>
      </w:r>
    </w:p>
    <w:p>
      <w:pPr>
        <w:pStyle w:val="Heading2"/>
      </w:pPr>
      <w:r>
        <w:t>Template and override specification</w:t>
      </w:r>
    </w:p>
    <w:p>
      <w:r>
        <w:t>Field-to-section mapping is explicit above: each clause contains exactly one named variable. Only nonblank clauses enter output; empty sections disappear. exact-copy uses the policy-specific variants specified in the compiler contract. All field values are current values, never hardcoded preset defaults. Current normalized values replace preset defaults; edit does not infer new values or switch profile. Profile remains stable until user explicitly chooses another.</w:t>
      </w:r>
    </w:p>
    <w:p>
      <w:r>
        <w:t>Natural-language exclusions only; no provider-specific negative API. English output, exact copy unchanged. Blank optional clauses and empty headings omitted. Invalid required values block compilation. No original default restored.</w:t>
      </w:r>
    </w:p>
    <w:p>
      <w:r>
        <w:br w:type="page"/>
      </w:r>
    </w:p>
    <w:p>
      <w:pPr>
        <w:pStyle w:val="Heading1"/>
      </w:pPr>
      <w:r>
        <w:t>Example 3 Contextual Lifestyle</w:t>
      </w:r>
    </w:p>
    <w:p>
      <w:r>
        <w:t>Fictional illustration only. Product facts below are example input, never built-in facts or actual user identity.</w:t>
      </w:r>
    </w:p>
    <w:p>
      <w:pPr>
        <w:pStyle w:val="Prompt"/>
      </w:pPr>
      <w:r>
        <w:rPr>
          <w:rFonts w:ascii="Arial" w:hAnsi="Arial"/>
          <w:b/>
          <w:sz w:val="18"/>
        </w:rPr>
        <w:t># Product image brief</w:t>
      </w:r>
    </w:p>
    <w:p>
      <w:pPr>
        <w:pStyle w:val="Prompt"/>
      </w:pPr>
      <w:r>
        <w:rPr>
          <w:rFonts w:ascii="Arial" w:hAnsi="Arial"/>
          <w:b/>
          <w:sz w:val="18"/>
        </w:rPr>
        <w:t>## Everyday context and relevance</w:t>
      </w:r>
    </w:p>
    <w:p>
      <w:pPr>
        <w:pStyle w:val="Prompt"/>
      </w:pPr>
      <w:r>
        <w:rPr>
          <w:rFonts w:ascii="Arial" w:hAnsi="Arial"/>
          <w:sz w:val="18"/>
        </w:rPr>
        <w:t>Output use: Product gallery image.</w:t>
      </w:r>
    </w:p>
    <w:p>
      <w:pPr>
        <w:pStyle w:val="Prompt"/>
      </w:pPr>
      <w:r>
        <w:rPr>
          <w:rFonts w:ascii="Arial" w:hAnsi="Arial"/>
          <w:sz w:val="18"/>
        </w:rPr>
        <w:t>Creative objective: Show everyday product context.</w:t>
      </w:r>
    </w:p>
    <w:p>
      <w:pPr>
        <w:pStyle w:val="Prompt"/>
      </w:pPr>
      <w:r>
        <w:rPr>
          <w:rFonts w:ascii="Arial" w:hAnsi="Arial"/>
          <w:sz w:val="18"/>
        </w:rPr>
        <w:t>Let the everyday context be Home workspace by a window.</w:t>
      </w:r>
    </w:p>
    <w:p>
      <w:pPr>
        <w:pStyle w:val="Prompt"/>
      </w:pPr>
      <w:r>
        <w:rPr>
          <w:rFonts w:ascii="Arial" w:hAnsi="Arial"/>
          <w:b/>
          <w:sz w:val="18"/>
        </w:rPr>
        <w:t>## Product identity within the scene</w:t>
      </w:r>
    </w:p>
    <w:p>
      <w:pPr>
        <w:pStyle w:val="Prompt"/>
      </w:pPr>
      <w:r>
        <w:rPr>
          <w:rFonts w:ascii="Arial" w:hAnsi="Arial"/>
          <w:sz w:val="18"/>
        </w:rPr>
        <w:t>Depict A fictional matte ivory lotion bottle with a rounded charcoal pump and an unprinted body.</w:t>
      </w:r>
    </w:p>
    <w:p>
      <w:pPr>
        <w:pStyle w:val="Prompt"/>
      </w:pPr>
      <w:r>
        <w:rPr>
          <w:rFonts w:ascii="Arial" w:hAnsi="Arial"/>
          <w:sz w:val="18"/>
        </w:rPr>
        <w:t>Reference handling: Description only.</w:t>
      </w:r>
    </w:p>
    <w:p>
      <w:pPr>
        <w:pStyle w:val="Prompt"/>
      </w:pPr>
      <w:r>
        <w:rPr>
          <w:rFonts w:ascii="Arial" w:hAnsi="Arial"/>
          <w:sz w:val="18"/>
        </w:rPr>
        <w:t>Keep these supplied details unchanged: Keep the ivory body, charcoal pump, rounded shoulder and unprinted body.</w:t>
      </w:r>
    </w:p>
    <w:p>
      <w:pPr>
        <w:pStyle w:val="Prompt"/>
      </w:pPr>
      <w:r>
        <w:rPr>
          <w:rFonts w:ascii="Arial" w:hAnsi="Arial"/>
          <w:b/>
          <w:sz w:val="18"/>
        </w:rPr>
        <w:t>## Contextual staging and framing</w:t>
      </w:r>
    </w:p>
    <w:p>
      <w:pPr>
        <w:pStyle w:val="Prompt"/>
      </w:pPr>
      <w:r>
        <w:rPr>
          <w:rFonts w:ascii="Arial" w:hAnsi="Arial"/>
          <w:sz w:val="18"/>
        </w:rPr>
        <w:t>Product placement: Warm wood tabletop.</w:t>
      </w:r>
    </w:p>
    <w:p>
      <w:pPr>
        <w:pStyle w:val="Prompt"/>
      </w:pPr>
      <w:r>
        <w:rPr>
          <w:rFonts w:ascii="Arial" w:hAnsi="Arial"/>
          <w:sz w:val="18"/>
        </w:rPr>
        <w:t>Supporting props and their roles: A closed notebook behind the product; styling prop, not included.</w:t>
      </w:r>
    </w:p>
    <w:p>
      <w:pPr>
        <w:pStyle w:val="Prompt"/>
      </w:pPr>
      <w:r>
        <w:rPr>
          <w:rFonts w:ascii="Arial" w:hAnsi="Arial"/>
          <w:sz w:val="18"/>
        </w:rPr>
        <w:t>Product arrangement: Single upright product.</w:t>
      </w:r>
    </w:p>
    <w:p>
      <w:pPr>
        <w:pStyle w:val="Prompt"/>
      </w:pPr>
      <w:r>
        <w:rPr>
          <w:rFonts w:ascii="Arial" w:hAnsi="Arial"/>
          <w:sz w:val="18"/>
        </w:rPr>
        <w:t>Selected framing: Medium product shot.</w:t>
      </w:r>
    </w:p>
    <w:p>
      <w:pPr>
        <w:pStyle w:val="Prompt"/>
      </w:pPr>
      <w:r>
        <w:rPr>
          <w:rFonts w:ascii="Arial" w:hAnsi="Arial"/>
          <w:sz w:val="18"/>
        </w:rPr>
        <w:t>Viewpoint: Three-quarter view at product level.</w:t>
      </w:r>
    </w:p>
    <w:p>
      <w:pPr>
        <w:pStyle w:val="Prompt"/>
      </w:pPr>
      <w:r>
        <w:rPr>
          <w:rFonts w:ascii="Arial" w:hAnsi="Arial"/>
          <w:sz w:val="18"/>
        </w:rPr>
        <w:t>Spatial composition: Product on the right third.</w:t>
      </w:r>
    </w:p>
    <w:p>
      <w:pPr>
        <w:pStyle w:val="Prompt"/>
      </w:pPr>
      <w:r>
        <w:rPr>
          <w:rFonts w:ascii="Arial" w:hAnsi="Arial"/>
          <w:sz w:val="18"/>
        </w:rPr>
        <w:t>Focus intent: Whole product sharp.</w:t>
      </w:r>
    </w:p>
    <w:p>
      <w:pPr>
        <w:pStyle w:val="Prompt"/>
      </w:pPr>
      <w:r>
        <w:rPr>
          <w:rFonts w:ascii="Arial" w:hAnsi="Arial"/>
          <w:b/>
          <w:sz w:val="18"/>
        </w:rPr>
        <w:t>## Natural scene treatment</w:t>
      </w:r>
    </w:p>
    <w:p>
      <w:pPr>
        <w:pStyle w:val="Prompt"/>
      </w:pPr>
      <w:r>
        <w:rPr>
          <w:rFonts w:ascii="Arial" w:hAnsi="Arial"/>
          <w:sz w:val="18"/>
        </w:rPr>
        <w:t>Light quality and setup: Window daylight with gentle fill.</w:t>
      </w:r>
    </w:p>
    <w:p>
      <w:pPr>
        <w:pStyle w:val="Prompt"/>
      </w:pPr>
      <w:r>
        <w:rPr>
          <w:rFonts w:ascii="Arial" w:hAnsi="Arial"/>
          <w:sz w:val="18"/>
        </w:rPr>
        <w:t>Primary light direction: Camera-left side light.</w:t>
      </w:r>
    </w:p>
    <w:p>
      <w:pPr>
        <w:pStyle w:val="Prompt"/>
      </w:pPr>
      <w:r>
        <w:rPr>
          <w:rFonts w:ascii="Arial" w:hAnsi="Arial"/>
          <w:sz w:val="18"/>
        </w:rPr>
        <w:t>Shadow rendering: Soft contact shadow.</w:t>
      </w:r>
    </w:p>
    <w:p>
      <w:pPr>
        <w:pStyle w:val="Prompt"/>
      </w:pPr>
      <w:r>
        <w:rPr>
          <w:rFonts w:ascii="Arial" w:hAnsi="Arial"/>
          <w:sz w:val="18"/>
        </w:rPr>
        <w:t>Emphasize existing surface features: Authentic surface without added gloss.</w:t>
      </w:r>
    </w:p>
    <w:p>
      <w:pPr>
        <w:pStyle w:val="Prompt"/>
      </w:pPr>
      <w:r>
        <w:rPr>
          <w:rFonts w:ascii="Arial" w:hAnsi="Arial"/>
          <w:sz w:val="18"/>
        </w:rPr>
        <w:t>Apply this palette to the scene, while retaining supplied product colors: Warm ivory and charcoal scene.</w:t>
      </w:r>
    </w:p>
    <w:p>
      <w:pPr>
        <w:pStyle w:val="Prompt"/>
      </w:pPr>
      <w:r>
        <w:rPr>
          <w:rFonts w:ascii="Arial" w:hAnsi="Arial"/>
          <w:sz w:val="18"/>
        </w:rPr>
        <w:t>Visual mood: Calm and approachable.</w:t>
      </w:r>
    </w:p>
    <w:p>
      <w:pPr>
        <w:pStyle w:val="Prompt"/>
      </w:pPr>
      <w:r>
        <w:rPr>
          <w:rFonts w:ascii="Arial" w:hAnsi="Arial"/>
          <w:sz w:val="18"/>
        </w:rPr>
        <w:t>Image treatment: Natural lifestyle photography.</w:t>
      </w:r>
    </w:p>
    <w:p>
      <w:pPr>
        <w:pStyle w:val="Prompt"/>
      </w:pPr>
      <w:r>
        <w:rPr>
          <w:rFonts w:ascii="Arial" w:hAnsi="Arial"/>
          <w:b/>
          <w:sz w:val="18"/>
        </w:rPr>
        <w:t>## Delivery and exclusions</w:t>
      </w:r>
    </w:p>
    <w:p>
      <w:pPr>
        <w:pStyle w:val="Prompt"/>
      </w:pPr>
      <w:r>
        <w:rPr>
          <w:rFonts w:ascii="Arial" w:hAnsi="Arial"/>
          <w:sz w:val="18"/>
        </w:rPr>
        <w:t>Added copy policy: No added copy.</w:t>
      </w:r>
    </w:p>
    <w:p>
      <w:pPr>
        <w:pStyle w:val="Prompt"/>
      </w:pPr>
      <w:r>
        <w:rPr>
          <w:rFonts w:ascii="Arial" w:hAnsi="Arial"/>
          <w:sz w:val="18"/>
        </w:rPr>
        <w:t>Compose for width:height ratio 4:5; set the matching output control in the external generator.</w:t>
      </w:r>
    </w:p>
    <w:p>
      <w:pPr>
        <w:pStyle w:val="Prompt"/>
      </w:pPr>
      <w:r>
        <w:rPr>
          <w:rFonts w:ascii="Arial" w:hAnsi="Arial"/>
          <w:sz w:val="18"/>
        </w:rPr>
        <w:t>Additional constraints: No invented product details, extra logos, added watermark or altered geometry.</w:t>
      </w:r>
    </w:p>
    <w:p>
      <w:pPr>
        <w:pStyle w:val="Prompt"/>
      </w:pPr>
      <w:r>
        <w:rPr>
          <w:rFonts w:ascii="Arial" w:hAnsi="Arial"/>
          <w:sz w:val="18"/>
        </w:rPr>
        <w:t>Use only supplied product facts. Do not invent offers, dimensions, physical details or branding.</w:t>
      </w:r>
    </w:p>
    <w:p>
      <w:pPr>
        <w:pStyle w:val="Heading2"/>
      </w:pPr>
      <w:r>
        <w:t>Evaluation and meaningful override</w:t>
      </w:r>
    </w:p>
    <w:p>
      <w:r>
        <w:t>The example compiles without errors or warnings in the reference verifier. Change environment to “A custom quiet pale-blue studio alcove”: the compiled prompt includes that current value and omits the original environment. All other current values retain their current clauses; the profile hierarchy stays the same. The JSON includes the complete overridden output.</w:t>
      </w:r>
    </w:p>
    <w:p>
      <w:r>
        <w:t>Review Recognizable everyday environment, Product remains visible and readable, Props have explicit contextual roles. Record identity/material/count errors and the listed defects. These are prospective image evaluation criteria, not image-test results. Compiler fixtures verify variable substitution only.</w:t>
      </w:r>
    </w:p>
    <w:p>
      <w:r>
        <w:t>Potential defects: Scene clutter hides product; Unverified usage claim; Unnatural ambient shadows.</w:t>
      </w:r>
    </w:p>
    <w:p>
      <w:r>
        <w:t>Revision triggers: A required visible characteristic repeatedly fails on representative generations.; A field override is ignored or contradicted.; Text/preservation errors need a revised profile or external edit workflow. Creative effectiveness: Not Empirically Tested.</w:t>
      </w:r>
    </w:p>
    <w:p>
      <w:r>
        <w:br w:type="page"/>
      </w:r>
    </w:p>
    <w:p>
      <w:pPr>
        <w:pStyle w:val="Heading1"/>
      </w:pPr>
      <w:r>
        <w:t>Preset 4 Craft and Material Detail</w:t>
      </w:r>
    </w:p>
    <w:p>
      <w:pPr>
        <w:pStyle w:val="Subtitle"/>
      </w:pPr>
      <w:r>
        <w:t>product-p04  |  detail  |  product-p04-mold</w:t>
      </w:r>
    </w:p>
    <w:p>
      <w:r>
        <w:t>Direct attention to a supplied construction feature or texture.</w:t>
      </w:r>
    </w:p>
    <w:p>
      <w:r>
        <w:t>Rationale: Distinct viewer task with independently structured mold; supported by listed samples/sources. Evidence: S01, S05, W15.</w:t>
      </w:r>
    </w:p>
    <w:tbl>
      <w:tblPr>
        <w:tblStyle w:val="TableGrid"/>
        <w:tblW w:type="auto" w:w="0"/>
        <w:jc w:val="center"/>
        <w:tblLayout w:type="fixed"/>
        <w:tblLook w:firstColumn="1" w:firstRow="1" w:lastColumn="0" w:lastRow="0" w:noHBand="0" w:noVBand="1" w:val="04A0"/>
      </w:tblPr>
      <w:tblGrid>
        <w:gridCol w:w="2948"/>
        <w:gridCol w:w="6917"/>
      </w:tblGrid>
      <w:tr>
        <w:trPr>
          <w:tblHeader/>
          <w:cantSplit/>
        </w:trPr>
        <w:tc>
          <w:tcPr>
            <w:tcW w:type="dxa" w:w="2948"/>
            <w:vAlign w:val="center"/>
            <w:shd w:fill="E8EFF4"/>
          </w:tcPr>
          <w:p>
            <w:pPr>
              <w:spacing w:before="40" w:after="40" w:line="240" w:lineRule="auto"/>
            </w:pPr>
            <w:r>
              <w:rPr>
                <w:rFonts w:ascii="Arial" w:hAnsi="Arial"/>
                <w:b/>
                <w:sz w:val="18"/>
              </w:rPr>
              <w:t>Field / variable</w:t>
            </w:r>
          </w:p>
        </w:tc>
        <w:tc>
          <w:tcPr>
            <w:tcW w:type="dxa" w:w="6917"/>
            <w:vAlign w:val="center"/>
            <w:shd w:fill="E8EFF4"/>
          </w:tcPr>
          <w:p>
            <w:pPr>
              <w:spacing w:before="40" w:after="40" w:line="240" w:lineRule="auto"/>
            </w:pPr>
            <w:r>
              <w:rPr>
                <w:rFonts w:ascii="Arial" w:hAnsi="Arial"/>
                <w:b/>
                <w:sz w:val="18"/>
              </w:rPr>
              <w:t>Default after selecting this preset</w:t>
            </w:r>
          </w:p>
        </w:tc>
      </w:tr>
      <w:tr>
        <w:trPr>
          <w:cantSplit/>
        </w:trPr>
        <w:tc>
          <w:tcPr>
            <w:tcW w:type="dxa" w:w="2948"/>
            <w:vAlign w:val="center"/>
          </w:tcPr>
          <w:p>
            <w:pPr>
              <w:spacing w:before="40" w:after="40" w:line="240" w:lineRule="auto"/>
            </w:pPr>
            <w:r>
              <w:rPr>
                <w:rFonts w:ascii="Arial" w:hAnsi="Arial"/>
                <w:b w:val="0"/>
                <w:sz w:val="18"/>
              </w:rPr>
              <w:t>product-description</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reference-mode</w:t>
            </w:r>
          </w:p>
        </w:tc>
        <w:tc>
          <w:tcPr>
            <w:tcW w:type="dxa" w:w="6917"/>
            <w:vAlign w:val="center"/>
          </w:tcPr>
          <w:p>
            <w:pPr>
              <w:spacing w:before="40" w:after="40" w:line="240" w:lineRule="auto"/>
            </w:pPr>
            <w:r>
              <w:rPr>
                <w:rFonts w:ascii="Arial" w:hAnsi="Arial"/>
                <w:b w:val="0"/>
                <w:sz w:val="18"/>
              </w:rPr>
              <w:t>Description only</w:t>
            </w:r>
          </w:p>
        </w:tc>
      </w:tr>
      <w:tr>
        <w:trPr>
          <w:cantSplit/>
        </w:trPr>
        <w:tc>
          <w:tcPr>
            <w:tcW w:type="dxa" w:w="2948"/>
            <w:vAlign w:val="center"/>
          </w:tcPr>
          <w:p>
            <w:pPr>
              <w:spacing w:before="40" w:after="40" w:line="240" w:lineRule="auto"/>
            </w:pPr>
            <w:r>
              <w:rPr>
                <w:rFonts w:ascii="Arial" w:hAnsi="Arial"/>
                <w:b w:val="0"/>
                <w:sz w:val="18"/>
              </w:rPr>
              <w:t>reference-notes</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preserve-details</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use-case</w:t>
            </w:r>
          </w:p>
        </w:tc>
        <w:tc>
          <w:tcPr>
            <w:tcW w:type="dxa" w:w="6917"/>
            <w:vAlign w:val="center"/>
          </w:tcPr>
          <w:p>
            <w:pPr>
              <w:spacing w:before="40" w:after="40" w:line="240" w:lineRule="auto"/>
            </w:pPr>
            <w:r>
              <w:rPr>
                <w:rFonts w:ascii="Arial" w:hAnsi="Arial"/>
                <w:b w:val="0"/>
                <w:sz w:val="18"/>
              </w:rPr>
              <w:t>Product gallery image</w:t>
            </w:r>
          </w:p>
        </w:tc>
      </w:tr>
      <w:tr>
        <w:trPr>
          <w:cantSplit/>
        </w:trPr>
        <w:tc>
          <w:tcPr>
            <w:tcW w:type="dxa" w:w="2948"/>
            <w:vAlign w:val="center"/>
          </w:tcPr>
          <w:p>
            <w:pPr>
              <w:spacing w:before="40" w:after="40" w:line="240" w:lineRule="auto"/>
            </w:pPr>
            <w:r>
              <w:rPr>
                <w:rFonts w:ascii="Arial" w:hAnsi="Arial"/>
                <w:b w:val="0"/>
                <w:sz w:val="18"/>
              </w:rPr>
              <w:t>creative-objective</w:t>
            </w:r>
          </w:p>
        </w:tc>
        <w:tc>
          <w:tcPr>
            <w:tcW w:type="dxa" w:w="6917"/>
            <w:vAlign w:val="center"/>
          </w:tcPr>
          <w:p>
            <w:pPr>
              <w:spacing w:before="40" w:after="40" w:line="240" w:lineRule="auto"/>
            </w:pPr>
            <w:r>
              <w:rPr>
                <w:rFonts w:ascii="Arial" w:hAnsi="Arial"/>
                <w:b w:val="0"/>
                <w:sz w:val="18"/>
              </w:rPr>
              <w:t>Reveal a specific construction detail</w:t>
            </w:r>
          </w:p>
        </w:tc>
      </w:tr>
      <w:tr>
        <w:trPr>
          <w:cantSplit/>
        </w:trPr>
        <w:tc>
          <w:tcPr>
            <w:tcW w:type="dxa" w:w="2948"/>
            <w:vAlign w:val="center"/>
          </w:tcPr>
          <w:p>
            <w:pPr>
              <w:spacing w:before="40" w:after="40" w:line="240" w:lineRule="auto"/>
            </w:pPr>
            <w:r>
              <w:rPr>
                <w:rFonts w:ascii="Arial" w:hAnsi="Arial"/>
                <w:b w:val="0"/>
                <w:sz w:val="18"/>
              </w:rPr>
              <w:t>audience</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placement-surface</w:t>
            </w:r>
          </w:p>
        </w:tc>
        <w:tc>
          <w:tcPr>
            <w:tcW w:type="dxa" w:w="6917"/>
            <w:vAlign w:val="center"/>
          </w:tcPr>
          <w:p>
            <w:pPr>
              <w:spacing w:before="40" w:after="40" w:line="240" w:lineRule="auto"/>
            </w:pPr>
            <w:r>
              <w:rPr>
                <w:rFonts w:ascii="Arial" w:hAnsi="Arial"/>
                <w:b w:val="0"/>
                <w:sz w:val="18"/>
              </w:rPr>
              <w:t>Matte stone plinth</w:t>
            </w:r>
          </w:p>
        </w:tc>
      </w:tr>
      <w:tr>
        <w:trPr>
          <w:cantSplit/>
        </w:trPr>
        <w:tc>
          <w:tcPr>
            <w:tcW w:type="dxa" w:w="2948"/>
            <w:vAlign w:val="center"/>
          </w:tcPr>
          <w:p>
            <w:pPr>
              <w:spacing w:before="40" w:after="40" w:line="240" w:lineRule="auto"/>
            </w:pPr>
            <w:r>
              <w:rPr>
                <w:rFonts w:ascii="Arial" w:hAnsi="Arial"/>
                <w:b w:val="0"/>
                <w:sz w:val="18"/>
              </w:rPr>
              <w:t>environment</w:t>
            </w:r>
          </w:p>
        </w:tc>
        <w:tc>
          <w:tcPr>
            <w:tcW w:type="dxa" w:w="6917"/>
            <w:vAlign w:val="center"/>
          </w:tcPr>
          <w:p>
            <w:pPr>
              <w:spacing w:before="40" w:after="40" w:line="240" w:lineRule="auto"/>
            </w:pPr>
            <w:r>
              <w:rPr>
                <w:rFonts w:ascii="Arial" w:hAnsi="Arial"/>
                <w:b w:val="0"/>
                <w:sz w:val="18"/>
              </w:rPr>
              <w:t>Controlled tonal studio</w:t>
            </w:r>
          </w:p>
        </w:tc>
      </w:tr>
      <w:tr>
        <w:trPr>
          <w:cantSplit/>
        </w:trPr>
        <w:tc>
          <w:tcPr>
            <w:tcW w:type="dxa" w:w="2948"/>
            <w:vAlign w:val="center"/>
          </w:tcPr>
          <w:p>
            <w:pPr>
              <w:spacing w:before="40" w:after="40" w:line="240" w:lineRule="auto"/>
            </w:pPr>
            <w:r>
              <w:rPr>
                <w:rFonts w:ascii="Arial" w:hAnsi="Arial"/>
                <w:b w:val="0"/>
                <w:sz w:val="18"/>
              </w:rPr>
              <w:t>props</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product-arrangement</w:t>
            </w:r>
          </w:p>
        </w:tc>
        <w:tc>
          <w:tcPr>
            <w:tcW w:type="dxa" w:w="6917"/>
            <w:vAlign w:val="center"/>
          </w:tcPr>
          <w:p>
            <w:pPr>
              <w:spacing w:before="40" w:after="40" w:line="240" w:lineRule="auto"/>
            </w:pPr>
            <w:r>
              <w:rPr>
                <w:rFonts w:ascii="Arial" w:hAnsi="Arial"/>
                <w:b w:val="0"/>
                <w:sz w:val="18"/>
              </w:rPr>
              <w:t>Single upright product</w:t>
            </w:r>
          </w:p>
        </w:tc>
      </w:tr>
      <w:tr>
        <w:trPr>
          <w:cantSplit/>
        </w:trPr>
        <w:tc>
          <w:tcPr>
            <w:tcW w:type="dxa" w:w="2948"/>
            <w:vAlign w:val="center"/>
          </w:tcPr>
          <w:p>
            <w:pPr>
              <w:spacing w:before="40" w:after="40" w:line="240" w:lineRule="auto"/>
            </w:pPr>
            <w:r>
              <w:rPr>
                <w:rFonts w:ascii="Arial" w:hAnsi="Arial"/>
                <w:b w:val="0"/>
                <w:sz w:val="18"/>
              </w:rPr>
              <w:t>shot-size</w:t>
            </w:r>
          </w:p>
        </w:tc>
        <w:tc>
          <w:tcPr>
            <w:tcW w:type="dxa" w:w="6917"/>
            <w:vAlign w:val="center"/>
          </w:tcPr>
          <w:p>
            <w:pPr>
              <w:spacing w:before="40" w:after="40" w:line="240" w:lineRule="auto"/>
            </w:pPr>
            <w:r>
              <w:rPr>
                <w:rFonts w:ascii="Arial" w:hAnsi="Arial"/>
                <w:b w:val="0"/>
                <w:sz w:val="18"/>
              </w:rPr>
              <w:t>Macro detail view</w:t>
            </w:r>
          </w:p>
        </w:tc>
      </w:tr>
      <w:tr>
        <w:trPr>
          <w:cantSplit/>
        </w:trPr>
        <w:tc>
          <w:tcPr>
            <w:tcW w:type="dxa" w:w="2948"/>
            <w:vAlign w:val="center"/>
          </w:tcPr>
          <w:p>
            <w:pPr>
              <w:spacing w:before="40" w:after="40" w:line="240" w:lineRule="auto"/>
            </w:pPr>
            <w:r>
              <w:rPr>
                <w:rFonts w:ascii="Arial" w:hAnsi="Arial"/>
                <w:b w:val="0"/>
                <w:sz w:val="18"/>
              </w:rPr>
              <w:t>camera-angle</w:t>
            </w:r>
          </w:p>
        </w:tc>
        <w:tc>
          <w:tcPr>
            <w:tcW w:type="dxa" w:w="6917"/>
            <w:vAlign w:val="center"/>
          </w:tcPr>
          <w:p>
            <w:pPr>
              <w:spacing w:before="40" w:after="40" w:line="240" w:lineRule="auto"/>
            </w:pPr>
            <w:r>
              <w:rPr>
                <w:rFonts w:ascii="Arial" w:hAnsi="Arial"/>
                <w:b w:val="0"/>
                <w:sz w:val="18"/>
              </w:rPr>
              <w:t>Side profile</w:t>
            </w:r>
          </w:p>
        </w:tc>
      </w:tr>
      <w:tr>
        <w:trPr>
          <w:cantSplit/>
        </w:trPr>
        <w:tc>
          <w:tcPr>
            <w:tcW w:type="dxa" w:w="2948"/>
            <w:vAlign w:val="center"/>
          </w:tcPr>
          <w:p>
            <w:pPr>
              <w:spacing w:before="40" w:after="40" w:line="240" w:lineRule="auto"/>
            </w:pPr>
            <w:r>
              <w:rPr>
                <w:rFonts w:ascii="Arial" w:hAnsi="Arial"/>
                <w:b w:val="0"/>
                <w:sz w:val="18"/>
              </w:rPr>
              <w:t>composition</w:t>
            </w:r>
          </w:p>
        </w:tc>
        <w:tc>
          <w:tcPr>
            <w:tcW w:type="dxa" w:w="6917"/>
            <w:vAlign w:val="center"/>
          </w:tcPr>
          <w:p>
            <w:pPr>
              <w:spacing w:before="40" w:after="40" w:line="240" w:lineRule="auto"/>
            </w:pPr>
            <w:r>
              <w:rPr>
                <w:rFonts w:ascii="Arial" w:hAnsi="Arial"/>
                <w:b w:val="0"/>
                <w:sz w:val="18"/>
              </w:rPr>
              <w:t>Centered with balanced margins</w:t>
            </w:r>
          </w:p>
        </w:tc>
      </w:tr>
      <w:tr>
        <w:trPr>
          <w:cantSplit/>
        </w:trPr>
        <w:tc>
          <w:tcPr>
            <w:tcW w:type="dxa" w:w="2948"/>
            <w:vAlign w:val="center"/>
          </w:tcPr>
          <w:p>
            <w:pPr>
              <w:spacing w:before="40" w:after="40" w:line="240" w:lineRule="auto"/>
            </w:pPr>
            <w:r>
              <w:rPr>
                <w:rFonts w:ascii="Arial" w:hAnsi="Arial"/>
                <w:b w:val="0"/>
                <w:sz w:val="18"/>
              </w:rPr>
              <w:t>focus-treatment</w:t>
            </w:r>
          </w:p>
        </w:tc>
        <w:tc>
          <w:tcPr>
            <w:tcW w:type="dxa" w:w="6917"/>
            <w:vAlign w:val="center"/>
          </w:tcPr>
          <w:p>
            <w:pPr>
              <w:spacing w:before="40" w:after="40" w:line="240" w:lineRule="auto"/>
            </w:pPr>
            <w:r>
              <w:rPr>
                <w:rFonts w:ascii="Arial" w:hAnsi="Arial"/>
                <w:b w:val="0"/>
                <w:sz w:val="18"/>
              </w:rPr>
              <w:t>Selected detail sharp with gentle falloff</w:t>
            </w:r>
          </w:p>
        </w:tc>
      </w:tr>
      <w:tr>
        <w:trPr>
          <w:cantSplit/>
        </w:trPr>
        <w:tc>
          <w:tcPr>
            <w:tcW w:type="dxa" w:w="2948"/>
            <w:vAlign w:val="center"/>
          </w:tcPr>
          <w:p>
            <w:pPr>
              <w:spacing w:before="40" w:after="40" w:line="240" w:lineRule="auto"/>
            </w:pPr>
            <w:r>
              <w:rPr>
                <w:rFonts w:ascii="Arial" w:hAnsi="Arial"/>
                <w:b w:val="0"/>
                <w:sz w:val="18"/>
              </w:rPr>
              <w:t>lighting-style</w:t>
            </w:r>
          </w:p>
        </w:tc>
        <w:tc>
          <w:tcPr>
            <w:tcW w:type="dxa" w:w="6917"/>
            <w:vAlign w:val="center"/>
          </w:tcPr>
          <w:p>
            <w:pPr>
              <w:spacing w:before="40" w:after="40" w:line="240" w:lineRule="auto"/>
            </w:pPr>
            <w:r>
              <w:rPr>
                <w:rFonts w:ascii="Arial" w:hAnsi="Arial"/>
                <w:b w:val="0"/>
                <w:sz w:val="18"/>
              </w:rPr>
              <w:t>Directional key with controlled fill</w:t>
            </w:r>
          </w:p>
        </w:tc>
      </w:tr>
      <w:tr>
        <w:trPr>
          <w:cantSplit/>
        </w:trPr>
        <w:tc>
          <w:tcPr>
            <w:tcW w:type="dxa" w:w="2948"/>
            <w:vAlign w:val="center"/>
          </w:tcPr>
          <w:p>
            <w:pPr>
              <w:spacing w:before="40" w:after="40" w:line="240" w:lineRule="auto"/>
            </w:pPr>
            <w:r>
              <w:rPr>
                <w:rFonts w:ascii="Arial" w:hAnsi="Arial"/>
                <w:b w:val="0"/>
                <w:sz w:val="18"/>
              </w:rPr>
              <w:t>light-direction</w:t>
            </w:r>
          </w:p>
        </w:tc>
        <w:tc>
          <w:tcPr>
            <w:tcW w:type="dxa" w:w="6917"/>
            <w:vAlign w:val="center"/>
          </w:tcPr>
          <w:p>
            <w:pPr>
              <w:spacing w:before="40" w:after="40" w:line="240" w:lineRule="auto"/>
            </w:pPr>
            <w:r>
              <w:rPr>
                <w:rFonts w:ascii="Arial" w:hAnsi="Arial"/>
                <w:b w:val="0"/>
                <w:sz w:val="18"/>
              </w:rPr>
              <w:t>Camera-left side light</w:t>
            </w:r>
          </w:p>
        </w:tc>
      </w:tr>
      <w:tr>
        <w:trPr>
          <w:cantSplit/>
        </w:trPr>
        <w:tc>
          <w:tcPr>
            <w:tcW w:type="dxa" w:w="2948"/>
            <w:vAlign w:val="center"/>
          </w:tcPr>
          <w:p>
            <w:pPr>
              <w:spacing w:before="40" w:after="40" w:line="240" w:lineRule="auto"/>
            </w:pPr>
            <w:r>
              <w:rPr>
                <w:rFonts w:ascii="Arial" w:hAnsi="Arial"/>
                <w:b w:val="0"/>
                <w:sz w:val="18"/>
              </w:rPr>
              <w:t>shadow-treatment</w:t>
            </w:r>
          </w:p>
        </w:tc>
        <w:tc>
          <w:tcPr>
            <w:tcW w:type="dxa" w:w="6917"/>
            <w:vAlign w:val="center"/>
          </w:tcPr>
          <w:p>
            <w:pPr>
              <w:spacing w:before="40" w:after="40" w:line="240" w:lineRule="auto"/>
            </w:pPr>
            <w:r>
              <w:rPr>
                <w:rFonts w:ascii="Arial" w:hAnsi="Arial"/>
                <w:b w:val="0"/>
                <w:sz w:val="18"/>
              </w:rPr>
              <w:t>Soft contact shadow</w:t>
            </w:r>
          </w:p>
        </w:tc>
      </w:tr>
      <w:tr>
        <w:trPr>
          <w:cantSplit/>
        </w:trPr>
        <w:tc>
          <w:tcPr>
            <w:tcW w:type="dxa" w:w="2948"/>
            <w:vAlign w:val="center"/>
          </w:tcPr>
          <w:p>
            <w:pPr>
              <w:spacing w:before="40" w:after="40" w:line="240" w:lineRule="auto"/>
            </w:pPr>
            <w:r>
              <w:rPr>
                <w:rFonts w:ascii="Arial" w:hAnsi="Arial"/>
                <w:b w:val="0"/>
                <w:sz w:val="18"/>
              </w:rPr>
              <w:t>material-emphasis</w:t>
            </w:r>
          </w:p>
        </w:tc>
        <w:tc>
          <w:tcPr>
            <w:tcW w:type="dxa" w:w="6917"/>
            <w:vAlign w:val="center"/>
          </w:tcPr>
          <w:p>
            <w:pPr>
              <w:spacing w:before="40" w:after="40" w:line="240" w:lineRule="auto"/>
            </w:pPr>
            <w:r>
              <w:rPr>
                <w:rFonts w:ascii="Arial" w:hAnsi="Arial"/>
                <w:b w:val="0"/>
                <w:sz w:val="18"/>
              </w:rPr>
              <w:t>Natural matte texture</w:t>
            </w:r>
          </w:p>
        </w:tc>
      </w:tr>
      <w:tr>
        <w:trPr>
          <w:cantSplit/>
        </w:trPr>
        <w:tc>
          <w:tcPr>
            <w:tcW w:type="dxa" w:w="2948"/>
            <w:vAlign w:val="center"/>
          </w:tcPr>
          <w:p>
            <w:pPr>
              <w:spacing w:before="40" w:after="40" w:line="240" w:lineRule="auto"/>
            </w:pPr>
            <w:r>
              <w:rPr>
                <w:rFonts w:ascii="Arial" w:hAnsi="Arial"/>
                <w:b w:val="0"/>
                <w:sz w:val="18"/>
              </w:rPr>
              <w:t>palette</w:t>
            </w:r>
          </w:p>
        </w:tc>
        <w:tc>
          <w:tcPr>
            <w:tcW w:type="dxa" w:w="6917"/>
            <w:vAlign w:val="center"/>
          </w:tcPr>
          <w:p>
            <w:pPr>
              <w:spacing w:before="40" w:after="40" w:line="240" w:lineRule="auto"/>
            </w:pPr>
            <w:r>
              <w:rPr>
                <w:rFonts w:ascii="Arial" w:hAnsi="Arial"/>
                <w:b w:val="0"/>
                <w:sz w:val="18"/>
              </w:rPr>
              <w:t>Neutral white and gray scene</w:t>
            </w:r>
          </w:p>
        </w:tc>
      </w:tr>
      <w:tr>
        <w:trPr>
          <w:cantSplit/>
        </w:trPr>
        <w:tc>
          <w:tcPr>
            <w:tcW w:type="dxa" w:w="2948"/>
            <w:vAlign w:val="center"/>
          </w:tcPr>
          <w:p>
            <w:pPr>
              <w:spacing w:before="40" w:after="40" w:line="240" w:lineRule="auto"/>
            </w:pPr>
            <w:r>
              <w:rPr>
                <w:rFonts w:ascii="Arial" w:hAnsi="Arial"/>
                <w:b w:val="0"/>
                <w:sz w:val="18"/>
              </w:rPr>
              <w:t>mood</w:t>
            </w:r>
          </w:p>
        </w:tc>
        <w:tc>
          <w:tcPr>
            <w:tcW w:type="dxa" w:w="6917"/>
            <w:vAlign w:val="center"/>
          </w:tcPr>
          <w:p>
            <w:pPr>
              <w:spacing w:before="40" w:after="40" w:line="240" w:lineRule="auto"/>
            </w:pPr>
            <w:r>
              <w:rPr>
                <w:rFonts w:ascii="Arial" w:hAnsi="Arial"/>
                <w:b w:val="0"/>
                <w:sz w:val="18"/>
              </w:rPr>
              <w:t>Precise and tactile</w:t>
            </w:r>
          </w:p>
        </w:tc>
      </w:tr>
      <w:tr>
        <w:trPr>
          <w:cantSplit/>
        </w:trPr>
        <w:tc>
          <w:tcPr>
            <w:tcW w:type="dxa" w:w="2948"/>
            <w:vAlign w:val="center"/>
          </w:tcPr>
          <w:p>
            <w:pPr>
              <w:spacing w:before="40" w:after="40" w:line="240" w:lineRule="auto"/>
            </w:pPr>
            <w:r>
              <w:rPr>
                <w:rFonts w:ascii="Arial" w:hAnsi="Arial"/>
                <w:b w:val="0"/>
                <w:sz w:val="18"/>
              </w:rPr>
              <w:t>visual-treatment</w:t>
            </w:r>
          </w:p>
        </w:tc>
        <w:tc>
          <w:tcPr>
            <w:tcW w:type="dxa" w:w="6917"/>
            <w:vAlign w:val="center"/>
          </w:tcPr>
          <w:p>
            <w:pPr>
              <w:spacing w:before="40" w:after="40" w:line="240" w:lineRule="auto"/>
            </w:pPr>
            <w:r>
              <w:rPr>
                <w:rFonts w:ascii="Arial" w:hAnsi="Arial"/>
                <w:b w:val="0"/>
                <w:sz w:val="18"/>
              </w:rPr>
              <w:t>Photorealistic commercial product photography</w:t>
            </w:r>
          </w:p>
        </w:tc>
      </w:tr>
      <w:tr>
        <w:trPr>
          <w:cantSplit/>
        </w:trPr>
        <w:tc>
          <w:tcPr>
            <w:tcW w:type="dxa" w:w="2948"/>
            <w:vAlign w:val="center"/>
          </w:tcPr>
          <w:p>
            <w:pPr>
              <w:spacing w:before="40" w:after="40" w:line="240" w:lineRule="auto"/>
            </w:pPr>
            <w:r>
              <w:rPr>
                <w:rFonts w:ascii="Arial" w:hAnsi="Arial"/>
                <w:b w:val="0"/>
                <w:sz w:val="18"/>
              </w:rPr>
              <w:t>interaction-action</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detail-target</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scale-cue</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copy-treatment</w:t>
            </w:r>
          </w:p>
        </w:tc>
        <w:tc>
          <w:tcPr>
            <w:tcW w:type="dxa" w:w="6917"/>
            <w:vAlign w:val="center"/>
          </w:tcPr>
          <w:p>
            <w:pPr>
              <w:spacing w:before="40" w:after="40" w:line="240" w:lineRule="auto"/>
            </w:pPr>
            <w:r>
              <w:rPr>
                <w:rFonts w:ascii="Arial" w:hAnsi="Arial"/>
                <w:b w:val="0"/>
                <w:sz w:val="18"/>
              </w:rPr>
              <w:t>No added copy</w:t>
            </w:r>
          </w:p>
        </w:tc>
      </w:tr>
      <w:tr>
        <w:trPr>
          <w:cantSplit/>
        </w:trPr>
        <w:tc>
          <w:tcPr>
            <w:tcW w:type="dxa" w:w="2948"/>
            <w:vAlign w:val="center"/>
          </w:tcPr>
          <w:p>
            <w:pPr>
              <w:spacing w:before="40" w:after="40" w:line="240" w:lineRule="auto"/>
            </w:pPr>
            <w:r>
              <w:rPr>
                <w:rFonts w:ascii="Arial" w:hAnsi="Arial"/>
                <w:b w:val="0"/>
                <w:sz w:val="18"/>
              </w:rPr>
              <w:t>copy-space</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exact-copy</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aspect-ratio</w:t>
            </w:r>
          </w:p>
        </w:tc>
        <w:tc>
          <w:tcPr>
            <w:tcW w:type="dxa" w:w="6917"/>
            <w:vAlign w:val="center"/>
          </w:tcPr>
          <w:p>
            <w:pPr>
              <w:spacing w:before="40" w:after="40" w:line="240" w:lineRule="auto"/>
            </w:pPr>
            <w:r>
              <w:rPr>
                <w:rFonts w:ascii="Arial" w:hAnsi="Arial"/>
                <w:b w:val="0"/>
                <w:sz w:val="18"/>
              </w:rPr>
              <w:t>4:5</w:t>
            </w:r>
          </w:p>
        </w:tc>
      </w:tr>
      <w:tr>
        <w:trPr>
          <w:cantSplit/>
        </w:trPr>
        <w:tc>
          <w:tcPr>
            <w:tcW w:type="dxa" w:w="2948"/>
            <w:vAlign w:val="center"/>
          </w:tcPr>
          <w:p>
            <w:pPr>
              <w:spacing w:before="40" w:after="40" w:line="240" w:lineRule="auto"/>
            </w:pPr>
            <w:r>
              <w:rPr>
                <w:rFonts w:ascii="Arial" w:hAnsi="Arial"/>
                <w:b w:val="0"/>
                <w:sz w:val="18"/>
              </w:rPr>
              <w:t>exclusions</w:t>
            </w:r>
          </w:p>
        </w:tc>
        <w:tc>
          <w:tcPr>
            <w:tcW w:type="dxa" w:w="6917"/>
            <w:vAlign w:val="center"/>
          </w:tcPr>
          <w:p>
            <w:pPr>
              <w:spacing w:before="40" w:after="40" w:line="240" w:lineRule="auto"/>
            </w:pPr>
            <w:r>
              <w:rPr>
                <w:rFonts w:ascii="Arial" w:hAnsi="Arial"/>
                <w:b w:val="0"/>
                <w:sz w:val="18"/>
              </w:rPr>
              <w:t>No invented product details, extra logos, added watermark or altered geometry.</w:t>
            </w:r>
          </w:p>
        </w:tc>
      </w:tr>
    </w:tbl>
    <w:p>
      <w:r>
        <w:t>All thirty keys exist. Product description must be entered by the user. Blank preserve-details is allowed but recommended for reference fidelity. P04 Detail target is intentionally blank until a known feature is supplied. These defaults never overwrite later edits.</w:t>
      </w:r>
    </w:p>
    <w:p>
      <w:r>
        <w:br w:type="page"/>
      </w:r>
    </w:p>
    <w:p>
      <w:pPr>
        <w:pStyle w:val="Heading1"/>
      </w:pPr>
      <w:r>
        <w:t>Mold 4 Craft and Material Detail</w:t>
      </w:r>
    </w:p>
    <w:p>
      <w:r>
        <w:t>Instruction hierarchy: Lead with detail target and focus; describe crop from current values without forcing a macro after override.</w:t>
      </w:r>
    </w:p>
    <w:p>
      <w:pPr>
        <w:pStyle w:val="Prompt"/>
      </w:pPr>
      <w:r>
        <w:rPr>
          <w:rFonts w:ascii="Arial" w:hAnsi="Arial"/>
          <w:b/>
          <w:sz w:val="18"/>
        </w:rPr>
        <w:t># Product image brief</w:t>
      </w:r>
    </w:p>
    <w:p>
      <w:pPr>
        <w:pStyle w:val="Prompt"/>
      </w:pPr>
      <w:r>
        <w:rPr>
          <w:rFonts w:ascii="Arial" w:hAnsi="Arial"/>
          <w:b/>
          <w:sz w:val="18"/>
        </w:rPr>
        <w:t>## Inspection priority</w:t>
      </w:r>
    </w:p>
    <w:p>
      <w:pPr>
        <w:pStyle w:val="Prompt"/>
      </w:pPr>
      <w:r>
        <w:rPr>
          <w:rFonts w:ascii="Arial" w:hAnsi="Arial"/>
          <w:sz w:val="18"/>
        </w:rPr>
        <w:t>Output use: {use-case}.</w:t>
      </w:r>
    </w:p>
    <w:p>
      <w:pPr>
        <w:pStyle w:val="Prompt"/>
      </w:pPr>
      <w:r>
        <w:rPr>
          <w:rFonts w:ascii="Arial" w:hAnsi="Arial"/>
          <w:sz w:val="18"/>
        </w:rPr>
        <w:t>Creative objective: {creative-objective}.</w:t>
      </w:r>
    </w:p>
    <w:p>
      <w:pPr>
        <w:pStyle w:val="Prompt"/>
      </w:pPr>
      <w:r>
        <w:rPr>
          <w:rFonts w:ascii="Arial" w:hAnsi="Arial"/>
          <w:sz w:val="18"/>
        </w:rPr>
        <w:t>Intended viewer context: {audience}.</w:t>
      </w:r>
    </w:p>
    <w:p>
      <w:pPr>
        <w:pStyle w:val="Prompt"/>
      </w:pPr>
      <w:r>
        <w:rPr>
          <w:rFonts w:ascii="Arial" w:hAnsi="Arial"/>
          <w:sz w:val="18"/>
        </w:rPr>
        <w:t>Inspect this supplied feature, without inventing additional construction: {detail-target}.</w:t>
      </w:r>
    </w:p>
    <w:p>
      <w:pPr>
        <w:pStyle w:val="Prompt"/>
      </w:pPr>
      <w:r>
        <w:rPr>
          <w:rFonts w:ascii="Arial" w:hAnsi="Arial"/>
          <w:sz w:val="18"/>
        </w:rPr>
        <w:t>Selected framing: {shot-size}.</w:t>
      </w:r>
    </w:p>
    <w:p>
      <w:pPr>
        <w:pStyle w:val="Prompt"/>
      </w:pPr>
      <w:r>
        <w:rPr>
          <w:rFonts w:ascii="Arial" w:hAnsi="Arial"/>
          <w:sz w:val="18"/>
        </w:rPr>
        <w:t>Make the chosen information readable with {focus-treatment}.</w:t>
      </w:r>
    </w:p>
    <w:p>
      <w:pPr>
        <w:pStyle w:val="Prompt"/>
      </w:pPr>
      <w:r>
        <w:rPr>
          <w:rFonts w:ascii="Arial" w:hAnsi="Arial"/>
          <w:b/>
          <w:sz w:val="18"/>
        </w:rPr>
        <w:t>## Supplied identity boundaries</w:t>
      </w:r>
    </w:p>
    <w:p>
      <w:pPr>
        <w:pStyle w:val="Prompt"/>
      </w:pPr>
      <w:r>
        <w:rPr>
          <w:rFonts w:ascii="Arial" w:hAnsi="Arial"/>
          <w:sz w:val="18"/>
        </w:rPr>
        <w:t>Depict {product-description}.</w:t>
      </w:r>
    </w:p>
    <w:p>
      <w:pPr>
        <w:pStyle w:val="Prompt"/>
      </w:pPr>
      <w:r>
        <w:rPr>
          <w:rFonts w:ascii="Arial" w:hAnsi="Arial"/>
          <w:sz w:val="18"/>
        </w:rPr>
        <w:t>Reference handling: {reference-mode}.</w:t>
      </w:r>
    </w:p>
    <w:p>
      <w:pPr>
        <w:pStyle w:val="Prompt"/>
      </w:pPr>
      <w:r>
        <w:rPr>
          <w:rFonts w:ascii="Arial" w:hAnsi="Arial"/>
          <w:sz w:val="18"/>
        </w:rPr>
        <w:t>Reference roles and scope: {reference-notes}.</w:t>
      </w:r>
    </w:p>
    <w:p>
      <w:pPr>
        <w:pStyle w:val="Prompt"/>
      </w:pPr>
      <w:r>
        <w:rPr>
          <w:rFonts w:ascii="Arial" w:hAnsi="Arial"/>
          <w:sz w:val="18"/>
        </w:rPr>
        <w:t>Keep these supplied details unchanged: {preserve-details}.</w:t>
      </w:r>
    </w:p>
    <w:p>
      <w:pPr>
        <w:pStyle w:val="Prompt"/>
      </w:pPr>
      <w:r>
        <w:rPr>
          <w:rFonts w:ascii="Arial" w:hAnsi="Arial"/>
          <w:b/>
          <w:sz w:val="18"/>
        </w:rPr>
        <w:t>## Detail viewpoint and staging</w:t>
      </w:r>
    </w:p>
    <w:p>
      <w:pPr>
        <w:pStyle w:val="Prompt"/>
      </w:pPr>
      <w:r>
        <w:rPr>
          <w:rFonts w:ascii="Arial" w:hAnsi="Arial"/>
          <w:sz w:val="18"/>
        </w:rPr>
        <w:t>Viewpoint: {camera-angle}.</w:t>
      </w:r>
    </w:p>
    <w:p>
      <w:pPr>
        <w:pStyle w:val="Prompt"/>
      </w:pPr>
      <w:r>
        <w:rPr>
          <w:rFonts w:ascii="Arial" w:hAnsi="Arial"/>
          <w:sz w:val="18"/>
        </w:rPr>
        <w:t>Spatial composition: {composition}.</w:t>
      </w:r>
    </w:p>
    <w:p>
      <w:pPr>
        <w:pStyle w:val="Prompt"/>
      </w:pPr>
      <w:r>
        <w:rPr>
          <w:rFonts w:ascii="Arial" w:hAnsi="Arial"/>
          <w:sz w:val="18"/>
        </w:rPr>
        <w:t>Product placement: {placement-surface}.</w:t>
      </w:r>
    </w:p>
    <w:p>
      <w:pPr>
        <w:pStyle w:val="Prompt"/>
      </w:pPr>
      <w:r>
        <w:rPr>
          <w:rFonts w:ascii="Arial" w:hAnsi="Arial"/>
          <w:sz w:val="18"/>
        </w:rPr>
        <w:t>Surrounding scene: {environment}.</w:t>
      </w:r>
    </w:p>
    <w:p>
      <w:pPr>
        <w:pStyle w:val="Prompt"/>
      </w:pPr>
      <w:r>
        <w:rPr>
          <w:rFonts w:ascii="Arial" w:hAnsi="Arial"/>
          <w:sz w:val="18"/>
        </w:rPr>
        <w:t>Supporting props and their roles: {props}.</w:t>
      </w:r>
    </w:p>
    <w:p>
      <w:pPr>
        <w:pStyle w:val="Prompt"/>
      </w:pPr>
      <w:r>
        <w:rPr>
          <w:rFonts w:ascii="Arial" w:hAnsi="Arial"/>
          <w:sz w:val="18"/>
        </w:rPr>
        <w:t>Product arrangement: {product-arrangement}.</w:t>
      </w:r>
    </w:p>
    <w:p>
      <w:pPr>
        <w:pStyle w:val="Prompt"/>
      </w:pPr>
      <w:r>
        <w:rPr>
          <w:rFonts w:ascii="Arial" w:hAnsi="Arial"/>
          <w:b/>
          <w:sz w:val="18"/>
        </w:rPr>
        <w:t>## Surface reading</w:t>
      </w:r>
    </w:p>
    <w:p>
      <w:pPr>
        <w:pStyle w:val="Prompt"/>
      </w:pPr>
      <w:r>
        <w:rPr>
          <w:rFonts w:ascii="Arial" w:hAnsi="Arial"/>
          <w:sz w:val="18"/>
        </w:rPr>
        <w:t>Light quality and setup: {lighting-style}.</w:t>
      </w:r>
    </w:p>
    <w:p>
      <w:pPr>
        <w:pStyle w:val="Prompt"/>
      </w:pPr>
      <w:r>
        <w:rPr>
          <w:rFonts w:ascii="Arial" w:hAnsi="Arial"/>
          <w:sz w:val="18"/>
        </w:rPr>
        <w:t>Primary light direction: {light-direction}.</w:t>
      </w:r>
    </w:p>
    <w:p>
      <w:pPr>
        <w:pStyle w:val="Prompt"/>
      </w:pPr>
      <w:r>
        <w:rPr>
          <w:rFonts w:ascii="Arial" w:hAnsi="Arial"/>
          <w:sz w:val="18"/>
        </w:rPr>
        <w:t>Shadow rendering: {shadow-treatment}.</w:t>
      </w:r>
    </w:p>
    <w:p>
      <w:pPr>
        <w:pStyle w:val="Prompt"/>
      </w:pPr>
      <w:r>
        <w:rPr>
          <w:rFonts w:ascii="Arial" w:hAnsi="Arial"/>
          <w:sz w:val="18"/>
        </w:rPr>
        <w:t>Emphasize existing surface features: {material-emphasis}.</w:t>
      </w:r>
    </w:p>
    <w:p>
      <w:pPr>
        <w:pStyle w:val="Prompt"/>
      </w:pPr>
      <w:r>
        <w:rPr>
          <w:rFonts w:ascii="Arial" w:hAnsi="Arial"/>
          <w:sz w:val="18"/>
        </w:rPr>
        <w:t>Apply this palette to the scene, while retaining supplied product colors: {palette}.</w:t>
      </w:r>
    </w:p>
    <w:p>
      <w:pPr>
        <w:pStyle w:val="Prompt"/>
      </w:pPr>
      <w:r>
        <w:rPr>
          <w:rFonts w:ascii="Arial" w:hAnsi="Arial"/>
          <w:sz w:val="18"/>
        </w:rPr>
        <w:t>Visual mood: {mood}.</w:t>
      </w:r>
    </w:p>
    <w:p>
      <w:pPr>
        <w:pStyle w:val="Prompt"/>
      </w:pPr>
      <w:r>
        <w:rPr>
          <w:rFonts w:ascii="Arial" w:hAnsi="Arial"/>
          <w:sz w:val="18"/>
        </w:rPr>
        <w:t>Image treatment: {visual-treatment}.</w:t>
      </w:r>
    </w:p>
    <w:p>
      <w:pPr>
        <w:pStyle w:val="Prompt"/>
      </w:pPr>
      <w:r>
        <w:rPr>
          <w:rFonts w:ascii="Arial" w:hAnsi="Arial"/>
          <w:b/>
          <w:sz w:val="18"/>
        </w:rPr>
        <w:t>## Optional context and output</w:t>
      </w:r>
    </w:p>
    <w:p>
      <w:pPr>
        <w:pStyle w:val="Prompt"/>
      </w:pPr>
      <w:r>
        <w:rPr>
          <w:rFonts w:ascii="Arial" w:hAnsi="Arial"/>
          <w:sz w:val="18"/>
        </w:rPr>
        <w:t>Interaction or frozen action: {interaction-action}.</w:t>
      </w:r>
    </w:p>
    <w:p>
      <w:pPr>
        <w:pStyle w:val="Prompt"/>
      </w:pPr>
      <w:r>
        <w:rPr>
          <w:rFonts w:ascii="Arial" w:hAnsi="Arial"/>
          <w:sz w:val="18"/>
        </w:rPr>
        <w:t>Relative size context, without adding unverified measurements: {scale-cue}.</w:t>
      </w:r>
    </w:p>
    <w:p>
      <w:pPr>
        <w:pStyle w:val="Prompt"/>
      </w:pPr>
      <w:r>
        <w:rPr>
          <w:rFonts w:ascii="Arial" w:hAnsi="Arial"/>
          <w:sz w:val="18"/>
        </w:rPr>
        <w:t>Added copy policy: {copy-treatment}.</w:t>
      </w:r>
    </w:p>
    <w:p>
      <w:pPr>
        <w:pStyle w:val="Prompt"/>
      </w:pPr>
      <w:r>
        <w:rPr>
          <w:rFonts w:ascii="Arial" w:hAnsi="Arial"/>
          <w:sz w:val="18"/>
        </w:rPr>
        <w:t>Layout breathing room or copy region: {copy-space}.</w:t>
      </w:r>
    </w:p>
    <w:p>
      <w:pPr>
        <w:pStyle w:val="Prompt"/>
      </w:pPr>
      <w:r>
        <w:rPr>
          <w:rFonts w:ascii="Arial" w:hAnsi="Arial"/>
          <w:sz w:val="18"/>
        </w:rPr>
        <w:t>Approved copy: {exact-copy}</w:t>
      </w:r>
    </w:p>
    <w:p>
      <w:pPr>
        <w:pStyle w:val="Prompt"/>
      </w:pPr>
      <w:r>
        <w:rPr>
          <w:rFonts w:ascii="Arial" w:hAnsi="Arial"/>
          <w:sz w:val="18"/>
        </w:rPr>
        <w:t>Compose for width:height ratio {aspect-ratio}; set the matching output control in the external generator.</w:t>
      </w:r>
    </w:p>
    <w:p>
      <w:pPr>
        <w:pStyle w:val="Prompt"/>
      </w:pPr>
      <w:r>
        <w:rPr>
          <w:rFonts w:ascii="Arial" w:hAnsi="Arial"/>
          <w:sz w:val="18"/>
        </w:rPr>
        <w:t>Additional constraints: {exclusions}.</w:t>
      </w:r>
    </w:p>
    <w:p>
      <w:pPr>
        <w:pStyle w:val="Prompt"/>
      </w:pPr>
      <w:r>
        <w:rPr>
          <w:rFonts w:ascii="Arial" w:hAnsi="Arial"/>
          <w:sz w:val="18"/>
        </w:rPr>
        <w:t>Use only supplied product facts. Do not invent offers, dimensions, physical details or branding.</w:t>
      </w:r>
    </w:p>
    <w:p>
      <w:pPr>
        <w:pStyle w:val="Heading2"/>
      </w:pPr>
      <w:r>
        <w:t>Template and override specification</w:t>
      </w:r>
    </w:p>
    <w:p>
      <w:r>
        <w:t>Field-to-section mapping is explicit above: each clause contains exactly one named variable. Only nonblank clauses enter output; empty sections disappear. exact-copy uses the policy-specific variants specified in the compiler contract. All field values are current values, never hardcoded preset defaults. Current normalized values replace preset defaults; edit does not infer new values or switch profile. Profile remains stable until user explicitly chooses another.</w:t>
      </w:r>
    </w:p>
    <w:p>
      <w:r>
        <w:t>Natural-language exclusions only; no provider-specific negative API. English output, exact copy unchanged. Blank optional clauses and empty headings omitted. Invalid required values block compilation. No original default restored.</w:t>
      </w:r>
    </w:p>
    <w:p>
      <w:r>
        <w:br w:type="page"/>
      </w:r>
    </w:p>
    <w:p>
      <w:pPr>
        <w:pStyle w:val="Heading1"/>
      </w:pPr>
      <w:r>
        <w:t>Example 4 Craft and Material Detail</w:t>
      </w:r>
    </w:p>
    <w:p>
      <w:r>
        <w:t>Fictional illustration only. Product facts below are example input, never built-in facts or actual user identity.</w:t>
      </w:r>
    </w:p>
    <w:p>
      <w:pPr>
        <w:pStyle w:val="Prompt"/>
      </w:pPr>
      <w:r>
        <w:rPr>
          <w:rFonts w:ascii="Arial" w:hAnsi="Arial"/>
          <w:b/>
          <w:sz w:val="18"/>
        </w:rPr>
        <w:t># Product image brief</w:t>
      </w:r>
    </w:p>
    <w:p>
      <w:pPr>
        <w:pStyle w:val="Prompt"/>
      </w:pPr>
      <w:r>
        <w:rPr>
          <w:rFonts w:ascii="Arial" w:hAnsi="Arial"/>
          <w:b/>
          <w:sz w:val="18"/>
        </w:rPr>
        <w:t>## Inspection priority</w:t>
      </w:r>
    </w:p>
    <w:p>
      <w:pPr>
        <w:pStyle w:val="Prompt"/>
      </w:pPr>
      <w:r>
        <w:rPr>
          <w:rFonts w:ascii="Arial" w:hAnsi="Arial"/>
          <w:sz w:val="18"/>
        </w:rPr>
        <w:t>Output use: Product gallery image.</w:t>
      </w:r>
    </w:p>
    <w:p>
      <w:pPr>
        <w:pStyle w:val="Prompt"/>
      </w:pPr>
      <w:r>
        <w:rPr>
          <w:rFonts w:ascii="Arial" w:hAnsi="Arial"/>
          <w:sz w:val="18"/>
        </w:rPr>
        <w:t>Creative objective: Reveal a specific construction detail.</w:t>
      </w:r>
    </w:p>
    <w:p>
      <w:pPr>
        <w:pStyle w:val="Prompt"/>
      </w:pPr>
      <w:r>
        <w:rPr>
          <w:rFonts w:ascii="Arial" w:hAnsi="Arial"/>
          <w:sz w:val="18"/>
        </w:rPr>
        <w:t>Inspect this supplied feature, without inventing additional construction: The supplied straight edge stitching and canvas weave.</w:t>
      </w:r>
    </w:p>
    <w:p>
      <w:pPr>
        <w:pStyle w:val="Prompt"/>
      </w:pPr>
      <w:r>
        <w:rPr>
          <w:rFonts w:ascii="Arial" w:hAnsi="Arial"/>
          <w:sz w:val="18"/>
        </w:rPr>
        <w:t>Selected framing: Macro detail view.</w:t>
      </w:r>
    </w:p>
    <w:p>
      <w:pPr>
        <w:pStyle w:val="Prompt"/>
      </w:pPr>
      <w:r>
        <w:rPr>
          <w:rFonts w:ascii="Arial" w:hAnsi="Arial"/>
          <w:sz w:val="18"/>
        </w:rPr>
        <w:t>Make the chosen information readable with Selected detail sharp with gentle falloff.</w:t>
      </w:r>
    </w:p>
    <w:p>
      <w:pPr>
        <w:pStyle w:val="Prompt"/>
      </w:pPr>
      <w:r>
        <w:rPr>
          <w:rFonts w:ascii="Arial" w:hAnsi="Arial"/>
          <w:b/>
          <w:sz w:val="18"/>
        </w:rPr>
        <w:t>## Supplied identity boundaries</w:t>
      </w:r>
    </w:p>
    <w:p>
      <w:pPr>
        <w:pStyle w:val="Prompt"/>
      </w:pPr>
      <w:r>
        <w:rPr>
          <w:rFonts w:ascii="Arial" w:hAnsi="Arial"/>
          <w:sz w:val="18"/>
        </w:rPr>
        <w:t>Depict A fictional charcoal canvas wallet with a straight stitched edge, rounded corners and no visible logo.</w:t>
      </w:r>
    </w:p>
    <w:p>
      <w:pPr>
        <w:pStyle w:val="Prompt"/>
      </w:pPr>
      <w:r>
        <w:rPr>
          <w:rFonts w:ascii="Arial" w:hAnsi="Arial"/>
          <w:sz w:val="18"/>
        </w:rPr>
        <w:t>Reference handling: Description only.</w:t>
      </w:r>
    </w:p>
    <w:p>
      <w:pPr>
        <w:pStyle w:val="Prompt"/>
      </w:pPr>
      <w:r>
        <w:rPr>
          <w:rFonts w:ascii="Arial" w:hAnsi="Arial"/>
          <w:sz w:val="18"/>
        </w:rPr>
        <w:t>Keep these supplied details unchanged: Keep the charcoal canvas, rounded corners and supplied straight stitching.</w:t>
      </w:r>
    </w:p>
    <w:p>
      <w:pPr>
        <w:pStyle w:val="Prompt"/>
      </w:pPr>
      <w:r>
        <w:rPr>
          <w:rFonts w:ascii="Arial" w:hAnsi="Arial"/>
          <w:b/>
          <w:sz w:val="18"/>
        </w:rPr>
        <w:t>## Detail viewpoint and staging</w:t>
      </w:r>
    </w:p>
    <w:p>
      <w:pPr>
        <w:pStyle w:val="Prompt"/>
      </w:pPr>
      <w:r>
        <w:rPr>
          <w:rFonts w:ascii="Arial" w:hAnsi="Arial"/>
          <w:sz w:val="18"/>
        </w:rPr>
        <w:t>Viewpoint: Side profile.</w:t>
      </w:r>
    </w:p>
    <w:p>
      <w:pPr>
        <w:pStyle w:val="Prompt"/>
      </w:pPr>
      <w:r>
        <w:rPr>
          <w:rFonts w:ascii="Arial" w:hAnsi="Arial"/>
          <w:sz w:val="18"/>
        </w:rPr>
        <w:t>Spatial composition: Centered with balanced margins.</w:t>
      </w:r>
    </w:p>
    <w:p>
      <w:pPr>
        <w:pStyle w:val="Prompt"/>
      </w:pPr>
      <w:r>
        <w:rPr>
          <w:rFonts w:ascii="Arial" w:hAnsi="Arial"/>
          <w:sz w:val="18"/>
        </w:rPr>
        <w:t>Product placement: Matte stone plinth.</w:t>
      </w:r>
    </w:p>
    <w:p>
      <w:pPr>
        <w:pStyle w:val="Prompt"/>
      </w:pPr>
      <w:r>
        <w:rPr>
          <w:rFonts w:ascii="Arial" w:hAnsi="Arial"/>
          <w:sz w:val="18"/>
        </w:rPr>
        <w:t>Surrounding scene: Controlled tonal studio.</w:t>
      </w:r>
    </w:p>
    <w:p>
      <w:pPr>
        <w:pStyle w:val="Prompt"/>
      </w:pPr>
      <w:r>
        <w:rPr>
          <w:rFonts w:ascii="Arial" w:hAnsi="Arial"/>
          <w:sz w:val="18"/>
        </w:rPr>
        <w:t>Product arrangement: Single upright product.</w:t>
      </w:r>
    </w:p>
    <w:p>
      <w:pPr>
        <w:pStyle w:val="Prompt"/>
      </w:pPr>
      <w:r>
        <w:rPr>
          <w:rFonts w:ascii="Arial" w:hAnsi="Arial"/>
          <w:b/>
          <w:sz w:val="18"/>
        </w:rPr>
        <w:t>## Surface reading</w:t>
      </w:r>
    </w:p>
    <w:p>
      <w:pPr>
        <w:pStyle w:val="Prompt"/>
      </w:pPr>
      <w:r>
        <w:rPr>
          <w:rFonts w:ascii="Arial" w:hAnsi="Arial"/>
          <w:sz w:val="18"/>
        </w:rPr>
        <w:t>Light quality and setup: Directional key with controlled fill.</w:t>
      </w:r>
    </w:p>
    <w:p>
      <w:pPr>
        <w:pStyle w:val="Prompt"/>
      </w:pPr>
      <w:r>
        <w:rPr>
          <w:rFonts w:ascii="Arial" w:hAnsi="Arial"/>
          <w:sz w:val="18"/>
        </w:rPr>
        <w:t>Primary light direction: Camera-left side light.</w:t>
      </w:r>
    </w:p>
    <w:p>
      <w:pPr>
        <w:pStyle w:val="Prompt"/>
      </w:pPr>
      <w:r>
        <w:rPr>
          <w:rFonts w:ascii="Arial" w:hAnsi="Arial"/>
          <w:sz w:val="18"/>
        </w:rPr>
        <w:t>Shadow rendering: Soft contact shadow.</w:t>
      </w:r>
    </w:p>
    <w:p>
      <w:pPr>
        <w:pStyle w:val="Prompt"/>
      </w:pPr>
      <w:r>
        <w:rPr>
          <w:rFonts w:ascii="Arial" w:hAnsi="Arial"/>
          <w:sz w:val="18"/>
        </w:rPr>
        <w:t>Emphasize existing surface features: Natural matte texture.</w:t>
      </w:r>
    </w:p>
    <w:p>
      <w:pPr>
        <w:pStyle w:val="Prompt"/>
      </w:pPr>
      <w:r>
        <w:rPr>
          <w:rFonts w:ascii="Arial" w:hAnsi="Arial"/>
          <w:sz w:val="18"/>
        </w:rPr>
        <w:t>Apply this palette to the scene, while retaining supplied product colors: Neutral white and gray scene.</w:t>
      </w:r>
    </w:p>
    <w:p>
      <w:pPr>
        <w:pStyle w:val="Prompt"/>
      </w:pPr>
      <w:r>
        <w:rPr>
          <w:rFonts w:ascii="Arial" w:hAnsi="Arial"/>
          <w:sz w:val="18"/>
        </w:rPr>
        <w:t>Visual mood: Precise and tactile.</w:t>
      </w:r>
    </w:p>
    <w:p>
      <w:pPr>
        <w:pStyle w:val="Prompt"/>
      </w:pPr>
      <w:r>
        <w:rPr>
          <w:rFonts w:ascii="Arial" w:hAnsi="Arial"/>
          <w:sz w:val="18"/>
        </w:rPr>
        <w:t>Image treatment: Photorealistic commercial product photography.</w:t>
      </w:r>
    </w:p>
    <w:p>
      <w:pPr>
        <w:pStyle w:val="Prompt"/>
      </w:pPr>
      <w:r>
        <w:rPr>
          <w:rFonts w:ascii="Arial" w:hAnsi="Arial"/>
          <w:b/>
          <w:sz w:val="18"/>
        </w:rPr>
        <w:t>## Optional context and output</w:t>
      </w:r>
    </w:p>
    <w:p>
      <w:pPr>
        <w:pStyle w:val="Prompt"/>
      </w:pPr>
      <w:r>
        <w:rPr>
          <w:rFonts w:ascii="Arial" w:hAnsi="Arial"/>
          <w:sz w:val="18"/>
        </w:rPr>
        <w:t>Added copy policy: No added copy.</w:t>
      </w:r>
    </w:p>
    <w:p>
      <w:pPr>
        <w:pStyle w:val="Prompt"/>
      </w:pPr>
      <w:r>
        <w:rPr>
          <w:rFonts w:ascii="Arial" w:hAnsi="Arial"/>
          <w:sz w:val="18"/>
        </w:rPr>
        <w:t>Compose for width:height ratio 4:5; set the matching output control in the external generator.</w:t>
      </w:r>
    </w:p>
    <w:p>
      <w:pPr>
        <w:pStyle w:val="Prompt"/>
      </w:pPr>
      <w:r>
        <w:rPr>
          <w:rFonts w:ascii="Arial" w:hAnsi="Arial"/>
          <w:sz w:val="18"/>
        </w:rPr>
        <w:t>Additional constraints: No invented product details, extra logos, added watermark or altered geometry.</w:t>
      </w:r>
    </w:p>
    <w:p>
      <w:pPr>
        <w:pStyle w:val="Prompt"/>
      </w:pPr>
      <w:r>
        <w:rPr>
          <w:rFonts w:ascii="Arial" w:hAnsi="Arial"/>
          <w:sz w:val="18"/>
        </w:rPr>
        <w:t>Use only supplied product facts. Do not invent offers, dimensions, physical details or branding.</w:t>
      </w:r>
    </w:p>
    <w:p>
      <w:pPr>
        <w:pStyle w:val="Heading2"/>
      </w:pPr>
      <w:r>
        <w:t>Evaluation and meaningful override</w:t>
      </w:r>
    </w:p>
    <w:p>
      <w:r>
        <w:t>The example compiles without errors or warnings in the reference verifier. Change environment to “A custom quiet pale-blue studio alcove”: the compiled prompt includes that current value and omits the original environment. All other current values retain their current clauses; the profile hierarchy stays the same. The JSON includes the complete overridden output.</w:t>
      </w:r>
    </w:p>
    <w:p>
      <w:r>
        <w:t>Review Chosen detail corresponds to product description, Focus remains on intended feature, Texture is readable without invented geometry. Record identity/material/count errors and the listed defects. These are prospective image evaluation criteria, not image-test results. Compiler fixtures verify variable substitution only.</w:t>
      </w:r>
    </w:p>
    <w:p>
      <w:r>
        <w:t>Potential defects: Invented seam or engraving; Blur conceals detail; False claims of premium construction.</w:t>
      </w:r>
    </w:p>
    <w:p>
      <w:r>
        <w:t>Revision triggers: A required visible characteristic repeatedly fails on representative generations.; A field override is ignored or contradicted.; Text/preservation errors need a revised profile or external edit workflow. Creative effectiveness: Not Empirically Tested.</w:t>
      </w:r>
    </w:p>
    <w:p>
      <w:r>
        <w:br w:type="page"/>
      </w:r>
    </w:p>
    <w:p>
      <w:pPr>
        <w:pStyle w:val="Heading1"/>
      </w:pPr>
      <w:r>
        <w:t>Preset 5 Editorial Flat Lay</w:t>
      </w:r>
    </w:p>
    <w:p>
      <w:pPr>
        <w:pStyle w:val="Subtitle"/>
      </w:pPr>
      <w:r>
        <w:t>product-p05  |  layout  |  product-p05-mold</w:t>
      </w:r>
    </w:p>
    <w:p>
      <w:r>
        <w:t>Arrange the product and supporting props in an overhead visual story.</w:t>
      </w:r>
    </w:p>
    <w:p>
      <w:r>
        <w:t>Rationale: Distinct viewer task with independently structured mold; supported by listed samples/sources. Evidence: S02, W15, W16, W17.</w:t>
      </w:r>
    </w:p>
    <w:tbl>
      <w:tblPr>
        <w:tblStyle w:val="TableGrid"/>
        <w:tblW w:type="auto" w:w="0"/>
        <w:jc w:val="center"/>
        <w:tblLayout w:type="fixed"/>
        <w:tblLook w:firstColumn="1" w:firstRow="1" w:lastColumn="0" w:lastRow="0" w:noHBand="0" w:noVBand="1" w:val="04A0"/>
      </w:tblPr>
      <w:tblGrid>
        <w:gridCol w:w="2948"/>
        <w:gridCol w:w="6917"/>
      </w:tblGrid>
      <w:tr>
        <w:trPr>
          <w:tblHeader/>
          <w:cantSplit/>
        </w:trPr>
        <w:tc>
          <w:tcPr>
            <w:tcW w:type="dxa" w:w="2948"/>
            <w:vAlign w:val="center"/>
            <w:shd w:fill="E8EFF4"/>
          </w:tcPr>
          <w:p>
            <w:pPr>
              <w:spacing w:before="40" w:after="40" w:line="240" w:lineRule="auto"/>
            </w:pPr>
            <w:r>
              <w:rPr>
                <w:rFonts w:ascii="Arial" w:hAnsi="Arial"/>
                <w:b/>
                <w:sz w:val="18"/>
              </w:rPr>
              <w:t>Field / variable</w:t>
            </w:r>
          </w:p>
        </w:tc>
        <w:tc>
          <w:tcPr>
            <w:tcW w:type="dxa" w:w="6917"/>
            <w:vAlign w:val="center"/>
            <w:shd w:fill="E8EFF4"/>
          </w:tcPr>
          <w:p>
            <w:pPr>
              <w:spacing w:before="40" w:after="40" w:line="240" w:lineRule="auto"/>
            </w:pPr>
            <w:r>
              <w:rPr>
                <w:rFonts w:ascii="Arial" w:hAnsi="Arial"/>
                <w:b/>
                <w:sz w:val="18"/>
              </w:rPr>
              <w:t>Default after selecting this preset</w:t>
            </w:r>
          </w:p>
        </w:tc>
      </w:tr>
      <w:tr>
        <w:trPr>
          <w:cantSplit/>
        </w:trPr>
        <w:tc>
          <w:tcPr>
            <w:tcW w:type="dxa" w:w="2948"/>
            <w:vAlign w:val="center"/>
          </w:tcPr>
          <w:p>
            <w:pPr>
              <w:spacing w:before="40" w:after="40" w:line="240" w:lineRule="auto"/>
            </w:pPr>
            <w:r>
              <w:rPr>
                <w:rFonts w:ascii="Arial" w:hAnsi="Arial"/>
                <w:b w:val="0"/>
                <w:sz w:val="18"/>
              </w:rPr>
              <w:t>product-description</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reference-mode</w:t>
            </w:r>
          </w:p>
        </w:tc>
        <w:tc>
          <w:tcPr>
            <w:tcW w:type="dxa" w:w="6917"/>
            <w:vAlign w:val="center"/>
          </w:tcPr>
          <w:p>
            <w:pPr>
              <w:spacing w:before="40" w:after="40" w:line="240" w:lineRule="auto"/>
            </w:pPr>
            <w:r>
              <w:rPr>
                <w:rFonts w:ascii="Arial" w:hAnsi="Arial"/>
                <w:b w:val="0"/>
                <w:sz w:val="18"/>
              </w:rPr>
              <w:t>Description only</w:t>
            </w:r>
          </w:p>
        </w:tc>
      </w:tr>
      <w:tr>
        <w:trPr>
          <w:cantSplit/>
        </w:trPr>
        <w:tc>
          <w:tcPr>
            <w:tcW w:type="dxa" w:w="2948"/>
            <w:vAlign w:val="center"/>
          </w:tcPr>
          <w:p>
            <w:pPr>
              <w:spacing w:before="40" w:after="40" w:line="240" w:lineRule="auto"/>
            </w:pPr>
            <w:r>
              <w:rPr>
                <w:rFonts w:ascii="Arial" w:hAnsi="Arial"/>
                <w:b w:val="0"/>
                <w:sz w:val="18"/>
              </w:rPr>
              <w:t>reference-notes</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preserve-details</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use-case</w:t>
            </w:r>
          </w:p>
        </w:tc>
        <w:tc>
          <w:tcPr>
            <w:tcW w:type="dxa" w:w="6917"/>
            <w:vAlign w:val="center"/>
          </w:tcPr>
          <w:p>
            <w:pPr>
              <w:spacing w:before="40" w:after="40" w:line="240" w:lineRule="auto"/>
            </w:pPr>
            <w:r>
              <w:rPr>
                <w:rFonts w:ascii="Arial" w:hAnsi="Arial"/>
                <w:b w:val="0"/>
                <w:sz w:val="18"/>
              </w:rPr>
              <w:t>Product gallery image</w:t>
            </w:r>
          </w:p>
        </w:tc>
      </w:tr>
      <w:tr>
        <w:trPr>
          <w:cantSplit/>
        </w:trPr>
        <w:tc>
          <w:tcPr>
            <w:tcW w:type="dxa" w:w="2948"/>
            <w:vAlign w:val="center"/>
          </w:tcPr>
          <w:p>
            <w:pPr>
              <w:spacing w:before="40" w:after="40" w:line="240" w:lineRule="auto"/>
            </w:pPr>
            <w:r>
              <w:rPr>
                <w:rFonts w:ascii="Arial" w:hAnsi="Arial"/>
                <w:b w:val="0"/>
                <w:sz w:val="18"/>
              </w:rPr>
              <w:t>creative-objective</w:t>
            </w:r>
          </w:p>
        </w:tc>
        <w:tc>
          <w:tcPr>
            <w:tcW w:type="dxa" w:w="6917"/>
            <w:vAlign w:val="center"/>
          </w:tcPr>
          <w:p>
            <w:pPr>
              <w:spacing w:before="40" w:after="40" w:line="240" w:lineRule="auto"/>
            </w:pPr>
            <w:r>
              <w:rPr>
                <w:rFonts w:ascii="Arial" w:hAnsi="Arial"/>
                <w:b w:val="0"/>
                <w:sz w:val="18"/>
              </w:rPr>
              <w:t>Create a campaign focal point</w:t>
            </w:r>
          </w:p>
        </w:tc>
      </w:tr>
      <w:tr>
        <w:trPr>
          <w:cantSplit/>
        </w:trPr>
        <w:tc>
          <w:tcPr>
            <w:tcW w:type="dxa" w:w="2948"/>
            <w:vAlign w:val="center"/>
          </w:tcPr>
          <w:p>
            <w:pPr>
              <w:spacing w:before="40" w:after="40" w:line="240" w:lineRule="auto"/>
            </w:pPr>
            <w:r>
              <w:rPr>
                <w:rFonts w:ascii="Arial" w:hAnsi="Arial"/>
                <w:b w:val="0"/>
                <w:sz w:val="18"/>
              </w:rPr>
              <w:t>audience</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placement-surface</w:t>
            </w:r>
          </w:p>
        </w:tc>
        <w:tc>
          <w:tcPr>
            <w:tcW w:type="dxa" w:w="6917"/>
            <w:vAlign w:val="center"/>
          </w:tcPr>
          <w:p>
            <w:pPr>
              <w:spacing w:before="40" w:after="40" w:line="240" w:lineRule="auto"/>
            </w:pPr>
            <w:r>
              <w:rPr>
                <w:rFonts w:ascii="Arial" w:hAnsi="Arial"/>
                <w:b w:val="0"/>
                <w:sz w:val="18"/>
              </w:rPr>
              <w:t>Raw linen surface</w:t>
            </w:r>
          </w:p>
        </w:tc>
      </w:tr>
      <w:tr>
        <w:trPr>
          <w:cantSplit/>
        </w:trPr>
        <w:tc>
          <w:tcPr>
            <w:tcW w:type="dxa" w:w="2948"/>
            <w:vAlign w:val="center"/>
          </w:tcPr>
          <w:p>
            <w:pPr>
              <w:spacing w:before="40" w:after="40" w:line="240" w:lineRule="auto"/>
            </w:pPr>
            <w:r>
              <w:rPr>
                <w:rFonts w:ascii="Arial" w:hAnsi="Arial"/>
                <w:b w:val="0"/>
                <w:sz w:val="18"/>
              </w:rPr>
              <w:t>environment</w:t>
            </w:r>
          </w:p>
        </w:tc>
        <w:tc>
          <w:tcPr>
            <w:tcW w:type="dxa" w:w="6917"/>
            <w:vAlign w:val="center"/>
          </w:tcPr>
          <w:p>
            <w:pPr>
              <w:spacing w:before="40" w:after="40" w:line="240" w:lineRule="auto"/>
            </w:pPr>
            <w:r>
              <w:rPr>
                <w:rFonts w:ascii="Arial" w:hAnsi="Arial"/>
                <w:b w:val="0"/>
                <w:sz w:val="18"/>
              </w:rPr>
              <w:t>Controlled tonal studio</w:t>
            </w:r>
          </w:p>
        </w:tc>
      </w:tr>
      <w:tr>
        <w:trPr>
          <w:cantSplit/>
        </w:trPr>
        <w:tc>
          <w:tcPr>
            <w:tcW w:type="dxa" w:w="2948"/>
            <w:vAlign w:val="center"/>
          </w:tcPr>
          <w:p>
            <w:pPr>
              <w:spacing w:before="40" w:after="40" w:line="240" w:lineRule="auto"/>
            </w:pPr>
            <w:r>
              <w:rPr>
                <w:rFonts w:ascii="Arial" w:hAnsi="Arial"/>
                <w:b w:val="0"/>
                <w:sz w:val="18"/>
              </w:rPr>
              <w:t>props</w:t>
            </w:r>
          </w:p>
        </w:tc>
        <w:tc>
          <w:tcPr>
            <w:tcW w:type="dxa" w:w="6917"/>
            <w:vAlign w:val="center"/>
          </w:tcPr>
          <w:p>
            <w:pPr>
              <w:spacing w:before="40" w:after="40" w:line="240" w:lineRule="auto"/>
            </w:pPr>
            <w:r>
              <w:rPr>
                <w:rFonts w:ascii="Arial" w:hAnsi="Arial"/>
                <w:b w:val="0"/>
                <w:sz w:val="18"/>
              </w:rPr>
              <w:t>A small folded fabric swatch and a plain paper card; styling props only.</w:t>
            </w:r>
          </w:p>
        </w:tc>
      </w:tr>
      <w:tr>
        <w:trPr>
          <w:cantSplit/>
        </w:trPr>
        <w:tc>
          <w:tcPr>
            <w:tcW w:type="dxa" w:w="2948"/>
            <w:vAlign w:val="center"/>
          </w:tcPr>
          <w:p>
            <w:pPr>
              <w:spacing w:before="40" w:after="40" w:line="240" w:lineRule="auto"/>
            </w:pPr>
            <w:r>
              <w:rPr>
                <w:rFonts w:ascii="Arial" w:hAnsi="Arial"/>
                <w:b w:val="0"/>
                <w:sz w:val="18"/>
              </w:rPr>
              <w:t>product-arrangement</w:t>
            </w:r>
          </w:p>
        </w:tc>
        <w:tc>
          <w:tcPr>
            <w:tcW w:type="dxa" w:w="6917"/>
            <w:vAlign w:val="center"/>
          </w:tcPr>
          <w:p>
            <w:pPr>
              <w:spacing w:before="40" w:after="40" w:line="240" w:lineRule="auto"/>
            </w:pPr>
            <w:r>
              <w:rPr>
                <w:rFonts w:ascii="Arial" w:hAnsi="Arial"/>
                <w:b w:val="0"/>
                <w:sz w:val="18"/>
              </w:rPr>
              <w:t>Overhead flat lay arrangement</w:t>
            </w:r>
          </w:p>
        </w:tc>
      </w:tr>
      <w:tr>
        <w:trPr>
          <w:cantSplit/>
        </w:trPr>
        <w:tc>
          <w:tcPr>
            <w:tcW w:type="dxa" w:w="2948"/>
            <w:vAlign w:val="center"/>
          </w:tcPr>
          <w:p>
            <w:pPr>
              <w:spacing w:before="40" w:after="40" w:line="240" w:lineRule="auto"/>
            </w:pPr>
            <w:r>
              <w:rPr>
                <w:rFonts w:ascii="Arial" w:hAnsi="Arial"/>
                <w:b w:val="0"/>
                <w:sz w:val="18"/>
              </w:rPr>
              <w:t>shot-size</w:t>
            </w:r>
          </w:p>
        </w:tc>
        <w:tc>
          <w:tcPr>
            <w:tcW w:type="dxa" w:w="6917"/>
            <w:vAlign w:val="center"/>
          </w:tcPr>
          <w:p>
            <w:pPr>
              <w:spacing w:before="40" w:after="40" w:line="240" w:lineRule="auto"/>
            </w:pPr>
            <w:r>
              <w:rPr>
                <w:rFonts w:ascii="Arial" w:hAnsi="Arial"/>
                <w:b w:val="0"/>
                <w:sz w:val="18"/>
              </w:rPr>
              <w:t>Close-up with the whole product visible</w:t>
            </w:r>
          </w:p>
        </w:tc>
      </w:tr>
      <w:tr>
        <w:trPr>
          <w:cantSplit/>
        </w:trPr>
        <w:tc>
          <w:tcPr>
            <w:tcW w:type="dxa" w:w="2948"/>
            <w:vAlign w:val="center"/>
          </w:tcPr>
          <w:p>
            <w:pPr>
              <w:spacing w:before="40" w:after="40" w:line="240" w:lineRule="auto"/>
            </w:pPr>
            <w:r>
              <w:rPr>
                <w:rFonts w:ascii="Arial" w:hAnsi="Arial"/>
                <w:b w:val="0"/>
                <w:sz w:val="18"/>
              </w:rPr>
              <w:t>camera-angle</w:t>
            </w:r>
          </w:p>
        </w:tc>
        <w:tc>
          <w:tcPr>
            <w:tcW w:type="dxa" w:w="6917"/>
            <w:vAlign w:val="center"/>
          </w:tcPr>
          <w:p>
            <w:pPr>
              <w:spacing w:before="40" w:after="40" w:line="240" w:lineRule="auto"/>
            </w:pPr>
            <w:r>
              <w:rPr>
                <w:rFonts w:ascii="Arial" w:hAnsi="Arial"/>
                <w:b w:val="0"/>
                <w:sz w:val="18"/>
              </w:rPr>
              <w:t>Overhead top-down</w:t>
            </w:r>
          </w:p>
        </w:tc>
      </w:tr>
      <w:tr>
        <w:trPr>
          <w:cantSplit/>
        </w:trPr>
        <w:tc>
          <w:tcPr>
            <w:tcW w:type="dxa" w:w="2948"/>
            <w:vAlign w:val="center"/>
          </w:tcPr>
          <w:p>
            <w:pPr>
              <w:spacing w:before="40" w:after="40" w:line="240" w:lineRule="auto"/>
            </w:pPr>
            <w:r>
              <w:rPr>
                <w:rFonts w:ascii="Arial" w:hAnsi="Arial"/>
                <w:b w:val="0"/>
                <w:sz w:val="18"/>
              </w:rPr>
              <w:t>composition</w:t>
            </w:r>
          </w:p>
        </w:tc>
        <w:tc>
          <w:tcPr>
            <w:tcW w:type="dxa" w:w="6917"/>
            <w:vAlign w:val="center"/>
          </w:tcPr>
          <w:p>
            <w:pPr>
              <w:spacing w:before="40" w:after="40" w:line="240" w:lineRule="auto"/>
            </w:pPr>
            <w:r>
              <w:rPr>
                <w:rFonts w:ascii="Arial" w:hAnsi="Arial"/>
                <w:b w:val="0"/>
                <w:sz w:val="18"/>
              </w:rPr>
              <w:t>C-shaped supporting layout</w:t>
            </w:r>
          </w:p>
        </w:tc>
      </w:tr>
      <w:tr>
        <w:trPr>
          <w:cantSplit/>
        </w:trPr>
        <w:tc>
          <w:tcPr>
            <w:tcW w:type="dxa" w:w="2948"/>
            <w:vAlign w:val="center"/>
          </w:tcPr>
          <w:p>
            <w:pPr>
              <w:spacing w:before="40" w:after="40" w:line="240" w:lineRule="auto"/>
            </w:pPr>
            <w:r>
              <w:rPr>
                <w:rFonts w:ascii="Arial" w:hAnsi="Arial"/>
                <w:b w:val="0"/>
                <w:sz w:val="18"/>
              </w:rPr>
              <w:t>focus-treatment</w:t>
            </w:r>
          </w:p>
        </w:tc>
        <w:tc>
          <w:tcPr>
            <w:tcW w:type="dxa" w:w="6917"/>
            <w:vAlign w:val="center"/>
          </w:tcPr>
          <w:p>
            <w:pPr>
              <w:spacing w:before="40" w:after="40" w:line="240" w:lineRule="auto"/>
            </w:pPr>
            <w:r>
              <w:rPr>
                <w:rFonts w:ascii="Arial" w:hAnsi="Arial"/>
                <w:b w:val="0"/>
                <w:sz w:val="18"/>
              </w:rPr>
              <w:t>Deep scene focus</w:t>
            </w:r>
          </w:p>
        </w:tc>
      </w:tr>
      <w:tr>
        <w:trPr>
          <w:cantSplit/>
        </w:trPr>
        <w:tc>
          <w:tcPr>
            <w:tcW w:type="dxa" w:w="2948"/>
            <w:vAlign w:val="center"/>
          </w:tcPr>
          <w:p>
            <w:pPr>
              <w:spacing w:before="40" w:after="40" w:line="240" w:lineRule="auto"/>
            </w:pPr>
            <w:r>
              <w:rPr>
                <w:rFonts w:ascii="Arial" w:hAnsi="Arial"/>
                <w:b w:val="0"/>
                <w:sz w:val="18"/>
              </w:rPr>
              <w:t>lighting-style</w:t>
            </w:r>
          </w:p>
        </w:tc>
        <w:tc>
          <w:tcPr>
            <w:tcW w:type="dxa" w:w="6917"/>
            <w:vAlign w:val="center"/>
          </w:tcPr>
          <w:p>
            <w:pPr>
              <w:spacing w:before="40" w:after="40" w:line="240" w:lineRule="auto"/>
            </w:pPr>
            <w:r>
              <w:rPr>
                <w:rFonts w:ascii="Arial" w:hAnsi="Arial"/>
                <w:b w:val="0"/>
                <w:sz w:val="18"/>
              </w:rPr>
              <w:t>Soft diffused studio key with gentle fill</w:t>
            </w:r>
          </w:p>
        </w:tc>
      </w:tr>
      <w:tr>
        <w:trPr>
          <w:cantSplit/>
        </w:trPr>
        <w:tc>
          <w:tcPr>
            <w:tcW w:type="dxa" w:w="2948"/>
            <w:vAlign w:val="center"/>
          </w:tcPr>
          <w:p>
            <w:pPr>
              <w:spacing w:before="40" w:after="40" w:line="240" w:lineRule="auto"/>
            </w:pPr>
            <w:r>
              <w:rPr>
                <w:rFonts w:ascii="Arial" w:hAnsi="Arial"/>
                <w:b w:val="0"/>
                <w:sz w:val="18"/>
              </w:rPr>
              <w:t>light-direction</w:t>
            </w:r>
          </w:p>
        </w:tc>
        <w:tc>
          <w:tcPr>
            <w:tcW w:type="dxa" w:w="6917"/>
            <w:vAlign w:val="center"/>
          </w:tcPr>
          <w:p>
            <w:pPr>
              <w:spacing w:before="40" w:after="40" w:line="240" w:lineRule="auto"/>
            </w:pPr>
            <w:r>
              <w:rPr>
                <w:rFonts w:ascii="Arial" w:hAnsi="Arial"/>
                <w:b w:val="0"/>
                <w:sz w:val="18"/>
              </w:rPr>
              <w:t>Camera-left side light</w:t>
            </w:r>
          </w:p>
        </w:tc>
      </w:tr>
      <w:tr>
        <w:trPr>
          <w:cantSplit/>
        </w:trPr>
        <w:tc>
          <w:tcPr>
            <w:tcW w:type="dxa" w:w="2948"/>
            <w:vAlign w:val="center"/>
          </w:tcPr>
          <w:p>
            <w:pPr>
              <w:spacing w:before="40" w:after="40" w:line="240" w:lineRule="auto"/>
            </w:pPr>
            <w:r>
              <w:rPr>
                <w:rFonts w:ascii="Arial" w:hAnsi="Arial"/>
                <w:b w:val="0"/>
                <w:sz w:val="18"/>
              </w:rPr>
              <w:t>shadow-treatment</w:t>
            </w:r>
          </w:p>
        </w:tc>
        <w:tc>
          <w:tcPr>
            <w:tcW w:type="dxa" w:w="6917"/>
            <w:vAlign w:val="center"/>
          </w:tcPr>
          <w:p>
            <w:pPr>
              <w:spacing w:before="40" w:after="40" w:line="240" w:lineRule="auto"/>
            </w:pPr>
            <w:r>
              <w:rPr>
                <w:rFonts w:ascii="Arial" w:hAnsi="Arial"/>
                <w:b w:val="0"/>
                <w:sz w:val="18"/>
              </w:rPr>
              <w:t>Soft contact shadow</w:t>
            </w:r>
          </w:p>
        </w:tc>
      </w:tr>
      <w:tr>
        <w:trPr>
          <w:cantSplit/>
        </w:trPr>
        <w:tc>
          <w:tcPr>
            <w:tcW w:type="dxa" w:w="2948"/>
            <w:vAlign w:val="center"/>
          </w:tcPr>
          <w:p>
            <w:pPr>
              <w:spacing w:before="40" w:after="40" w:line="240" w:lineRule="auto"/>
            </w:pPr>
            <w:r>
              <w:rPr>
                <w:rFonts w:ascii="Arial" w:hAnsi="Arial"/>
                <w:b w:val="0"/>
                <w:sz w:val="18"/>
              </w:rPr>
              <w:t>material-emphasis</w:t>
            </w:r>
          </w:p>
        </w:tc>
        <w:tc>
          <w:tcPr>
            <w:tcW w:type="dxa" w:w="6917"/>
            <w:vAlign w:val="center"/>
          </w:tcPr>
          <w:p>
            <w:pPr>
              <w:spacing w:before="40" w:after="40" w:line="240" w:lineRule="auto"/>
            </w:pPr>
            <w:r>
              <w:rPr>
                <w:rFonts w:ascii="Arial" w:hAnsi="Arial"/>
                <w:b w:val="0"/>
                <w:sz w:val="18"/>
              </w:rPr>
              <w:t>Authentic surface without added gloss</w:t>
            </w:r>
          </w:p>
        </w:tc>
      </w:tr>
      <w:tr>
        <w:trPr>
          <w:cantSplit/>
        </w:trPr>
        <w:tc>
          <w:tcPr>
            <w:tcW w:type="dxa" w:w="2948"/>
            <w:vAlign w:val="center"/>
          </w:tcPr>
          <w:p>
            <w:pPr>
              <w:spacing w:before="40" w:after="40" w:line="240" w:lineRule="auto"/>
            </w:pPr>
            <w:r>
              <w:rPr>
                <w:rFonts w:ascii="Arial" w:hAnsi="Arial"/>
                <w:b w:val="0"/>
                <w:sz w:val="18"/>
              </w:rPr>
              <w:t>palette</w:t>
            </w:r>
          </w:p>
        </w:tc>
        <w:tc>
          <w:tcPr>
            <w:tcW w:type="dxa" w:w="6917"/>
            <w:vAlign w:val="center"/>
          </w:tcPr>
          <w:p>
            <w:pPr>
              <w:spacing w:before="40" w:after="40" w:line="240" w:lineRule="auto"/>
            </w:pPr>
            <w:r>
              <w:rPr>
                <w:rFonts w:ascii="Arial" w:hAnsi="Arial"/>
                <w:b w:val="0"/>
                <w:sz w:val="18"/>
              </w:rPr>
              <w:t>Tonal stone and beige scene</w:t>
            </w:r>
          </w:p>
        </w:tc>
      </w:tr>
      <w:tr>
        <w:trPr>
          <w:cantSplit/>
        </w:trPr>
        <w:tc>
          <w:tcPr>
            <w:tcW w:type="dxa" w:w="2948"/>
            <w:vAlign w:val="center"/>
          </w:tcPr>
          <w:p>
            <w:pPr>
              <w:spacing w:before="40" w:after="40" w:line="240" w:lineRule="auto"/>
            </w:pPr>
            <w:r>
              <w:rPr>
                <w:rFonts w:ascii="Arial" w:hAnsi="Arial"/>
                <w:b w:val="0"/>
                <w:sz w:val="18"/>
              </w:rPr>
              <w:t>mood</w:t>
            </w:r>
          </w:p>
        </w:tc>
        <w:tc>
          <w:tcPr>
            <w:tcW w:type="dxa" w:w="6917"/>
            <w:vAlign w:val="center"/>
          </w:tcPr>
          <w:p>
            <w:pPr>
              <w:spacing w:before="40" w:after="40" w:line="240" w:lineRule="auto"/>
            </w:pPr>
            <w:r>
              <w:rPr>
                <w:rFonts w:ascii="Arial" w:hAnsi="Arial"/>
                <w:b w:val="0"/>
                <w:sz w:val="18"/>
              </w:rPr>
              <w:t>Clear and informative</w:t>
            </w:r>
          </w:p>
        </w:tc>
      </w:tr>
      <w:tr>
        <w:trPr>
          <w:cantSplit/>
        </w:trPr>
        <w:tc>
          <w:tcPr>
            <w:tcW w:type="dxa" w:w="2948"/>
            <w:vAlign w:val="center"/>
          </w:tcPr>
          <w:p>
            <w:pPr>
              <w:spacing w:before="40" w:after="40" w:line="240" w:lineRule="auto"/>
            </w:pPr>
            <w:r>
              <w:rPr>
                <w:rFonts w:ascii="Arial" w:hAnsi="Arial"/>
                <w:b w:val="0"/>
                <w:sz w:val="18"/>
              </w:rPr>
              <w:t>visual-treatment</w:t>
            </w:r>
          </w:p>
        </w:tc>
        <w:tc>
          <w:tcPr>
            <w:tcW w:type="dxa" w:w="6917"/>
            <w:vAlign w:val="center"/>
          </w:tcPr>
          <w:p>
            <w:pPr>
              <w:spacing w:before="40" w:after="40" w:line="240" w:lineRule="auto"/>
            </w:pPr>
            <w:r>
              <w:rPr>
                <w:rFonts w:ascii="Arial" w:hAnsi="Arial"/>
                <w:b w:val="0"/>
                <w:sz w:val="18"/>
              </w:rPr>
              <w:t>Editorial still-life photography</w:t>
            </w:r>
          </w:p>
        </w:tc>
      </w:tr>
      <w:tr>
        <w:trPr>
          <w:cantSplit/>
        </w:trPr>
        <w:tc>
          <w:tcPr>
            <w:tcW w:type="dxa" w:w="2948"/>
            <w:vAlign w:val="center"/>
          </w:tcPr>
          <w:p>
            <w:pPr>
              <w:spacing w:before="40" w:after="40" w:line="240" w:lineRule="auto"/>
            </w:pPr>
            <w:r>
              <w:rPr>
                <w:rFonts w:ascii="Arial" w:hAnsi="Arial"/>
                <w:b w:val="0"/>
                <w:sz w:val="18"/>
              </w:rPr>
              <w:t>interaction-action</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detail-target</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scale-cue</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copy-treatment</w:t>
            </w:r>
          </w:p>
        </w:tc>
        <w:tc>
          <w:tcPr>
            <w:tcW w:type="dxa" w:w="6917"/>
            <w:vAlign w:val="center"/>
          </w:tcPr>
          <w:p>
            <w:pPr>
              <w:spacing w:before="40" w:after="40" w:line="240" w:lineRule="auto"/>
            </w:pPr>
            <w:r>
              <w:rPr>
                <w:rFonts w:ascii="Arial" w:hAnsi="Arial"/>
                <w:b w:val="0"/>
                <w:sz w:val="18"/>
              </w:rPr>
              <w:t>No added copy</w:t>
            </w:r>
          </w:p>
        </w:tc>
      </w:tr>
      <w:tr>
        <w:trPr>
          <w:cantSplit/>
        </w:trPr>
        <w:tc>
          <w:tcPr>
            <w:tcW w:type="dxa" w:w="2948"/>
            <w:vAlign w:val="center"/>
          </w:tcPr>
          <w:p>
            <w:pPr>
              <w:spacing w:before="40" w:after="40" w:line="240" w:lineRule="auto"/>
            </w:pPr>
            <w:r>
              <w:rPr>
                <w:rFonts w:ascii="Arial" w:hAnsi="Arial"/>
                <w:b w:val="0"/>
                <w:sz w:val="18"/>
              </w:rPr>
              <w:t>copy-space</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exact-copy</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aspect-ratio</w:t>
            </w:r>
          </w:p>
        </w:tc>
        <w:tc>
          <w:tcPr>
            <w:tcW w:type="dxa" w:w="6917"/>
            <w:vAlign w:val="center"/>
          </w:tcPr>
          <w:p>
            <w:pPr>
              <w:spacing w:before="40" w:after="40" w:line="240" w:lineRule="auto"/>
            </w:pPr>
            <w:r>
              <w:rPr>
                <w:rFonts w:ascii="Arial" w:hAnsi="Arial"/>
                <w:b w:val="0"/>
                <w:sz w:val="18"/>
              </w:rPr>
              <w:t>4:5</w:t>
            </w:r>
          </w:p>
        </w:tc>
      </w:tr>
      <w:tr>
        <w:trPr>
          <w:cantSplit/>
        </w:trPr>
        <w:tc>
          <w:tcPr>
            <w:tcW w:type="dxa" w:w="2948"/>
            <w:vAlign w:val="center"/>
          </w:tcPr>
          <w:p>
            <w:pPr>
              <w:spacing w:before="40" w:after="40" w:line="240" w:lineRule="auto"/>
            </w:pPr>
            <w:r>
              <w:rPr>
                <w:rFonts w:ascii="Arial" w:hAnsi="Arial"/>
                <w:b w:val="0"/>
                <w:sz w:val="18"/>
              </w:rPr>
              <w:t>exclusions</w:t>
            </w:r>
          </w:p>
        </w:tc>
        <w:tc>
          <w:tcPr>
            <w:tcW w:type="dxa" w:w="6917"/>
            <w:vAlign w:val="center"/>
          </w:tcPr>
          <w:p>
            <w:pPr>
              <w:spacing w:before="40" w:after="40" w:line="240" w:lineRule="auto"/>
            </w:pPr>
            <w:r>
              <w:rPr>
                <w:rFonts w:ascii="Arial" w:hAnsi="Arial"/>
                <w:b w:val="0"/>
                <w:sz w:val="18"/>
              </w:rPr>
              <w:t>No invented product details, extra logos, added watermark or altered geometry.</w:t>
            </w:r>
          </w:p>
        </w:tc>
      </w:tr>
    </w:tbl>
    <w:p>
      <w:r>
        <w:t>All thirty keys exist. Product description must be entered by the user. Blank preserve-details is allowed but recommended for reference fidelity. P04 Detail target is intentionally blank until a known feature is supplied. These defaults never overwrite later edits.</w:t>
      </w:r>
    </w:p>
    <w:p>
      <w:r>
        <w:br w:type="page"/>
      </w:r>
    </w:p>
    <w:p>
      <w:pPr>
        <w:pStyle w:val="Heading1"/>
      </w:pPr>
      <w:r>
        <w:t>Mold 5 Editorial Flat Lay</w:t>
      </w:r>
    </w:p>
    <w:p>
      <w:r>
        <w:t>Instruction hierarchy: Establish arrangement and view together, then supporting-element hierarchy and texture.</w:t>
      </w:r>
    </w:p>
    <w:p>
      <w:pPr>
        <w:pStyle w:val="Prompt"/>
      </w:pPr>
      <w:r>
        <w:rPr>
          <w:rFonts w:ascii="Arial" w:hAnsi="Arial"/>
          <w:b/>
          <w:sz w:val="18"/>
        </w:rPr>
        <w:t># Product image brief</w:t>
      </w:r>
    </w:p>
    <w:p>
      <w:pPr>
        <w:pStyle w:val="Prompt"/>
      </w:pPr>
      <w:r>
        <w:rPr>
          <w:rFonts w:ascii="Arial" w:hAnsi="Arial"/>
          <w:b/>
          <w:sz w:val="18"/>
        </w:rPr>
        <w:t>## Arrangement narrative</w:t>
      </w:r>
    </w:p>
    <w:p>
      <w:pPr>
        <w:pStyle w:val="Prompt"/>
      </w:pPr>
      <w:r>
        <w:rPr>
          <w:rFonts w:ascii="Arial" w:hAnsi="Arial"/>
          <w:sz w:val="18"/>
        </w:rPr>
        <w:t>Output use: {use-case}.</w:t>
      </w:r>
    </w:p>
    <w:p>
      <w:pPr>
        <w:pStyle w:val="Prompt"/>
      </w:pPr>
      <w:r>
        <w:rPr>
          <w:rFonts w:ascii="Arial" w:hAnsi="Arial"/>
          <w:sz w:val="18"/>
        </w:rPr>
        <w:t>Creative objective: {creative-objective}.</w:t>
      </w:r>
    </w:p>
    <w:p>
      <w:pPr>
        <w:pStyle w:val="Prompt"/>
      </w:pPr>
      <w:r>
        <w:rPr>
          <w:rFonts w:ascii="Arial" w:hAnsi="Arial"/>
          <w:sz w:val="18"/>
        </w:rPr>
        <w:t>Intended viewer context: {audience}.</w:t>
      </w:r>
    </w:p>
    <w:p>
      <w:pPr>
        <w:pStyle w:val="Prompt"/>
      </w:pPr>
      <w:r>
        <w:rPr>
          <w:rFonts w:ascii="Arial" w:hAnsi="Arial"/>
          <w:sz w:val="18"/>
        </w:rPr>
        <w:t>Construct the chosen arrangement as {product-arrangement}.</w:t>
      </w:r>
    </w:p>
    <w:p>
      <w:pPr>
        <w:pStyle w:val="Prompt"/>
      </w:pPr>
      <w:r>
        <w:rPr>
          <w:rFonts w:ascii="Arial" w:hAnsi="Arial"/>
          <w:sz w:val="18"/>
        </w:rPr>
        <w:t>Viewpoint: {camera-angle}.</w:t>
      </w:r>
    </w:p>
    <w:p>
      <w:pPr>
        <w:pStyle w:val="Prompt"/>
      </w:pPr>
      <w:r>
        <w:rPr>
          <w:rFonts w:ascii="Arial" w:hAnsi="Arial"/>
          <w:sz w:val="18"/>
        </w:rPr>
        <w:t>Spatial composition: {composition}.</w:t>
      </w:r>
    </w:p>
    <w:p>
      <w:pPr>
        <w:pStyle w:val="Prompt"/>
      </w:pPr>
      <w:r>
        <w:rPr>
          <w:rFonts w:ascii="Arial" w:hAnsi="Arial"/>
          <w:b/>
          <w:sz w:val="18"/>
        </w:rPr>
        <w:t>## Hero item identity</w:t>
      </w:r>
    </w:p>
    <w:p>
      <w:pPr>
        <w:pStyle w:val="Prompt"/>
      </w:pPr>
      <w:r>
        <w:rPr>
          <w:rFonts w:ascii="Arial" w:hAnsi="Arial"/>
          <w:sz w:val="18"/>
        </w:rPr>
        <w:t>Depict {product-description}.</w:t>
      </w:r>
    </w:p>
    <w:p>
      <w:pPr>
        <w:pStyle w:val="Prompt"/>
      </w:pPr>
      <w:r>
        <w:rPr>
          <w:rFonts w:ascii="Arial" w:hAnsi="Arial"/>
          <w:sz w:val="18"/>
        </w:rPr>
        <w:t>Reference handling: {reference-mode}.</w:t>
      </w:r>
    </w:p>
    <w:p>
      <w:pPr>
        <w:pStyle w:val="Prompt"/>
      </w:pPr>
      <w:r>
        <w:rPr>
          <w:rFonts w:ascii="Arial" w:hAnsi="Arial"/>
          <w:sz w:val="18"/>
        </w:rPr>
        <w:t>Reference roles and scope: {reference-notes}.</w:t>
      </w:r>
    </w:p>
    <w:p>
      <w:pPr>
        <w:pStyle w:val="Prompt"/>
      </w:pPr>
      <w:r>
        <w:rPr>
          <w:rFonts w:ascii="Arial" w:hAnsi="Arial"/>
          <w:sz w:val="18"/>
        </w:rPr>
        <w:t>Keep these supplied details unchanged: {preserve-details}.</w:t>
      </w:r>
    </w:p>
    <w:p>
      <w:pPr>
        <w:pStyle w:val="Prompt"/>
      </w:pPr>
      <w:r>
        <w:rPr>
          <w:rFonts w:ascii="Arial" w:hAnsi="Arial"/>
          <w:b/>
          <w:sz w:val="18"/>
        </w:rPr>
        <w:t>## Supporting layout</w:t>
      </w:r>
    </w:p>
    <w:p>
      <w:pPr>
        <w:pStyle w:val="Prompt"/>
      </w:pPr>
      <w:r>
        <w:rPr>
          <w:rFonts w:ascii="Arial" w:hAnsi="Arial"/>
          <w:sz w:val="18"/>
        </w:rPr>
        <w:t>Product placement: {placement-surface}.</w:t>
      </w:r>
    </w:p>
    <w:p>
      <w:pPr>
        <w:pStyle w:val="Prompt"/>
      </w:pPr>
      <w:r>
        <w:rPr>
          <w:rFonts w:ascii="Arial" w:hAnsi="Arial"/>
          <w:sz w:val="18"/>
        </w:rPr>
        <w:t>Surrounding scene: {environment}.</w:t>
      </w:r>
    </w:p>
    <w:p>
      <w:pPr>
        <w:pStyle w:val="Prompt"/>
      </w:pPr>
      <w:r>
        <w:rPr>
          <w:rFonts w:ascii="Arial" w:hAnsi="Arial"/>
          <w:sz w:val="18"/>
        </w:rPr>
        <w:t>Use these secondary objects to support the layout rather than replace the product: {props}.</w:t>
      </w:r>
    </w:p>
    <w:p>
      <w:pPr>
        <w:pStyle w:val="Prompt"/>
      </w:pPr>
      <w:r>
        <w:rPr>
          <w:rFonts w:ascii="Arial" w:hAnsi="Arial"/>
          <w:sz w:val="18"/>
        </w:rPr>
        <w:t>Selected framing: {shot-size}.</w:t>
      </w:r>
    </w:p>
    <w:p>
      <w:pPr>
        <w:pStyle w:val="Prompt"/>
      </w:pPr>
      <w:r>
        <w:rPr>
          <w:rFonts w:ascii="Arial" w:hAnsi="Arial"/>
          <w:sz w:val="18"/>
        </w:rPr>
        <w:t>Focus intent: {focus-treatment}.</w:t>
      </w:r>
    </w:p>
    <w:p>
      <w:pPr>
        <w:pStyle w:val="Prompt"/>
      </w:pPr>
      <w:r>
        <w:rPr>
          <w:rFonts w:ascii="Arial" w:hAnsi="Arial"/>
          <w:b/>
          <w:sz w:val="18"/>
        </w:rPr>
        <w:t>## Texture and illumination</w:t>
      </w:r>
    </w:p>
    <w:p>
      <w:pPr>
        <w:pStyle w:val="Prompt"/>
      </w:pPr>
      <w:r>
        <w:rPr>
          <w:rFonts w:ascii="Arial" w:hAnsi="Arial"/>
          <w:sz w:val="18"/>
        </w:rPr>
        <w:t>Light quality and setup: {lighting-style}.</w:t>
      </w:r>
    </w:p>
    <w:p>
      <w:pPr>
        <w:pStyle w:val="Prompt"/>
      </w:pPr>
      <w:r>
        <w:rPr>
          <w:rFonts w:ascii="Arial" w:hAnsi="Arial"/>
          <w:sz w:val="18"/>
        </w:rPr>
        <w:t>Primary light direction: {light-direction}.</w:t>
      </w:r>
    </w:p>
    <w:p>
      <w:pPr>
        <w:pStyle w:val="Prompt"/>
      </w:pPr>
      <w:r>
        <w:rPr>
          <w:rFonts w:ascii="Arial" w:hAnsi="Arial"/>
          <w:sz w:val="18"/>
        </w:rPr>
        <w:t>Shadow rendering: {shadow-treatment}.</w:t>
      </w:r>
    </w:p>
    <w:p>
      <w:pPr>
        <w:pStyle w:val="Prompt"/>
      </w:pPr>
      <w:r>
        <w:rPr>
          <w:rFonts w:ascii="Arial" w:hAnsi="Arial"/>
          <w:sz w:val="18"/>
        </w:rPr>
        <w:t>Emphasize existing surface features: {material-emphasis}.</w:t>
      </w:r>
    </w:p>
    <w:p>
      <w:pPr>
        <w:pStyle w:val="Prompt"/>
      </w:pPr>
      <w:r>
        <w:rPr>
          <w:rFonts w:ascii="Arial" w:hAnsi="Arial"/>
          <w:sz w:val="18"/>
        </w:rPr>
        <w:t>Apply this palette to the scene, while retaining supplied product colors: {palette}.</w:t>
      </w:r>
    </w:p>
    <w:p>
      <w:pPr>
        <w:pStyle w:val="Prompt"/>
      </w:pPr>
      <w:r>
        <w:rPr>
          <w:rFonts w:ascii="Arial" w:hAnsi="Arial"/>
          <w:sz w:val="18"/>
        </w:rPr>
        <w:t>Visual mood: {mood}.</w:t>
      </w:r>
    </w:p>
    <w:p>
      <w:pPr>
        <w:pStyle w:val="Prompt"/>
      </w:pPr>
      <w:r>
        <w:rPr>
          <w:rFonts w:ascii="Arial" w:hAnsi="Arial"/>
          <w:sz w:val="18"/>
        </w:rPr>
        <w:t>Image treatment: {visual-treatment}.</w:t>
      </w:r>
    </w:p>
    <w:p>
      <w:pPr>
        <w:pStyle w:val="Prompt"/>
      </w:pPr>
      <w:r>
        <w:rPr>
          <w:rFonts w:ascii="Arial" w:hAnsi="Arial"/>
          <w:b/>
          <w:sz w:val="18"/>
        </w:rPr>
        <w:t>## Optional detail and delivery</w:t>
      </w:r>
    </w:p>
    <w:p>
      <w:pPr>
        <w:pStyle w:val="Prompt"/>
      </w:pPr>
      <w:r>
        <w:rPr>
          <w:rFonts w:ascii="Arial" w:hAnsi="Arial"/>
          <w:sz w:val="18"/>
        </w:rPr>
        <w:t>Interaction or frozen action: {interaction-action}.</w:t>
      </w:r>
    </w:p>
    <w:p>
      <w:pPr>
        <w:pStyle w:val="Prompt"/>
      </w:pPr>
      <w:r>
        <w:rPr>
          <w:rFonts w:ascii="Arial" w:hAnsi="Arial"/>
          <w:sz w:val="18"/>
        </w:rPr>
        <w:t>Supplied feature to inspect within the selected framing: {detail-target}.</w:t>
      </w:r>
    </w:p>
    <w:p>
      <w:pPr>
        <w:pStyle w:val="Prompt"/>
      </w:pPr>
      <w:r>
        <w:rPr>
          <w:rFonts w:ascii="Arial" w:hAnsi="Arial"/>
          <w:sz w:val="18"/>
        </w:rPr>
        <w:t>Relative size context, without adding unverified measurements: {scale-cue}.</w:t>
      </w:r>
    </w:p>
    <w:p>
      <w:pPr>
        <w:pStyle w:val="Prompt"/>
      </w:pPr>
      <w:r>
        <w:rPr>
          <w:rFonts w:ascii="Arial" w:hAnsi="Arial"/>
          <w:sz w:val="18"/>
        </w:rPr>
        <w:t>Added copy policy: {copy-treatment}.</w:t>
      </w:r>
    </w:p>
    <w:p>
      <w:pPr>
        <w:pStyle w:val="Prompt"/>
      </w:pPr>
      <w:r>
        <w:rPr>
          <w:rFonts w:ascii="Arial" w:hAnsi="Arial"/>
          <w:sz w:val="18"/>
        </w:rPr>
        <w:t>Layout breathing room or copy region: {copy-space}.</w:t>
      </w:r>
    </w:p>
    <w:p>
      <w:pPr>
        <w:pStyle w:val="Prompt"/>
      </w:pPr>
      <w:r>
        <w:rPr>
          <w:rFonts w:ascii="Arial" w:hAnsi="Arial"/>
          <w:sz w:val="18"/>
        </w:rPr>
        <w:t>Approved copy: {exact-copy}</w:t>
      </w:r>
    </w:p>
    <w:p>
      <w:pPr>
        <w:pStyle w:val="Prompt"/>
      </w:pPr>
      <w:r>
        <w:rPr>
          <w:rFonts w:ascii="Arial" w:hAnsi="Arial"/>
          <w:sz w:val="18"/>
        </w:rPr>
        <w:t>Compose for width:height ratio {aspect-ratio}; set the matching output control in the external generator.</w:t>
      </w:r>
    </w:p>
    <w:p>
      <w:pPr>
        <w:pStyle w:val="Prompt"/>
      </w:pPr>
      <w:r>
        <w:rPr>
          <w:rFonts w:ascii="Arial" w:hAnsi="Arial"/>
          <w:sz w:val="18"/>
        </w:rPr>
        <w:t>Additional constraints: {exclusions}.</w:t>
      </w:r>
    </w:p>
    <w:p>
      <w:pPr>
        <w:pStyle w:val="Prompt"/>
      </w:pPr>
      <w:r>
        <w:rPr>
          <w:rFonts w:ascii="Arial" w:hAnsi="Arial"/>
          <w:sz w:val="18"/>
        </w:rPr>
        <w:t>Use only supplied product facts. Do not invent offers, dimensions, physical details or branding.</w:t>
      </w:r>
    </w:p>
    <w:p>
      <w:pPr>
        <w:pStyle w:val="Heading2"/>
      </w:pPr>
      <w:r>
        <w:t>Template and override specification</w:t>
      </w:r>
    </w:p>
    <w:p>
      <w:r>
        <w:t>Field-to-section mapping is explicit above: each clause contains exactly one named variable. Only nonblank clauses enter output; empty sections disappear. exact-copy uses the policy-specific variants specified in the compiler contract. All field values are current values, never hardcoded preset defaults. Current normalized values replace preset defaults; edit does not infer new values or switch profile. Profile remains stable until user explicitly chooses another.</w:t>
      </w:r>
    </w:p>
    <w:p>
      <w:r>
        <w:t>Natural-language exclusions only; no provider-specific negative API. English output, exact copy unchanged. Blank optional clauses and empty headings omitted. Invalid required values block compilation. No original default restored.</w:t>
      </w:r>
    </w:p>
    <w:p>
      <w:r>
        <w:br w:type="page"/>
      </w:r>
    </w:p>
    <w:p>
      <w:pPr>
        <w:pStyle w:val="Heading1"/>
      </w:pPr>
      <w:r>
        <w:t>Example 5 Editorial Flat Lay</w:t>
      </w:r>
    </w:p>
    <w:p>
      <w:r>
        <w:t>Fictional illustration only. Product facts below are example input, never built-in facts or actual user identity.</w:t>
      </w:r>
    </w:p>
    <w:p>
      <w:pPr>
        <w:pStyle w:val="Prompt"/>
      </w:pPr>
      <w:r>
        <w:rPr>
          <w:rFonts w:ascii="Arial" w:hAnsi="Arial"/>
          <w:b/>
          <w:sz w:val="18"/>
        </w:rPr>
        <w:t># Product image brief</w:t>
      </w:r>
    </w:p>
    <w:p>
      <w:pPr>
        <w:pStyle w:val="Prompt"/>
      </w:pPr>
      <w:r>
        <w:rPr>
          <w:rFonts w:ascii="Arial" w:hAnsi="Arial"/>
          <w:b/>
          <w:sz w:val="18"/>
        </w:rPr>
        <w:t>## Arrangement narrative</w:t>
      </w:r>
    </w:p>
    <w:p>
      <w:pPr>
        <w:pStyle w:val="Prompt"/>
      </w:pPr>
      <w:r>
        <w:rPr>
          <w:rFonts w:ascii="Arial" w:hAnsi="Arial"/>
          <w:sz w:val="18"/>
        </w:rPr>
        <w:t>Output use: Product gallery image.</w:t>
      </w:r>
    </w:p>
    <w:p>
      <w:pPr>
        <w:pStyle w:val="Prompt"/>
      </w:pPr>
      <w:r>
        <w:rPr>
          <w:rFonts w:ascii="Arial" w:hAnsi="Arial"/>
          <w:sz w:val="18"/>
        </w:rPr>
        <w:t>Creative objective: Create a campaign focal point.</w:t>
      </w:r>
    </w:p>
    <w:p>
      <w:pPr>
        <w:pStyle w:val="Prompt"/>
      </w:pPr>
      <w:r>
        <w:rPr>
          <w:rFonts w:ascii="Arial" w:hAnsi="Arial"/>
          <w:sz w:val="18"/>
        </w:rPr>
        <w:t>Construct the chosen arrangement as Overhead flat lay arrangement.</w:t>
      </w:r>
    </w:p>
    <w:p>
      <w:pPr>
        <w:pStyle w:val="Prompt"/>
      </w:pPr>
      <w:r>
        <w:rPr>
          <w:rFonts w:ascii="Arial" w:hAnsi="Arial"/>
          <w:sz w:val="18"/>
        </w:rPr>
        <w:t>Viewpoint: Overhead top-down.</w:t>
      </w:r>
    </w:p>
    <w:p>
      <w:pPr>
        <w:pStyle w:val="Prompt"/>
      </w:pPr>
      <w:r>
        <w:rPr>
          <w:rFonts w:ascii="Arial" w:hAnsi="Arial"/>
          <w:sz w:val="18"/>
        </w:rPr>
        <w:t>Spatial composition: C-shaped supporting layout.</w:t>
      </w:r>
    </w:p>
    <w:p>
      <w:pPr>
        <w:pStyle w:val="Prompt"/>
      </w:pPr>
      <w:r>
        <w:rPr>
          <w:rFonts w:ascii="Arial" w:hAnsi="Arial"/>
          <w:b/>
          <w:sz w:val="18"/>
        </w:rPr>
        <w:t>## Hero item identity</w:t>
      </w:r>
    </w:p>
    <w:p>
      <w:pPr>
        <w:pStyle w:val="Prompt"/>
      </w:pPr>
      <w:r>
        <w:rPr>
          <w:rFonts w:ascii="Arial" w:hAnsi="Arial"/>
          <w:sz w:val="18"/>
        </w:rPr>
        <w:t>Depict A fictional closed A5 notebook with a matte ivory cover, charcoal elastic and no printed title.</w:t>
      </w:r>
    </w:p>
    <w:p>
      <w:pPr>
        <w:pStyle w:val="Prompt"/>
      </w:pPr>
      <w:r>
        <w:rPr>
          <w:rFonts w:ascii="Arial" w:hAnsi="Arial"/>
          <w:sz w:val="18"/>
        </w:rPr>
        <w:t>Reference handling: Description only.</w:t>
      </w:r>
    </w:p>
    <w:p>
      <w:pPr>
        <w:pStyle w:val="Prompt"/>
      </w:pPr>
      <w:r>
        <w:rPr>
          <w:rFonts w:ascii="Arial" w:hAnsi="Arial"/>
          <w:sz w:val="18"/>
        </w:rPr>
        <w:t>Keep these supplied details unchanged: Keep the ivory cover, charcoal elastic and unprinted front.</w:t>
      </w:r>
    </w:p>
    <w:p>
      <w:pPr>
        <w:pStyle w:val="Prompt"/>
      </w:pPr>
      <w:r>
        <w:rPr>
          <w:rFonts w:ascii="Arial" w:hAnsi="Arial"/>
          <w:b/>
          <w:sz w:val="18"/>
        </w:rPr>
        <w:t>## Supporting layout</w:t>
      </w:r>
    </w:p>
    <w:p>
      <w:pPr>
        <w:pStyle w:val="Prompt"/>
      </w:pPr>
      <w:r>
        <w:rPr>
          <w:rFonts w:ascii="Arial" w:hAnsi="Arial"/>
          <w:sz w:val="18"/>
        </w:rPr>
        <w:t>Product placement: Raw linen surface.</w:t>
      </w:r>
    </w:p>
    <w:p>
      <w:pPr>
        <w:pStyle w:val="Prompt"/>
      </w:pPr>
      <w:r>
        <w:rPr>
          <w:rFonts w:ascii="Arial" w:hAnsi="Arial"/>
          <w:sz w:val="18"/>
        </w:rPr>
        <w:t>Surrounding scene: Controlled tonal studio.</w:t>
      </w:r>
    </w:p>
    <w:p>
      <w:pPr>
        <w:pStyle w:val="Prompt"/>
      </w:pPr>
      <w:r>
        <w:rPr>
          <w:rFonts w:ascii="Arial" w:hAnsi="Arial"/>
          <w:sz w:val="18"/>
        </w:rPr>
        <w:t>Use these secondary objects to support the layout rather than replace the product: A small folded fabric swatch and a plain paper card; styling props only.</w:t>
      </w:r>
    </w:p>
    <w:p>
      <w:pPr>
        <w:pStyle w:val="Prompt"/>
      </w:pPr>
      <w:r>
        <w:rPr>
          <w:rFonts w:ascii="Arial" w:hAnsi="Arial"/>
          <w:sz w:val="18"/>
        </w:rPr>
        <w:t>Selected framing: Close-up with the whole product visible.</w:t>
      </w:r>
    </w:p>
    <w:p>
      <w:pPr>
        <w:pStyle w:val="Prompt"/>
      </w:pPr>
      <w:r>
        <w:rPr>
          <w:rFonts w:ascii="Arial" w:hAnsi="Arial"/>
          <w:sz w:val="18"/>
        </w:rPr>
        <w:t>Focus intent: Deep scene focus.</w:t>
      </w:r>
    </w:p>
    <w:p>
      <w:pPr>
        <w:pStyle w:val="Prompt"/>
      </w:pPr>
      <w:r>
        <w:rPr>
          <w:rFonts w:ascii="Arial" w:hAnsi="Arial"/>
          <w:b/>
          <w:sz w:val="18"/>
        </w:rPr>
        <w:t>## Texture and illumination</w:t>
      </w:r>
    </w:p>
    <w:p>
      <w:pPr>
        <w:pStyle w:val="Prompt"/>
      </w:pPr>
      <w:r>
        <w:rPr>
          <w:rFonts w:ascii="Arial" w:hAnsi="Arial"/>
          <w:sz w:val="18"/>
        </w:rPr>
        <w:t>Light quality and setup: Soft diffused studio key with gentle fill.</w:t>
      </w:r>
    </w:p>
    <w:p>
      <w:pPr>
        <w:pStyle w:val="Prompt"/>
      </w:pPr>
      <w:r>
        <w:rPr>
          <w:rFonts w:ascii="Arial" w:hAnsi="Arial"/>
          <w:sz w:val="18"/>
        </w:rPr>
        <w:t>Primary light direction: Camera-left side light.</w:t>
      </w:r>
    </w:p>
    <w:p>
      <w:pPr>
        <w:pStyle w:val="Prompt"/>
      </w:pPr>
      <w:r>
        <w:rPr>
          <w:rFonts w:ascii="Arial" w:hAnsi="Arial"/>
          <w:sz w:val="18"/>
        </w:rPr>
        <w:t>Shadow rendering: Soft contact shadow.</w:t>
      </w:r>
    </w:p>
    <w:p>
      <w:pPr>
        <w:pStyle w:val="Prompt"/>
      </w:pPr>
      <w:r>
        <w:rPr>
          <w:rFonts w:ascii="Arial" w:hAnsi="Arial"/>
          <w:sz w:val="18"/>
        </w:rPr>
        <w:t>Emphasize existing surface features: Authentic surface without added gloss.</w:t>
      </w:r>
    </w:p>
    <w:p>
      <w:pPr>
        <w:pStyle w:val="Prompt"/>
      </w:pPr>
      <w:r>
        <w:rPr>
          <w:rFonts w:ascii="Arial" w:hAnsi="Arial"/>
          <w:sz w:val="18"/>
        </w:rPr>
        <w:t>Apply this palette to the scene, while retaining supplied product colors: Tonal stone and beige scene.</w:t>
      </w:r>
    </w:p>
    <w:p>
      <w:pPr>
        <w:pStyle w:val="Prompt"/>
      </w:pPr>
      <w:r>
        <w:rPr>
          <w:rFonts w:ascii="Arial" w:hAnsi="Arial"/>
          <w:sz w:val="18"/>
        </w:rPr>
        <w:t>Visual mood: Clear and informative.</w:t>
      </w:r>
    </w:p>
    <w:p>
      <w:pPr>
        <w:pStyle w:val="Prompt"/>
      </w:pPr>
      <w:r>
        <w:rPr>
          <w:rFonts w:ascii="Arial" w:hAnsi="Arial"/>
          <w:sz w:val="18"/>
        </w:rPr>
        <w:t>Image treatment: Editorial still-life photography.</w:t>
      </w:r>
    </w:p>
    <w:p>
      <w:pPr>
        <w:pStyle w:val="Prompt"/>
      </w:pPr>
      <w:r>
        <w:rPr>
          <w:rFonts w:ascii="Arial" w:hAnsi="Arial"/>
          <w:b/>
          <w:sz w:val="18"/>
        </w:rPr>
        <w:t>## Optional detail and delivery</w:t>
      </w:r>
    </w:p>
    <w:p>
      <w:pPr>
        <w:pStyle w:val="Prompt"/>
      </w:pPr>
      <w:r>
        <w:rPr>
          <w:rFonts w:ascii="Arial" w:hAnsi="Arial"/>
          <w:sz w:val="18"/>
        </w:rPr>
        <w:t>Added copy policy: No added copy.</w:t>
      </w:r>
    </w:p>
    <w:p>
      <w:pPr>
        <w:pStyle w:val="Prompt"/>
      </w:pPr>
      <w:r>
        <w:rPr>
          <w:rFonts w:ascii="Arial" w:hAnsi="Arial"/>
          <w:sz w:val="18"/>
        </w:rPr>
        <w:t>Compose for width:height ratio 4:5; set the matching output control in the external generator.</w:t>
      </w:r>
    </w:p>
    <w:p>
      <w:pPr>
        <w:pStyle w:val="Prompt"/>
      </w:pPr>
      <w:r>
        <w:rPr>
          <w:rFonts w:ascii="Arial" w:hAnsi="Arial"/>
          <w:sz w:val="18"/>
        </w:rPr>
        <w:t>Additional constraints: No invented product details, extra logos, added watermark or altered geometry.</w:t>
      </w:r>
    </w:p>
    <w:p>
      <w:pPr>
        <w:pStyle w:val="Prompt"/>
      </w:pPr>
      <w:r>
        <w:rPr>
          <w:rFonts w:ascii="Arial" w:hAnsi="Arial"/>
          <w:sz w:val="18"/>
        </w:rPr>
        <w:t>Use only supplied product facts. Do not invent offers, dimensions, physical details or branding.</w:t>
      </w:r>
    </w:p>
    <w:p>
      <w:pPr>
        <w:pStyle w:val="Heading2"/>
      </w:pPr>
      <w:r>
        <w:t>Evaluation and meaningful override</w:t>
      </w:r>
    </w:p>
    <w:p>
      <w:r>
        <w:t>The example compiles without errors or warnings in the reference verifier. Change environment to “A custom quiet pale-blue studio alcove”: the compiled prompt includes that current value and omits the original environment. All other current values retain their current clauses; the profile hierarchy stays the same. The JSON includes the complete overridden output.</w:t>
      </w:r>
    </w:p>
    <w:p>
      <w:r>
        <w:t>Review Overhead view follows selected arrangement, Hero item remains dominant, Supporting objects form a readable layout. Record identity/material/count errors and the listed defects. These are prospective image evaluation criteria, not image-test results. Compiler fixtures verify variable substitution only.</w:t>
      </w:r>
    </w:p>
    <w:p>
      <w:r>
        <w:t>Potential defects: Tall item geometry distorted; Props compete with hero; Flat lay becomes oblique without user choice.</w:t>
      </w:r>
    </w:p>
    <w:p>
      <w:r>
        <w:t>Revision triggers: A required visible characteristic repeatedly fails on representative generations.; A field override is ignored or contradicted.; Text/preservation errors need a revised profile or external edit workflow. Creative effectiveness: Not Empirically Tested.</w:t>
      </w:r>
    </w:p>
    <w:p>
      <w:r>
        <w:br w:type="page"/>
      </w:r>
    </w:p>
    <w:p>
      <w:pPr>
        <w:pStyle w:val="Heading1"/>
      </w:pPr>
      <w:r>
        <w:t>Preset 6 Relative Scale Demonstration</w:t>
      </w:r>
    </w:p>
    <w:p>
      <w:pPr>
        <w:pStyle w:val="Subtitle"/>
      </w:pPr>
      <w:r>
        <w:t>product-p06  |  scale  |  product-p06-mold</w:t>
      </w:r>
    </w:p>
    <w:p>
      <w:r>
        <w:t>Help the viewer understand approximate relative size using a supplied context cue.</w:t>
      </w:r>
    </w:p>
    <w:p>
      <w:r>
        <w:t>Rationale: Distinct viewer task with independently structured mold; supported by listed samples/sources. Evidence: W15, W16, S06.</w:t>
      </w:r>
    </w:p>
    <w:tbl>
      <w:tblPr>
        <w:tblStyle w:val="TableGrid"/>
        <w:tblW w:type="auto" w:w="0"/>
        <w:jc w:val="center"/>
        <w:tblLayout w:type="fixed"/>
        <w:tblLook w:firstColumn="1" w:firstRow="1" w:lastColumn="0" w:lastRow="0" w:noHBand="0" w:noVBand="1" w:val="04A0"/>
      </w:tblPr>
      <w:tblGrid>
        <w:gridCol w:w="2948"/>
        <w:gridCol w:w="6917"/>
      </w:tblGrid>
      <w:tr>
        <w:trPr>
          <w:tblHeader/>
          <w:cantSplit/>
        </w:trPr>
        <w:tc>
          <w:tcPr>
            <w:tcW w:type="dxa" w:w="2948"/>
            <w:vAlign w:val="center"/>
            <w:shd w:fill="E8EFF4"/>
          </w:tcPr>
          <w:p>
            <w:pPr>
              <w:spacing w:before="40" w:after="40" w:line="240" w:lineRule="auto"/>
            </w:pPr>
            <w:r>
              <w:rPr>
                <w:rFonts w:ascii="Arial" w:hAnsi="Arial"/>
                <w:b/>
                <w:sz w:val="18"/>
              </w:rPr>
              <w:t>Field / variable</w:t>
            </w:r>
          </w:p>
        </w:tc>
        <w:tc>
          <w:tcPr>
            <w:tcW w:type="dxa" w:w="6917"/>
            <w:vAlign w:val="center"/>
            <w:shd w:fill="E8EFF4"/>
          </w:tcPr>
          <w:p>
            <w:pPr>
              <w:spacing w:before="40" w:after="40" w:line="240" w:lineRule="auto"/>
            </w:pPr>
            <w:r>
              <w:rPr>
                <w:rFonts w:ascii="Arial" w:hAnsi="Arial"/>
                <w:b/>
                <w:sz w:val="18"/>
              </w:rPr>
              <w:t>Default after selecting this preset</w:t>
            </w:r>
          </w:p>
        </w:tc>
      </w:tr>
      <w:tr>
        <w:trPr>
          <w:cantSplit/>
        </w:trPr>
        <w:tc>
          <w:tcPr>
            <w:tcW w:type="dxa" w:w="2948"/>
            <w:vAlign w:val="center"/>
          </w:tcPr>
          <w:p>
            <w:pPr>
              <w:spacing w:before="40" w:after="40" w:line="240" w:lineRule="auto"/>
            </w:pPr>
            <w:r>
              <w:rPr>
                <w:rFonts w:ascii="Arial" w:hAnsi="Arial"/>
                <w:b w:val="0"/>
                <w:sz w:val="18"/>
              </w:rPr>
              <w:t>product-description</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reference-mode</w:t>
            </w:r>
          </w:p>
        </w:tc>
        <w:tc>
          <w:tcPr>
            <w:tcW w:type="dxa" w:w="6917"/>
            <w:vAlign w:val="center"/>
          </w:tcPr>
          <w:p>
            <w:pPr>
              <w:spacing w:before="40" w:after="40" w:line="240" w:lineRule="auto"/>
            </w:pPr>
            <w:r>
              <w:rPr>
                <w:rFonts w:ascii="Arial" w:hAnsi="Arial"/>
                <w:b w:val="0"/>
                <w:sz w:val="18"/>
              </w:rPr>
              <w:t>Description only</w:t>
            </w:r>
          </w:p>
        </w:tc>
      </w:tr>
      <w:tr>
        <w:trPr>
          <w:cantSplit/>
        </w:trPr>
        <w:tc>
          <w:tcPr>
            <w:tcW w:type="dxa" w:w="2948"/>
            <w:vAlign w:val="center"/>
          </w:tcPr>
          <w:p>
            <w:pPr>
              <w:spacing w:before="40" w:after="40" w:line="240" w:lineRule="auto"/>
            </w:pPr>
            <w:r>
              <w:rPr>
                <w:rFonts w:ascii="Arial" w:hAnsi="Arial"/>
                <w:b w:val="0"/>
                <w:sz w:val="18"/>
              </w:rPr>
              <w:t>reference-notes</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preserve-details</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use-case</w:t>
            </w:r>
          </w:p>
        </w:tc>
        <w:tc>
          <w:tcPr>
            <w:tcW w:type="dxa" w:w="6917"/>
            <w:vAlign w:val="center"/>
          </w:tcPr>
          <w:p>
            <w:pPr>
              <w:spacing w:before="40" w:after="40" w:line="240" w:lineRule="auto"/>
            </w:pPr>
            <w:r>
              <w:rPr>
                <w:rFonts w:ascii="Arial" w:hAnsi="Arial"/>
                <w:b w:val="0"/>
                <w:sz w:val="18"/>
              </w:rPr>
              <w:t>Product gallery image</w:t>
            </w:r>
          </w:p>
        </w:tc>
      </w:tr>
      <w:tr>
        <w:trPr>
          <w:cantSplit/>
        </w:trPr>
        <w:tc>
          <w:tcPr>
            <w:tcW w:type="dxa" w:w="2948"/>
            <w:vAlign w:val="center"/>
          </w:tcPr>
          <w:p>
            <w:pPr>
              <w:spacing w:before="40" w:after="40" w:line="240" w:lineRule="auto"/>
            </w:pPr>
            <w:r>
              <w:rPr>
                <w:rFonts w:ascii="Arial" w:hAnsi="Arial"/>
                <w:b w:val="0"/>
                <w:sz w:val="18"/>
              </w:rPr>
              <w:t>creative-objective</w:t>
            </w:r>
          </w:p>
        </w:tc>
        <w:tc>
          <w:tcPr>
            <w:tcW w:type="dxa" w:w="6917"/>
            <w:vAlign w:val="center"/>
          </w:tcPr>
          <w:p>
            <w:pPr>
              <w:spacing w:before="40" w:after="40" w:line="240" w:lineRule="auto"/>
            </w:pPr>
            <w:r>
              <w:rPr>
                <w:rFonts w:ascii="Arial" w:hAnsi="Arial"/>
                <w:b w:val="0"/>
                <w:sz w:val="18"/>
              </w:rPr>
              <w:t>Show relative size</w:t>
            </w:r>
          </w:p>
        </w:tc>
      </w:tr>
      <w:tr>
        <w:trPr>
          <w:cantSplit/>
        </w:trPr>
        <w:tc>
          <w:tcPr>
            <w:tcW w:type="dxa" w:w="2948"/>
            <w:vAlign w:val="center"/>
          </w:tcPr>
          <w:p>
            <w:pPr>
              <w:spacing w:before="40" w:after="40" w:line="240" w:lineRule="auto"/>
            </w:pPr>
            <w:r>
              <w:rPr>
                <w:rFonts w:ascii="Arial" w:hAnsi="Arial"/>
                <w:b w:val="0"/>
                <w:sz w:val="18"/>
              </w:rPr>
              <w:t>audience</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placement-surface</w:t>
            </w:r>
          </w:p>
        </w:tc>
        <w:tc>
          <w:tcPr>
            <w:tcW w:type="dxa" w:w="6917"/>
            <w:vAlign w:val="center"/>
          </w:tcPr>
          <w:p>
            <w:pPr>
              <w:spacing w:before="40" w:after="40" w:line="240" w:lineRule="auto"/>
            </w:pPr>
            <w:r>
              <w:rPr>
                <w:rFonts w:ascii="Arial" w:hAnsi="Arial"/>
                <w:b w:val="0"/>
                <w:sz w:val="18"/>
              </w:rPr>
              <w:t>Held in a hand</w:t>
            </w:r>
          </w:p>
        </w:tc>
      </w:tr>
      <w:tr>
        <w:trPr>
          <w:cantSplit/>
        </w:trPr>
        <w:tc>
          <w:tcPr>
            <w:tcW w:type="dxa" w:w="2948"/>
            <w:vAlign w:val="center"/>
          </w:tcPr>
          <w:p>
            <w:pPr>
              <w:spacing w:before="40" w:after="40" w:line="240" w:lineRule="auto"/>
            </w:pPr>
            <w:r>
              <w:rPr>
                <w:rFonts w:ascii="Arial" w:hAnsi="Arial"/>
                <w:b w:val="0"/>
                <w:sz w:val="18"/>
              </w:rPr>
              <w:t>environment</w:t>
            </w:r>
          </w:p>
        </w:tc>
        <w:tc>
          <w:tcPr>
            <w:tcW w:type="dxa" w:w="6917"/>
            <w:vAlign w:val="center"/>
          </w:tcPr>
          <w:p>
            <w:pPr>
              <w:spacing w:before="40" w:after="40" w:line="240" w:lineRule="auto"/>
            </w:pPr>
            <w:r>
              <w:rPr>
                <w:rFonts w:ascii="Arial" w:hAnsi="Arial"/>
                <w:b w:val="0"/>
                <w:sz w:val="18"/>
              </w:rPr>
              <w:t>Home workspace by a window</w:t>
            </w:r>
          </w:p>
        </w:tc>
      </w:tr>
      <w:tr>
        <w:trPr>
          <w:cantSplit/>
        </w:trPr>
        <w:tc>
          <w:tcPr>
            <w:tcW w:type="dxa" w:w="2948"/>
            <w:vAlign w:val="center"/>
          </w:tcPr>
          <w:p>
            <w:pPr>
              <w:spacing w:before="40" w:after="40" w:line="240" w:lineRule="auto"/>
            </w:pPr>
            <w:r>
              <w:rPr>
                <w:rFonts w:ascii="Arial" w:hAnsi="Arial"/>
                <w:b w:val="0"/>
                <w:sz w:val="18"/>
              </w:rPr>
              <w:t>props</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product-arrangement</w:t>
            </w:r>
          </w:p>
        </w:tc>
        <w:tc>
          <w:tcPr>
            <w:tcW w:type="dxa" w:w="6917"/>
            <w:vAlign w:val="center"/>
          </w:tcPr>
          <w:p>
            <w:pPr>
              <w:spacing w:before="40" w:after="40" w:line="240" w:lineRule="auto"/>
            </w:pPr>
            <w:r>
              <w:rPr>
                <w:rFonts w:ascii="Arial" w:hAnsi="Arial"/>
                <w:b w:val="0"/>
                <w:sz w:val="18"/>
              </w:rPr>
              <w:t>Product held for size context</w:t>
            </w:r>
          </w:p>
        </w:tc>
      </w:tr>
      <w:tr>
        <w:trPr>
          <w:cantSplit/>
        </w:trPr>
        <w:tc>
          <w:tcPr>
            <w:tcW w:type="dxa" w:w="2948"/>
            <w:vAlign w:val="center"/>
          </w:tcPr>
          <w:p>
            <w:pPr>
              <w:spacing w:before="40" w:after="40" w:line="240" w:lineRule="auto"/>
            </w:pPr>
            <w:r>
              <w:rPr>
                <w:rFonts w:ascii="Arial" w:hAnsi="Arial"/>
                <w:b w:val="0"/>
                <w:sz w:val="18"/>
              </w:rPr>
              <w:t>shot-size</w:t>
            </w:r>
          </w:p>
        </w:tc>
        <w:tc>
          <w:tcPr>
            <w:tcW w:type="dxa" w:w="6917"/>
            <w:vAlign w:val="center"/>
          </w:tcPr>
          <w:p>
            <w:pPr>
              <w:spacing w:before="40" w:after="40" w:line="240" w:lineRule="auto"/>
            </w:pPr>
            <w:r>
              <w:rPr>
                <w:rFonts w:ascii="Arial" w:hAnsi="Arial"/>
                <w:b w:val="0"/>
                <w:sz w:val="18"/>
              </w:rPr>
              <w:t>Medium product shot</w:t>
            </w:r>
          </w:p>
        </w:tc>
      </w:tr>
      <w:tr>
        <w:trPr>
          <w:cantSplit/>
        </w:trPr>
        <w:tc>
          <w:tcPr>
            <w:tcW w:type="dxa" w:w="2948"/>
            <w:vAlign w:val="center"/>
          </w:tcPr>
          <w:p>
            <w:pPr>
              <w:spacing w:before="40" w:after="40" w:line="240" w:lineRule="auto"/>
            </w:pPr>
            <w:r>
              <w:rPr>
                <w:rFonts w:ascii="Arial" w:hAnsi="Arial"/>
                <w:b w:val="0"/>
                <w:sz w:val="18"/>
              </w:rPr>
              <w:t>camera-angle</w:t>
            </w:r>
          </w:p>
        </w:tc>
        <w:tc>
          <w:tcPr>
            <w:tcW w:type="dxa" w:w="6917"/>
            <w:vAlign w:val="center"/>
          </w:tcPr>
          <w:p>
            <w:pPr>
              <w:spacing w:before="40" w:after="40" w:line="240" w:lineRule="auto"/>
            </w:pPr>
            <w:r>
              <w:rPr>
                <w:rFonts w:ascii="Arial" w:hAnsi="Arial"/>
                <w:b w:val="0"/>
                <w:sz w:val="18"/>
              </w:rPr>
              <w:t>Three-quarter view at product level</w:t>
            </w:r>
          </w:p>
        </w:tc>
      </w:tr>
      <w:tr>
        <w:trPr>
          <w:cantSplit/>
        </w:trPr>
        <w:tc>
          <w:tcPr>
            <w:tcW w:type="dxa" w:w="2948"/>
            <w:vAlign w:val="center"/>
          </w:tcPr>
          <w:p>
            <w:pPr>
              <w:spacing w:before="40" w:after="40" w:line="240" w:lineRule="auto"/>
            </w:pPr>
            <w:r>
              <w:rPr>
                <w:rFonts w:ascii="Arial" w:hAnsi="Arial"/>
                <w:b w:val="0"/>
                <w:sz w:val="18"/>
              </w:rPr>
              <w:t>composition</w:t>
            </w:r>
          </w:p>
        </w:tc>
        <w:tc>
          <w:tcPr>
            <w:tcW w:type="dxa" w:w="6917"/>
            <w:vAlign w:val="center"/>
          </w:tcPr>
          <w:p>
            <w:pPr>
              <w:spacing w:before="40" w:after="40" w:line="240" w:lineRule="auto"/>
            </w:pPr>
            <w:r>
              <w:rPr>
                <w:rFonts w:ascii="Arial" w:hAnsi="Arial"/>
                <w:b w:val="0"/>
                <w:sz w:val="18"/>
              </w:rPr>
              <w:t>Centered with balanced margins</w:t>
            </w:r>
          </w:p>
        </w:tc>
      </w:tr>
      <w:tr>
        <w:trPr>
          <w:cantSplit/>
        </w:trPr>
        <w:tc>
          <w:tcPr>
            <w:tcW w:type="dxa" w:w="2948"/>
            <w:vAlign w:val="center"/>
          </w:tcPr>
          <w:p>
            <w:pPr>
              <w:spacing w:before="40" w:after="40" w:line="240" w:lineRule="auto"/>
            </w:pPr>
            <w:r>
              <w:rPr>
                <w:rFonts w:ascii="Arial" w:hAnsi="Arial"/>
                <w:b w:val="0"/>
                <w:sz w:val="18"/>
              </w:rPr>
              <w:t>focus-treatment</w:t>
            </w:r>
          </w:p>
        </w:tc>
        <w:tc>
          <w:tcPr>
            <w:tcW w:type="dxa" w:w="6917"/>
            <w:vAlign w:val="center"/>
          </w:tcPr>
          <w:p>
            <w:pPr>
              <w:spacing w:before="40" w:after="40" w:line="240" w:lineRule="auto"/>
            </w:pPr>
            <w:r>
              <w:rPr>
                <w:rFonts w:ascii="Arial" w:hAnsi="Arial"/>
                <w:b w:val="0"/>
                <w:sz w:val="18"/>
              </w:rPr>
              <w:t>Whole product sharp</w:t>
            </w:r>
          </w:p>
        </w:tc>
      </w:tr>
      <w:tr>
        <w:trPr>
          <w:cantSplit/>
        </w:trPr>
        <w:tc>
          <w:tcPr>
            <w:tcW w:type="dxa" w:w="2948"/>
            <w:vAlign w:val="center"/>
          </w:tcPr>
          <w:p>
            <w:pPr>
              <w:spacing w:before="40" w:after="40" w:line="240" w:lineRule="auto"/>
            </w:pPr>
            <w:r>
              <w:rPr>
                <w:rFonts w:ascii="Arial" w:hAnsi="Arial"/>
                <w:b w:val="0"/>
                <w:sz w:val="18"/>
              </w:rPr>
              <w:t>lighting-style</w:t>
            </w:r>
          </w:p>
        </w:tc>
        <w:tc>
          <w:tcPr>
            <w:tcW w:type="dxa" w:w="6917"/>
            <w:vAlign w:val="center"/>
          </w:tcPr>
          <w:p>
            <w:pPr>
              <w:spacing w:before="40" w:after="40" w:line="240" w:lineRule="auto"/>
            </w:pPr>
            <w:r>
              <w:rPr>
                <w:rFonts w:ascii="Arial" w:hAnsi="Arial"/>
                <w:b w:val="0"/>
                <w:sz w:val="18"/>
              </w:rPr>
              <w:t>Window daylight with gentle fill</w:t>
            </w:r>
          </w:p>
        </w:tc>
      </w:tr>
      <w:tr>
        <w:trPr>
          <w:cantSplit/>
        </w:trPr>
        <w:tc>
          <w:tcPr>
            <w:tcW w:type="dxa" w:w="2948"/>
            <w:vAlign w:val="center"/>
          </w:tcPr>
          <w:p>
            <w:pPr>
              <w:spacing w:before="40" w:after="40" w:line="240" w:lineRule="auto"/>
            </w:pPr>
            <w:r>
              <w:rPr>
                <w:rFonts w:ascii="Arial" w:hAnsi="Arial"/>
                <w:b w:val="0"/>
                <w:sz w:val="18"/>
              </w:rPr>
              <w:t>light-direction</w:t>
            </w:r>
          </w:p>
        </w:tc>
        <w:tc>
          <w:tcPr>
            <w:tcW w:type="dxa" w:w="6917"/>
            <w:vAlign w:val="center"/>
          </w:tcPr>
          <w:p>
            <w:pPr>
              <w:spacing w:before="40" w:after="40" w:line="240" w:lineRule="auto"/>
            </w:pPr>
            <w:r>
              <w:rPr>
                <w:rFonts w:ascii="Arial" w:hAnsi="Arial"/>
                <w:b w:val="0"/>
                <w:sz w:val="18"/>
              </w:rPr>
              <w:t>Camera-left side light</w:t>
            </w:r>
          </w:p>
        </w:tc>
      </w:tr>
      <w:tr>
        <w:trPr>
          <w:cantSplit/>
        </w:trPr>
        <w:tc>
          <w:tcPr>
            <w:tcW w:type="dxa" w:w="2948"/>
            <w:vAlign w:val="center"/>
          </w:tcPr>
          <w:p>
            <w:pPr>
              <w:spacing w:before="40" w:after="40" w:line="240" w:lineRule="auto"/>
            </w:pPr>
            <w:r>
              <w:rPr>
                <w:rFonts w:ascii="Arial" w:hAnsi="Arial"/>
                <w:b w:val="0"/>
                <w:sz w:val="18"/>
              </w:rPr>
              <w:t>shadow-treatment</w:t>
            </w:r>
          </w:p>
        </w:tc>
        <w:tc>
          <w:tcPr>
            <w:tcW w:type="dxa" w:w="6917"/>
            <w:vAlign w:val="center"/>
          </w:tcPr>
          <w:p>
            <w:pPr>
              <w:spacing w:before="40" w:after="40" w:line="240" w:lineRule="auto"/>
            </w:pPr>
            <w:r>
              <w:rPr>
                <w:rFonts w:ascii="Arial" w:hAnsi="Arial"/>
                <w:b w:val="0"/>
                <w:sz w:val="18"/>
              </w:rPr>
              <w:t>Soft contact shadow</w:t>
            </w:r>
          </w:p>
        </w:tc>
      </w:tr>
      <w:tr>
        <w:trPr>
          <w:cantSplit/>
        </w:trPr>
        <w:tc>
          <w:tcPr>
            <w:tcW w:type="dxa" w:w="2948"/>
            <w:vAlign w:val="center"/>
          </w:tcPr>
          <w:p>
            <w:pPr>
              <w:spacing w:before="40" w:after="40" w:line="240" w:lineRule="auto"/>
            </w:pPr>
            <w:r>
              <w:rPr>
                <w:rFonts w:ascii="Arial" w:hAnsi="Arial"/>
                <w:b w:val="0"/>
                <w:sz w:val="18"/>
              </w:rPr>
              <w:t>material-emphasis</w:t>
            </w:r>
          </w:p>
        </w:tc>
        <w:tc>
          <w:tcPr>
            <w:tcW w:type="dxa" w:w="6917"/>
            <w:vAlign w:val="center"/>
          </w:tcPr>
          <w:p>
            <w:pPr>
              <w:spacing w:before="40" w:after="40" w:line="240" w:lineRule="auto"/>
            </w:pPr>
            <w:r>
              <w:rPr>
                <w:rFonts w:ascii="Arial" w:hAnsi="Arial"/>
                <w:b w:val="0"/>
                <w:sz w:val="18"/>
              </w:rPr>
              <w:t>Authentic surface without added gloss</w:t>
            </w:r>
          </w:p>
        </w:tc>
      </w:tr>
      <w:tr>
        <w:trPr>
          <w:cantSplit/>
        </w:trPr>
        <w:tc>
          <w:tcPr>
            <w:tcW w:type="dxa" w:w="2948"/>
            <w:vAlign w:val="center"/>
          </w:tcPr>
          <w:p>
            <w:pPr>
              <w:spacing w:before="40" w:after="40" w:line="240" w:lineRule="auto"/>
            </w:pPr>
            <w:r>
              <w:rPr>
                <w:rFonts w:ascii="Arial" w:hAnsi="Arial"/>
                <w:b w:val="0"/>
                <w:sz w:val="18"/>
              </w:rPr>
              <w:t>palette</w:t>
            </w:r>
          </w:p>
        </w:tc>
        <w:tc>
          <w:tcPr>
            <w:tcW w:type="dxa" w:w="6917"/>
            <w:vAlign w:val="center"/>
          </w:tcPr>
          <w:p>
            <w:pPr>
              <w:spacing w:before="40" w:after="40" w:line="240" w:lineRule="auto"/>
            </w:pPr>
            <w:r>
              <w:rPr>
                <w:rFonts w:ascii="Arial" w:hAnsi="Arial"/>
                <w:b w:val="0"/>
                <w:sz w:val="18"/>
              </w:rPr>
              <w:t>Neutral white and gray scene</w:t>
            </w:r>
          </w:p>
        </w:tc>
      </w:tr>
      <w:tr>
        <w:trPr>
          <w:cantSplit/>
        </w:trPr>
        <w:tc>
          <w:tcPr>
            <w:tcW w:type="dxa" w:w="2948"/>
            <w:vAlign w:val="center"/>
          </w:tcPr>
          <w:p>
            <w:pPr>
              <w:spacing w:before="40" w:after="40" w:line="240" w:lineRule="auto"/>
            </w:pPr>
            <w:r>
              <w:rPr>
                <w:rFonts w:ascii="Arial" w:hAnsi="Arial"/>
                <w:b w:val="0"/>
                <w:sz w:val="18"/>
              </w:rPr>
              <w:t>mood</w:t>
            </w:r>
          </w:p>
        </w:tc>
        <w:tc>
          <w:tcPr>
            <w:tcW w:type="dxa" w:w="6917"/>
            <w:vAlign w:val="center"/>
          </w:tcPr>
          <w:p>
            <w:pPr>
              <w:spacing w:before="40" w:after="40" w:line="240" w:lineRule="auto"/>
            </w:pPr>
            <w:r>
              <w:rPr>
                <w:rFonts w:ascii="Arial" w:hAnsi="Arial"/>
                <w:b w:val="0"/>
                <w:sz w:val="18"/>
              </w:rPr>
              <w:t>Clear and informative</w:t>
            </w:r>
          </w:p>
        </w:tc>
      </w:tr>
      <w:tr>
        <w:trPr>
          <w:cantSplit/>
        </w:trPr>
        <w:tc>
          <w:tcPr>
            <w:tcW w:type="dxa" w:w="2948"/>
            <w:vAlign w:val="center"/>
          </w:tcPr>
          <w:p>
            <w:pPr>
              <w:spacing w:before="40" w:after="40" w:line="240" w:lineRule="auto"/>
            </w:pPr>
            <w:r>
              <w:rPr>
                <w:rFonts w:ascii="Arial" w:hAnsi="Arial"/>
                <w:b w:val="0"/>
                <w:sz w:val="18"/>
              </w:rPr>
              <w:t>visual-treatment</w:t>
            </w:r>
          </w:p>
        </w:tc>
        <w:tc>
          <w:tcPr>
            <w:tcW w:type="dxa" w:w="6917"/>
            <w:vAlign w:val="center"/>
          </w:tcPr>
          <w:p>
            <w:pPr>
              <w:spacing w:before="40" w:after="40" w:line="240" w:lineRule="auto"/>
            </w:pPr>
            <w:r>
              <w:rPr>
                <w:rFonts w:ascii="Arial" w:hAnsi="Arial"/>
                <w:b w:val="0"/>
                <w:sz w:val="18"/>
              </w:rPr>
              <w:t>Natural lifestyle photography</w:t>
            </w:r>
          </w:p>
        </w:tc>
      </w:tr>
      <w:tr>
        <w:trPr>
          <w:cantSplit/>
        </w:trPr>
        <w:tc>
          <w:tcPr>
            <w:tcW w:type="dxa" w:w="2948"/>
            <w:vAlign w:val="center"/>
          </w:tcPr>
          <w:p>
            <w:pPr>
              <w:spacing w:before="40" w:after="40" w:line="240" w:lineRule="auto"/>
            </w:pPr>
            <w:r>
              <w:rPr>
                <w:rFonts w:ascii="Arial" w:hAnsi="Arial"/>
                <w:b w:val="0"/>
                <w:sz w:val="18"/>
              </w:rPr>
              <w:t>interaction-action</w:t>
            </w:r>
          </w:p>
        </w:tc>
        <w:tc>
          <w:tcPr>
            <w:tcW w:type="dxa" w:w="6917"/>
            <w:vAlign w:val="center"/>
          </w:tcPr>
          <w:p>
            <w:pPr>
              <w:spacing w:before="40" w:after="40" w:line="240" w:lineRule="auto"/>
            </w:pPr>
            <w:r>
              <w:rPr>
                <w:rFonts w:ascii="Arial" w:hAnsi="Arial"/>
                <w:b w:val="0"/>
                <w:sz w:val="18"/>
              </w:rPr>
              <w:t>A relaxed hand supports the product from below without hiding its main shape.</w:t>
            </w:r>
          </w:p>
        </w:tc>
      </w:tr>
      <w:tr>
        <w:trPr>
          <w:cantSplit/>
        </w:trPr>
        <w:tc>
          <w:tcPr>
            <w:tcW w:type="dxa" w:w="2948"/>
            <w:vAlign w:val="center"/>
          </w:tcPr>
          <w:p>
            <w:pPr>
              <w:spacing w:before="40" w:after="40" w:line="240" w:lineRule="auto"/>
            </w:pPr>
            <w:r>
              <w:rPr>
                <w:rFonts w:ascii="Arial" w:hAnsi="Arial"/>
                <w:b w:val="0"/>
                <w:sz w:val="18"/>
              </w:rPr>
              <w:t>detail-target</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scale-cue</w:t>
            </w:r>
          </w:p>
        </w:tc>
        <w:tc>
          <w:tcPr>
            <w:tcW w:type="dxa" w:w="6917"/>
            <w:vAlign w:val="center"/>
          </w:tcPr>
          <w:p>
            <w:pPr>
              <w:spacing w:before="40" w:after="40" w:line="240" w:lineRule="auto"/>
            </w:pPr>
            <w:r>
              <w:rPr>
                <w:rFonts w:ascii="Arial" w:hAnsi="Arial"/>
                <w:b w:val="0"/>
                <w:sz w:val="18"/>
              </w:rPr>
              <w:t>Approximate size context relative to an ordinary hand; not a measured dimension claim.</w:t>
            </w:r>
          </w:p>
        </w:tc>
      </w:tr>
      <w:tr>
        <w:trPr>
          <w:cantSplit/>
        </w:trPr>
        <w:tc>
          <w:tcPr>
            <w:tcW w:type="dxa" w:w="2948"/>
            <w:vAlign w:val="center"/>
          </w:tcPr>
          <w:p>
            <w:pPr>
              <w:spacing w:before="40" w:after="40" w:line="240" w:lineRule="auto"/>
            </w:pPr>
            <w:r>
              <w:rPr>
                <w:rFonts w:ascii="Arial" w:hAnsi="Arial"/>
                <w:b w:val="0"/>
                <w:sz w:val="18"/>
              </w:rPr>
              <w:t>copy-treatment</w:t>
            </w:r>
          </w:p>
        </w:tc>
        <w:tc>
          <w:tcPr>
            <w:tcW w:type="dxa" w:w="6917"/>
            <w:vAlign w:val="center"/>
          </w:tcPr>
          <w:p>
            <w:pPr>
              <w:spacing w:before="40" w:after="40" w:line="240" w:lineRule="auto"/>
            </w:pPr>
            <w:r>
              <w:rPr>
                <w:rFonts w:ascii="Arial" w:hAnsi="Arial"/>
                <w:b w:val="0"/>
                <w:sz w:val="18"/>
              </w:rPr>
              <w:t>No added copy</w:t>
            </w:r>
          </w:p>
        </w:tc>
      </w:tr>
      <w:tr>
        <w:trPr>
          <w:cantSplit/>
        </w:trPr>
        <w:tc>
          <w:tcPr>
            <w:tcW w:type="dxa" w:w="2948"/>
            <w:vAlign w:val="center"/>
          </w:tcPr>
          <w:p>
            <w:pPr>
              <w:spacing w:before="40" w:after="40" w:line="240" w:lineRule="auto"/>
            </w:pPr>
            <w:r>
              <w:rPr>
                <w:rFonts w:ascii="Arial" w:hAnsi="Arial"/>
                <w:b w:val="0"/>
                <w:sz w:val="18"/>
              </w:rPr>
              <w:t>copy-space</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exact-copy</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aspect-ratio</w:t>
            </w:r>
          </w:p>
        </w:tc>
        <w:tc>
          <w:tcPr>
            <w:tcW w:type="dxa" w:w="6917"/>
            <w:vAlign w:val="center"/>
          </w:tcPr>
          <w:p>
            <w:pPr>
              <w:spacing w:before="40" w:after="40" w:line="240" w:lineRule="auto"/>
            </w:pPr>
            <w:r>
              <w:rPr>
                <w:rFonts w:ascii="Arial" w:hAnsi="Arial"/>
                <w:b w:val="0"/>
                <w:sz w:val="18"/>
              </w:rPr>
              <w:t>4:5</w:t>
            </w:r>
          </w:p>
        </w:tc>
      </w:tr>
      <w:tr>
        <w:trPr>
          <w:cantSplit/>
        </w:trPr>
        <w:tc>
          <w:tcPr>
            <w:tcW w:type="dxa" w:w="2948"/>
            <w:vAlign w:val="center"/>
          </w:tcPr>
          <w:p>
            <w:pPr>
              <w:spacing w:before="40" w:after="40" w:line="240" w:lineRule="auto"/>
            </w:pPr>
            <w:r>
              <w:rPr>
                <w:rFonts w:ascii="Arial" w:hAnsi="Arial"/>
                <w:b w:val="0"/>
                <w:sz w:val="18"/>
              </w:rPr>
              <w:t>exclusions</w:t>
            </w:r>
          </w:p>
        </w:tc>
        <w:tc>
          <w:tcPr>
            <w:tcW w:type="dxa" w:w="6917"/>
            <w:vAlign w:val="center"/>
          </w:tcPr>
          <w:p>
            <w:pPr>
              <w:spacing w:before="40" w:after="40" w:line="240" w:lineRule="auto"/>
            </w:pPr>
            <w:r>
              <w:rPr>
                <w:rFonts w:ascii="Arial" w:hAnsi="Arial"/>
                <w:b w:val="0"/>
                <w:sz w:val="18"/>
              </w:rPr>
              <w:t>No invented product details, extra logos, added watermark or altered geometry.</w:t>
            </w:r>
          </w:p>
        </w:tc>
      </w:tr>
    </w:tbl>
    <w:p>
      <w:r>
        <w:t>All thirty keys exist. Product description must be entered by the user. Blank preserve-details is allowed but recommended for reference fidelity. P04 Detail target is intentionally blank until a known feature is supplied. These defaults never overwrite later edits.</w:t>
      </w:r>
    </w:p>
    <w:p>
      <w:r>
        <w:br w:type="page"/>
      </w:r>
    </w:p>
    <w:p>
      <w:pPr>
        <w:pStyle w:val="Heading1"/>
      </w:pPr>
      <w:r>
        <w:t>Mold 6 Relative Scale Demonstration</w:t>
      </w:r>
    </w:p>
    <w:p>
      <w:r>
        <w:t>Instruction hierarchy: Lead with scale relation and interaction; never convert a contextual cue into an exact measurement.</w:t>
      </w:r>
    </w:p>
    <w:p>
      <w:pPr>
        <w:pStyle w:val="Prompt"/>
      </w:pPr>
      <w:r>
        <w:rPr>
          <w:rFonts w:ascii="Arial" w:hAnsi="Arial"/>
          <w:b/>
          <w:sz w:val="18"/>
        </w:rPr>
        <w:t># Product image brief</w:t>
      </w:r>
    </w:p>
    <w:p>
      <w:pPr>
        <w:pStyle w:val="Prompt"/>
      </w:pPr>
      <w:r>
        <w:rPr>
          <w:rFonts w:ascii="Arial" w:hAnsi="Arial"/>
          <w:b/>
          <w:sz w:val="18"/>
        </w:rPr>
        <w:t>## Relative size relationship</w:t>
      </w:r>
    </w:p>
    <w:p>
      <w:pPr>
        <w:pStyle w:val="Prompt"/>
      </w:pPr>
      <w:r>
        <w:rPr>
          <w:rFonts w:ascii="Arial" w:hAnsi="Arial"/>
          <w:sz w:val="18"/>
        </w:rPr>
        <w:t>Output use: {use-case}.</w:t>
      </w:r>
    </w:p>
    <w:p>
      <w:pPr>
        <w:pStyle w:val="Prompt"/>
      </w:pPr>
      <w:r>
        <w:rPr>
          <w:rFonts w:ascii="Arial" w:hAnsi="Arial"/>
          <w:sz w:val="18"/>
        </w:rPr>
        <w:t>Creative objective: {creative-objective}.</w:t>
      </w:r>
    </w:p>
    <w:p>
      <w:pPr>
        <w:pStyle w:val="Prompt"/>
      </w:pPr>
      <w:r>
        <w:rPr>
          <w:rFonts w:ascii="Arial" w:hAnsi="Arial"/>
          <w:sz w:val="18"/>
        </w:rPr>
        <w:t>Intended viewer context: {audience}.</w:t>
      </w:r>
    </w:p>
    <w:p>
      <w:pPr>
        <w:pStyle w:val="Prompt"/>
      </w:pPr>
      <w:r>
        <w:rPr>
          <w:rFonts w:ascii="Arial" w:hAnsi="Arial"/>
          <w:sz w:val="18"/>
        </w:rPr>
        <w:t>Represent this relative-size cue as contextual information, not certified measurement: {scale-cue}.</w:t>
      </w:r>
    </w:p>
    <w:p>
      <w:pPr>
        <w:pStyle w:val="Prompt"/>
      </w:pPr>
      <w:r>
        <w:rPr>
          <w:rFonts w:ascii="Arial" w:hAnsi="Arial"/>
          <w:sz w:val="18"/>
        </w:rPr>
        <w:t>Make the scale relationship legible through {interaction-action}.</w:t>
      </w:r>
    </w:p>
    <w:p>
      <w:pPr>
        <w:pStyle w:val="Prompt"/>
      </w:pPr>
      <w:r>
        <w:rPr>
          <w:rFonts w:ascii="Arial" w:hAnsi="Arial"/>
          <w:b/>
          <w:sz w:val="18"/>
        </w:rPr>
        <w:t>## Product facts and preservation</w:t>
      </w:r>
    </w:p>
    <w:p>
      <w:pPr>
        <w:pStyle w:val="Prompt"/>
      </w:pPr>
      <w:r>
        <w:rPr>
          <w:rFonts w:ascii="Arial" w:hAnsi="Arial"/>
          <w:sz w:val="18"/>
        </w:rPr>
        <w:t>Depict {product-description}.</w:t>
      </w:r>
    </w:p>
    <w:p>
      <w:pPr>
        <w:pStyle w:val="Prompt"/>
      </w:pPr>
      <w:r>
        <w:rPr>
          <w:rFonts w:ascii="Arial" w:hAnsi="Arial"/>
          <w:sz w:val="18"/>
        </w:rPr>
        <w:t>Reference handling: {reference-mode}.</w:t>
      </w:r>
    </w:p>
    <w:p>
      <w:pPr>
        <w:pStyle w:val="Prompt"/>
      </w:pPr>
      <w:r>
        <w:rPr>
          <w:rFonts w:ascii="Arial" w:hAnsi="Arial"/>
          <w:sz w:val="18"/>
        </w:rPr>
        <w:t>Reference roles and scope: {reference-notes}.</w:t>
      </w:r>
    </w:p>
    <w:p>
      <w:pPr>
        <w:pStyle w:val="Prompt"/>
      </w:pPr>
      <w:r>
        <w:rPr>
          <w:rFonts w:ascii="Arial" w:hAnsi="Arial"/>
          <w:sz w:val="18"/>
        </w:rPr>
        <w:t>Keep these supplied details unchanged: {preserve-details}.</w:t>
      </w:r>
    </w:p>
    <w:p>
      <w:pPr>
        <w:pStyle w:val="Prompt"/>
      </w:pPr>
      <w:r>
        <w:rPr>
          <w:rFonts w:ascii="Arial" w:hAnsi="Arial"/>
          <w:b/>
          <w:sz w:val="18"/>
        </w:rPr>
        <w:t>## Readable comparison</w:t>
      </w:r>
    </w:p>
    <w:p>
      <w:pPr>
        <w:pStyle w:val="Prompt"/>
      </w:pPr>
      <w:r>
        <w:rPr>
          <w:rFonts w:ascii="Arial" w:hAnsi="Arial"/>
          <w:sz w:val="18"/>
        </w:rPr>
        <w:t>Product arrangement: {product-arrangement}.</w:t>
      </w:r>
    </w:p>
    <w:p>
      <w:pPr>
        <w:pStyle w:val="Prompt"/>
      </w:pPr>
      <w:r>
        <w:rPr>
          <w:rFonts w:ascii="Arial" w:hAnsi="Arial"/>
          <w:sz w:val="18"/>
        </w:rPr>
        <w:t>Selected framing: {shot-size}.</w:t>
      </w:r>
    </w:p>
    <w:p>
      <w:pPr>
        <w:pStyle w:val="Prompt"/>
      </w:pPr>
      <w:r>
        <w:rPr>
          <w:rFonts w:ascii="Arial" w:hAnsi="Arial"/>
          <w:sz w:val="18"/>
        </w:rPr>
        <w:t>Viewpoint: {camera-angle}.</w:t>
      </w:r>
    </w:p>
    <w:p>
      <w:pPr>
        <w:pStyle w:val="Prompt"/>
      </w:pPr>
      <w:r>
        <w:rPr>
          <w:rFonts w:ascii="Arial" w:hAnsi="Arial"/>
          <w:sz w:val="18"/>
        </w:rPr>
        <w:t>Spatial composition: {composition}.</w:t>
      </w:r>
    </w:p>
    <w:p>
      <w:pPr>
        <w:pStyle w:val="Prompt"/>
      </w:pPr>
      <w:r>
        <w:rPr>
          <w:rFonts w:ascii="Arial" w:hAnsi="Arial"/>
          <w:sz w:val="18"/>
        </w:rPr>
        <w:t>Focus intent: {focus-treatment}.</w:t>
      </w:r>
    </w:p>
    <w:p>
      <w:pPr>
        <w:pStyle w:val="Prompt"/>
      </w:pPr>
      <w:r>
        <w:rPr>
          <w:rFonts w:ascii="Arial" w:hAnsi="Arial"/>
          <w:sz w:val="18"/>
        </w:rPr>
        <w:t>Product placement: {placement-surface}.</w:t>
      </w:r>
    </w:p>
    <w:p>
      <w:pPr>
        <w:pStyle w:val="Prompt"/>
      </w:pPr>
      <w:r>
        <w:rPr>
          <w:rFonts w:ascii="Arial" w:hAnsi="Arial"/>
          <w:sz w:val="18"/>
        </w:rPr>
        <w:t>Surrounding scene: {environment}.</w:t>
      </w:r>
    </w:p>
    <w:p>
      <w:pPr>
        <w:pStyle w:val="Prompt"/>
      </w:pPr>
      <w:r>
        <w:rPr>
          <w:rFonts w:ascii="Arial" w:hAnsi="Arial"/>
          <w:sz w:val="18"/>
        </w:rPr>
        <w:t>Supporting props and their roles: {props}.</w:t>
      </w:r>
    </w:p>
    <w:p>
      <w:pPr>
        <w:pStyle w:val="Prompt"/>
      </w:pPr>
      <w:r>
        <w:rPr>
          <w:rFonts w:ascii="Arial" w:hAnsi="Arial"/>
          <w:b/>
          <w:sz w:val="18"/>
        </w:rPr>
        <w:t>## Comparison finish</w:t>
      </w:r>
    </w:p>
    <w:p>
      <w:pPr>
        <w:pStyle w:val="Prompt"/>
      </w:pPr>
      <w:r>
        <w:rPr>
          <w:rFonts w:ascii="Arial" w:hAnsi="Arial"/>
          <w:sz w:val="18"/>
        </w:rPr>
        <w:t>Light quality and setup: {lighting-style}.</w:t>
      </w:r>
    </w:p>
    <w:p>
      <w:pPr>
        <w:pStyle w:val="Prompt"/>
      </w:pPr>
      <w:r>
        <w:rPr>
          <w:rFonts w:ascii="Arial" w:hAnsi="Arial"/>
          <w:sz w:val="18"/>
        </w:rPr>
        <w:t>Primary light direction: {light-direction}.</w:t>
      </w:r>
    </w:p>
    <w:p>
      <w:pPr>
        <w:pStyle w:val="Prompt"/>
      </w:pPr>
      <w:r>
        <w:rPr>
          <w:rFonts w:ascii="Arial" w:hAnsi="Arial"/>
          <w:sz w:val="18"/>
        </w:rPr>
        <w:t>Shadow rendering: {shadow-treatment}.</w:t>
      </w:r>
    </w:p>
    <w:p>
      <w:pPr>
        <w:pStyle w:val="Prompt"/>
      </w:pPr>
      <w:r>
        <w:rPr>
          <w:rFonts w:ascii="Arial" w:hAnsi="Arial"/>
          <w:sz w:val="18"/>
        </w:rPr>
        <w:t>Emphasize existing surface features: {material-emphasis}.</w:t>
      </w:r>
    </w:p>
    <w:p>
      <w:pPr>
        <w:pStyle w:val="Prompt"/>
      </w:pPr>
      <w:r>
        <w:rPr>
          <w:rFonts w:ascii="Arial" w:hAnsi="Arial"/>
          <w:sz w:val="18"/>
        </w:rPr>
        <w:t>Apply this palette to the scene, while retaining supplied product colors: {palette}.</w:t>
      </w:r>
    </w:p>
    <w:p>
      <w:pPr>
        <w:pStyle w:val="Prompt"/>
      </w:pPr>
      <w:r>
        <w:rPr>
          <w:rFonts w:ascii="Arial" w:hAnsi="Arial"/>
          <w:sz w:val="18"/>
        </w:rPr>
        <w:t>Visual mood: {mood}.</w:t>
      </w:r>
    </w:p>
    <w:p>
      <w:pPr>
        <w:pStyle w:val="Prompt"/>
      </w:pPr>
      <w:r>
        <w:rPr>
          <w:rFonts w:ascii="Arial" w:hAnsi="Arial"/>
          <w:sz w:val="18"/>
        </w:rPr>
        <w:t>Image treatment: {visual-treatment}.</w:t>
      </w:r>
    </w:p>
    <w:p>
      <w:pPr>
        <w:pStyle w:val="Prompt"/>
      </w:pPr>
      <w:r>
        <w:rPr>
          <w:rFonts w:ascii="Arial" w:hAnsi="Arial"/>
          <w:sz w:val="18"/>
        </w:rPr>
        <w:t>Supplied feature to inspect within the selected framing: {detail-target}.</w:t>
      </w:r>
    </w:p>
    <w:p>
      <w:pPr>
        <w:pStyle w:val="Prompt"/>
      </w:pPr>
      <w:r>
        <w:rPr>
          <w:rFonts w:ascii="Arial" w:hAnsi="Arial"/>
          <w:b/>
          <w:sz w:val="18"/>
        </w:rPr>
        <w:t>## Delivery constraints</w:t>
      </w:r>
    </w:p>
    <w:p>
      <w:pPr>
        <w:pStyle w:val="Prompt"/>
      </w:pPr>
      <w:r>
        <w:rPr>
          <w:rFonts w:ascii="Arial" w:hAnsi="Arial"/>
          <w:sz w:val="18"/>
        </w:rPr>
        <w:t>Added copy policy: {copy-treatment}.</w:t>
      </w:r>
    </w:p>
    <w:p>
      <w:pPr>
        <w:pStyle w:val="Prompt"/>
      </w:pPr>
      <w:r>
        <w:rPr>
          <w:rFonts w:ascii="Arial" w:hAnsi="Arial"/>
          <w:sz w:val="18"/>
        </w:rPr>
        <w:t>Layout breathing room or copy region: {copy-space}.</w:t>
      </w:r>
    </w:p>
    <w:p>
      <w:pPr>
        <w:pStyle w:val="Prompt"/>
      </w:pPr>
      <w:r>
        <w:rPr>
          <w:rFonts w:ascii="Arial" w:hAnsi="Arial"/>
          <w:sz w:val="18"/>
        </w:rPr>
        <w:t>Approved copy: {exact-copy}</w:t>
      </w:r>
    </w:p>
    <w:p>
      <w:pPr>
        <w:pStyle w:val="Prompt"/>
      </w:pPr>
      <w:r>
        <w:rPr>
          <w:rFonts w:ascii="Arial" w:hAnsi="Arial"/>
          <w:sz w:val="18"/>
        </w:rPr>
        <w:t>Compose for width:height ratio {aspect-ratio}; set the matching output control in the external generator.</w:t>
      </w:r>
    </w:p>
    <w:p>
      <w:pPr>
        <w:pStyle w:val="Prompt"/>
      </w:pPr>
      <w:r>
        <w:rPr>
          <w:rFonts w:ascii="Arial" w:hAnsi="Arial"/>
          <w:sz w:val="18"/>
        </w:rPr>
        <w:t>Additional constraints: {exclusions}.</w:t>
      </w:r>
    </w:p>
    <w:p>
      <w:pPr>
        <w:pStyle w:val="Prompt"/>
      </w:pPr>
      <w:r>
        <w:rPr>
          <w:rFonts w:ascii="Arial" w:hAnsi="Arial"/>
          <w:sz w:val="18"/>
        </w:rPr>
        <w:t>Use only supplied product facts. Do not invent offers, dimensions, physical details or branding.</w:t>
      </w:r>
    </w:p>
    <w:p>
      <w:pPr>
        <w:pStyle w:val="Heading2"/>
      </w:pPr>
      <w:r>
        <w:t>Template and override specification</w:t>
      </w:r>
    </w:p>
    <w:p>
      <w:r>
        <w:t>Field-to-section mapping is explicit above: each clause contains exactly one named variable. Only nonblank clauses enter output; empty sections disappear. exact-copy uses the policy-specific variants specified in the compiler contract. All field values are current values, never hardcoded preset defaults. Current normalized values replace preset defaults; edit does not infer new values or switch profile. Profile remains stable until user explicitly chooses another.</w:t>
      </w:r>
    </w:p>
    <w:p>
      <w:r>
        <w:t>Natural-language exclusions only; no provider-specific negative API. English output, exact copy unchanged. Blank optional clauses and empty headings omitted. Invalid required values block compilation. No original default restored.</w:t>
      </w:r>
    </w:p>
    <w:p>
      <w:r>
        <w:br w:type="page"/>
      </w:r>
    </w:p>
    <w:p>
      <w:pPr>
        <w:pStyle w:val="Heading1"/>
      </w:pPr>
      <w:r>
        <w:t>Example 6 Relative Scale Demonstration</w:t>
      </w:r>
    </w:p>
    <w:p>
      <w:r>
        <w:t>Fictional illustration only. Product facts below are example input, never built-in facts or actual user identity.</w:t>
      </w:r>
    </w:p>
    <w:p>
      <w:pPr>
        <w:pStyle w:val="Prompt"/>
      </w:pPr>
      <w:r>
        <w:rPr>
          <w:rFonts w:ascii="Arial" w:hAnsi="Arial"/>
          <w:b/>
          <w:sz w:val="18"/>
        </w:rPr>
        <w:t># Product image brief</w:t>
      </w:r>
    </w:p>
    <w:p>
      <w:pPr>
        <w:pStyle w:val="Prompt"/>
      </w:pPr>
      <w:r>
        <w:rPr>
          <w:rFonts w:ascii="Arial" w:hAnsi="Arial"/>
          <w:b/>
          <w:sz w:val="18"/>
        </w:rPr>
        <w:t>## Relative size relationship</w:t>
      </w:r>
    </w:p>
    <w:p>
      <w:pPr>
        <w:pStyle w:val="Prompt"/>
      </w:pPr>
      <w:r>
        <w:rPr>
          <w:rFonts w:ascii="Arial" w:hAnsi="Arial"/>
          <w:sz w:val="18"/>
        </w:rPr>
        <w:t>Output use: Product gallery image.</w:t>
      </w:r>
    </w:p>
    <w:p>
      <w:pPr>
        <w:pStyle w:val="Prompt"/>
      </w:pPr>
      <w:r>
        <w:rPr>
          <w:rFonts w:ascii="Arial" w:hAnsi="Arial"/>
          <w:sz w:val="18"/>
        </w:rPr>
        <w:t>Creative objective: Show relative size.</w:t>
      </w:r>
    </w:p>
    <w:p>
      <w:pPr>
        <w:pStyle w:val="Prompt"/>
      </w:pPr>
      <w:r>
        <w:rPr>
          <w:rFonts w:ascii="Arial" w:hAnsi="Arial"/>
          <w:sz w:val="18"/>
        </w:rPr>
        <w:t>Represent this relative-size cue as contextual information, not certified measurement: Approximate size context relative to an ordinary hand; not a measured dimension claim.</w:t>
      </w:r>
    </w:p>
    <w:p>
      <w:pPr>
        <w:pStyle w:val="Prompt"/>
      </w:pPr>
      <w:r>
        <w:rPr>
          <w:rFonts w:ascii="Arial" w:hAnsi="Arial"/>
          <w:sz w:val="18"/>
        </w:rPr>
        <w:t>Make the scale relationship legible through A relaxed hand supports the product from below without hiding its main shape.</w:t>
      </w:r>
    </w:p>
    <w:p>
      <w:pPr>
        <w:pStyle w:val="Prompt"/>
      </w:pPr>
      <w:r>
        <w:rPr>
          <w:rFonts w:ascii="Arial" w:hAnsi="Arial"/>
          <w:b/>
          <w:sz w:val="18"/>
        </w:rPr>
        <w:t>## Product facts and preservation</w:t>
      </w:r>
    </w:p>
    <w:p>
      <w:pPr>
        <w:pStyle w:val="Prompt"/>
      </w:pPr>
      <w:r>
        <w:rPr>
          <w:rFonts w:ascii="Arial" w:hAnsi="Arial"/>
          <w:sz w:val="18"/>
        </w:rPr>
        <w:t>Depict A fictional compact matte ivory lotion bottle with a rounded charcoal pump and an unprinted body.</w:t>
      </w:r>
    </w:p>
    <w:p>
      <w:pPr>
        <w:pStyle w:val="Prompt"/>
      </w:pPr>
      <w:r>
        <w:rPr>
          <w:rFonts w:ascii="Arial" w:hAnsi="Arial"/>
          <w:sz w:val="18"/>
        </w:rPr>
        <w:t>Reference handling: Description only.</w:t>
      </w:r>
    </w:p>
    <w:p>
      <w:pPr>
        <w:pStyle w:val="Prompt"/>
      </w:pPr>
      <w:r>
        <w:rPr>
          <w:rFonts w:ascii="Arial" w:hAnsi="Arial"/>
          <w:sz w:val="18"/>
        </w:rPr>
        <w:t>Keep these supplied details unchanged: Keep the rounded pump and compact silhouette; no precise size is supplied.</w:t>
      </w:r>
    </w:p>
    <w:p>
      <w:pPr>
        <w:pStyle w:val="Prompt"/>
      </w:pPr>
      <w:r>
        <w:rPr>
          <w:rFonts w:ascii="Arial" w:hAnsi="Arial"/>
          <w:b/>
          <w:sz w:val="18"/>
        </w:rPr>
        <w:t>## Readable comparison</w:t>
      </w:r>
    </w:p>
    <w:p>
      <w:pPr>
        <w:pStyle w:val="Prompt"/>
      </w:pPr>
      <w:r>
        <w:rPr>
          <w:rFonts w:ascii="Arial" w:hAnsi="Arial"/>
          <w:sz w:val="18"/>
        </w:rPr>
        <w:t>Product arrangement: Product held for size context.</w:t>
      </w:r>
    </w:p>
    <w:p>
      <w:pPr>
        <w:pStyle w:val="Prompt"/>
      </w:pPr>
      <w:r>
        <w:rPr>
          <w:rFonts w:ascii="Arial" w:hAnsi="Arial"/>
          <w:sz w:val="18"/>
        </w:rPr>
        <w:t>Selected framing: Medium product shot.</w:t>
      </w:r>
    </w:p>
    <w:p>
      <w:pPr>
        <w:pStyle w:val="Prompt"/>
      </w:pPr>
      <w:r>
        <w:rPr>
          <w:rFonts w:ascii="Arial" w:hAnsi="Arial"/>
          <w:sz w:val="18"/>
        </w:rPr>
        <w:t>Viewpoint: Three-quarter view at product level.</w:t>
      </w:r>
    </w:p>
    <w:p>
      <w:pPr>
        <w:pStyle w:val="Prompt"/>
      </w:pPr>
      <w:r>
        <w:rPr>
          <w:rFonts w:ascii="Arial" w:hAnsi="Arial"/>
          <w:sz w:val="18"/>
        </w:rPr>
        <w:t>Spatial composition: Centered with balanced margins.</w:t>
      </w:r>
    </w:p>
    <w:p>
      <w:pPr>
        <w:pStyle w:val="Prompt"/>
      </w:pPr>
      <w:r>
        <w:rPr>
          <w:rFonts w:ascii="Arial" w:hAnsi="Arial"/>
          <w:sz w:val="18"/>
        </w:rPr>
        <w:t>Focus intent: Whole product sharp.</w:t>
      </w:r>
    </w:p>
    <w:p>
      <w:pPr>
        <w:pStyle w:val="Prompt"/>
      </w:pPr>
      <w:r>
        <w:rPr>
          <w:rFonts w:ascii="Arial" w:hAnsi="Arial"/>
          <w:sz w:val="18"/>
        </w:rPr>
        <w:t>Product placement: Held in a hand.</w:t>
      </w:r>
    </w:p>
    <w:p>
      <w:pPr>
        <w:pStyle w:val="Prompt"/>
      </w:pPr>
      <w:r>
        <w:rPr>
          <w:rFonts w:ascii="Arial" w:hAnsi="Arial"/>
          <w:sz w:val="18"/>
        </w:rPr>
        <w:t>Surrounding scene: Home workspace by a window.</w:t>
      </w:r>
    </w:p>
    <w:p>
      <w:pPr>
        <w:pStyle w:val="Prompt"/>
      </w:pPr>
      <w:r>
        <w:rPr>
          <w:rFonts w:ascii="Arial" w:hAnsi="Arial"/>
          <w:b/>
          <w:sz w:val="18"/>
        </w:rPr>
        <w:t>## Comparison finish</w:t>
      </w:r>
    </w:p>
    <w:p>
      <w:pPr>
        <w:pStyle w:val="Prompt"/>
      </w:pPr>
      <w:r>
        <w:rPr>
          <w:rFonts w:ascii="Arial" w:hAnsi="Arial"/>
          <w:sz w:val="18"/>
        </w:rPr>
        <w:t>Light quality and setup: Window daylight with gentle fill.</w:t>
      </w:r>
    </w:p>
    <w:p>
      <w:pPr>
        <w:pStyle w:val="Prompt"/>
      </w:pPr>
      <w:r>
        <w:rPr>
          <w:rFonts w:ascii="Arial" w:hAnsi="Arial"/>
          <w:sz w:val="18"/>
        </w:rPr>
        <w:t>Primary light direction: Camera-left side light.</w:t>
      </w:r>
    </w:p>
    <w:p>
      <w:pPr>
        <w:pStyle w:val="Prompt"/>
      </w:pPr>
      <w:r>
        <w:rPr>
          <w:rFonts w:ascii="Arial" w:hAnsi="Arial"/>
          <w:sz w:val="18"/>
        </w:rPr>
        <w:t>Shadow rendering: Soft contact shadow.</w:t>
      </w:r>
    </w:p>
    <w:p>
      <w:pPr>
        <w:pStyle w:val="Prompt"/>
      </w:pPr>
      <w:r>
        <w:rPr>
          <w:rFonts w:ascii="Arial" w:hAnsi="Arial"/>
          <w:sz w:val="18"/>
        </w:rPr>
        <w:t>Emphasize existing surface features: Authentic surface without added gloss.</w:t>
      </w:r>
    </w:p>
    <w:p>
      <w:pPr>
        <w:pStyle w:val="Prompt"/>
      </w:pPr>
      <w:r>
        <w:rPr>
          <w:rFonts w:ascii="Arial" w:hAnsi="Arial"/>
          <w:sz w:val="18"/>
        </w:rPr>
        <w:t>Apply this palette to the scene, while retaining supplied product colors: Neutral white and gray scene.</w:t>
      </w:r>
    </w:p>
    <w:p>
      <w:pPr>
        <w:pStyle w:val="Prompt"/>
      </w:pPr>
      <w:r>
        <w:rPr>
          <w:rFonts w:ascii="Arial" w:hAnsi="Arial"/>
          <w:sz w:val="18"/>
        </w:rPr>
        <w:t>Visual mood: Clear and informative.</w:t>
      </w:r>
    </w:p>
    <w:p>
      <w:pPr>
        <w:pStyle w:val="Prompt"/>
      </w:pPr>
      <w:r>
        <w:rPr>
          <w:rFonts w:ascii="Arial" w:hAnsi="Arial"/>
          <w:sz w:val="18"/>
        </w:rPr>
        <w:t>Image treatment: Natural lifestyle photography.</w:t>
      </w:r>
    </w:p>
    <w:p>
      <w:pPr>
        <w:pStyle w:val="Prompt"/>
      </w:pPr>
      <w:r>
        <w:rPr>
          <w:rFonts w:ascii="Arial" w:hAnsi="Arial"/>
          <w:b/>
          <w:sz w:val="18"/>
        </w:rPr>
        <w:t>## Delivery constraints</w:t>
      </w:r>
    </w:p>
    <w:p>
      <w:pPr>
        <w:pStyle w:val="Prompt"/>
      </w:pPr>
      <w:r>
        <w:rPr>
          <w:rFonts w:ascii="Arial" w:hAnsi="Arial"/>
          <w:sz w:val="18"/>
        </w:rPr>
        <w:t>Added copy policy: No added copy.</w:t>
      </w:r>
    </w:p>
    <w:p>
      <w:pPr>
        <w:pStyle w:val="Prompt"/>
      </w:pPr>
      <w:r>
        <w:rPr>
          <w:rFonts w:ascii="Arial" w:hAnsi="Arial"/>
          <w:sz w:val="18"/>
        </w:rPr>
        <w:t>Compose for width:height ratio 4:5; set the matching output control in the external generator.</w:t>
      </w:r>
    </w:p>
    <w:p>
      <w:pPr>
        <w:pStyle w:val="Prompt"/>
      </w:pPr>
      <w:r>
        <w:rPr>
          <w:rFonts w:ascii="Arial" w:hAnsi="Arial"/>
          <w:sz w:val="18"/>
        </w:rPr>
        <w:t>Additional constraints: No invented product details, extra logos, added watermark or altered geometry.</w:t>
      </w:r>
    </w:p>
    <w:p>
      <w:pPr>
        <w:pStyle w:val="Prompt"/>
      </w:pPr>
      <w:r>
        <w:rPr>
          <w:rFonts w:ascii="Arial" w:hAnsi="Arial"/>
          <w:sz w:val="18"/>
        </w:rPr>
        <w:t>Use only supplied product facts. Do not invent offers, dimensions, physical details or branding.</w:t>
      </w:r>
    </w:p>
    <w:p>
      <w:pPr>
        <w:pStyle w:val="Heading2"/>
      </w:pPr>
      <w:r>
        <w:t>Evaluation and meaningful override</w:t>
      </w:r>
    </w:p>
    <w:p>
      <w:r>
        <w:t>The example compiles without errors or warnings in the reference verifier. Change environment to “A custom quiet pale-blue studio alcove”: the compiled prompt includes that current value and omits the original environment. All other current values retain their current clauses; the profile hierarchy stays the same. The JSON includes the complete overridden output.</w:t>
      </w:r>
    </w:p>
    <w:p>
      <w:r>
        <w:t>Review Hand and product relationship readable, No invented dimensions or ruler labels, The scale cue is visibly represented. Record identity/material/count errors and the listed defects. These are prospective image evaluation criteria, not image-test results. Compiler fixtures verify variable substitution only.</w:t>
      </w:r>
    </w:p>
    <w:p>
      <w:r>
        <w:t>Potential defects: Incorrect hand/product proportion; Distorted fingers; False precision from generated measurement marks.</w:t>
      </w:r>
    </w:p>
    <w:p>
      <w:r>
        <w:t>Revision triggers: A required visible characteristic repeatedly fails on representative generations.; A field override is ignored or contradicted.; Text/preservation errors need a revised profile or external edit workflow. Creative effectiveness: Not Empirically Tested.</w:t>
      </w:r>
    </w:p>
    <w:p>
      <w:r>
        <w:br w:type="page"/>
      </w:r>
    </w:p>
    <w:p>
      <w:pPr>
        <w:pStyle w:val="Heading1"/>
      </w:pPr>
      <w:r>
        <w:t>Preset 7 Bundle and Packaging Overview</w:t>
      </w:r>
    </w:p>
    <w:p>
      <w:pPr>
        <w:pStyle w:val="Subtitle"/>
      </w:pPr>
      <w:r>
        <w:t>product-p07  |  collection  |  product-p07-mold</w:t>
      </w:r>
    </w:p>
    <w:p>
      <w:r>
        <w:t>Show exactly the supplied collection, including packaging when it is part of the brief.</w:t>
      </w:r>
    </w:p>
    <w:p>
      <w:r>
        <w:t>Rationale: Distinct viewer task with independently structured mold; supported by listed samples/sources. Evidence: W15, W16, S01.</w:t>
      </w:r>
    </w:p>
    <w:tbl>
      <w:tblPr>
        <w:tblStyle w:val="TableGrid"/>
        <w:tblW w:type="auto" w:w="0"/>
        <w:jc w:val="center"/>
        <w:tblLayout w:type="fixed"/>
        <w:tblLook w:firstColumn="1" w:firstRow="1" w:lastColumn="0" w:lastRow="0" w:noHBand="0" w:noVBand="1" w:val="04A0"/>
      </w:tblPr>
      <w:tblGrid>
        <w:gridCol w:w="2948"/>
        <w:gridCol w:w="6917"/>
      </w:tblGrid>
      <w:tr>
        <w:trPr>
          <w:tblHeader/>
          <w:cantSplit/>
        </w:trPr>
        <w:tc>
          <w:tcPr>
            <w:tcW w:type="dxa" w:w="2948"/>
            <w:vAlign w:val="center"/>
            <w:shd w:fill="E8EFF4"/>
          </w:tcPr>
          <w:p>
            <w:pPr>
              <w:spacing w:before="40" w:after="40" w:line="240" w:lineRule="auto"/>
            </w:pPr>
            <w:r>
              <w:rPr>
                <w:rFonts w:ascii="Arial" w:hAnsi="Arial"/>
                <w:b/>
                <w:sz w:val="18"/>
              </w:rPr>
              <w:t>Field / variable</w:t>
            </w:r>
          </w:p>
        </w:tc>
        <w:tc>
          <w:tcPr>
            <w:tcW w:type="dxa" w:w="6917"/>
            <w:vAlign w:val="center"/>
            <w:shd w:fill="E8EFF4"/>
          </w:tcPr>
          <w:p>
            <w:pPr>
              <w:spacing w:before="40" w:after="40" w:line="240" w:lineRule="auto"/>
            </w:pPr>
            <w:r>
              <w:rPr>
                <w:rFonts w:ascii="Arial" w:hAnsi="Arial"/>
                <w:b/>
                <w:sz w:val="18"/>
              </w:rPr>
              <w:t>Default after selecting this preset</w:t>
            </w:r>
          </w:p>
        </w:tc>
      </w:tr>
      <w:tr>
        <w:trPr>
          <w:cantSplit/>
        </w:trPr>
        <w:tc>
          <w:tcPr>
            <w:tcW w:type="dxa" w:w="2948"/>
            <w:vAlign w:val="center"/>
          </w:tcPr>
          <w:p>
            <w:pPr>
              <w:spacing w:before="40" w:after="40" w:line="240" w:lineRule="auto"/>
            </w:pPr>
            <w:r>
              <w:rPr>
                <w:rFonts w:ascii="Arial" w:hAnsi="Arial"/>
                <w:b w:val="0"/>
                <w:sz w:val="18"/>
              </w:rPr>
              <w:t>product-description</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reference-mode</w:t>
            </w:r>
          </w:p>
        </w:tc>
        <w:tc>
          <w:tcPr>
            <w:tcW w:type="dxa" w:w="6917"/>
            <w:vAlign w:val="center"/>
          </w:tcPr>
          <w:p>
            <w:pPr>
              <w:spacing w:before="40" w:after="40" w:line="240" w:lineRule="auto"/>
            </w:pPr>
            <w:r>
              <w:rPr>
                <w:rFonts w:ascii="Arial" w:hAnsi="Arial"/>
                <w:b w:val="0"/>
                <w:sz w:val="18"/>
              </w:rPr>
              <w:t>Description only</w:t>
            </w:r>
          </w:p>
        </w:tc>
      </w:tr>
      <w:tr>
        <w:trPr>
          <w:cantSplit/>
        </w:trPr>
        <w:tc>
          <w:tcPr>
            <w:tcW w:type="dxa" w:w="2948"/>
            <w:vAlign w:val="center"/>
          </w:tcPr>
          <w:p>
            <w:pPr>
              <w:spacing w:before="40" w:after="40" w:line="240" w:lineRule="auto"/>
            </w:pPr>
            <w:r>
              <w:rPr>
                <w:rFonts w:ascii="Arial" w:hAnsi="Arial"/>
                <w:b w:val="0"/>
                <w:sz w:val="18"/>
              </w:rPr>
              <w:t>reference-notes</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preserve-details</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use-case</w:t>
            </w:r>
          </w:p>
        </w:tc>
        <w:tc>
          <w:tcPr>
            <w:tcW w:type="dxa" w:w="6917"/>
            <w:vAlign w:val="center"/>
          </w:tcPr>
          <w:p>
            <w:pPr>
              <w:spacing w:before="40" w:after="40" w:line="240" w:lineRule="auto"/>
            </w:pPr>
            <w:r>
              <w:rPr>
                <w:rFonts w:ascii="Arial" w:hAnsi="Arial"/>
                <w:b w:val="0"/>
                <w:sz w:val="18"/>
              </w:rPr>
              <w:t>Product gallery image</w:t>
            </w:r>
          </w:p>
        </w:tc>
      </w:tr>
      <w:tr>
        <w:trPr>
          <w:cantSplit/>
        </w:trPr>
        <w:tc>
          <w:tcPr>
            <w:tcW w:type="dxa" w:w="2948"/>
            <w:vAlign w:val="center"/>
          </w:tcPr>
          <w:p>
            <w:pPr>
              <w:spacing w:before="40" w:after="40" w:line="240" w:lineRule="auto"/>
            </w:pPr>
            <w:r>
              <w:rPr>
                <w:rFonts w:ascii="Arial" w:hAnsi="Arial"/>
                <w:b w:val="0"/>
                <w:sz w:val="18"/>
              </w:rPr>
              <w:t>creative-objective</w:t>
            </w:r>
          </w:p>
        </w:tc>
        <w:tc>
          <w:tcPr>
            <w:tcW w:type="dxa" w:w="6917"/>
            <w:vAlign w:val="center"/>
          </w:tcPr>
          <w:p>
            <w:pPr>
              <w:spacing w:before="40" w:after="40" w:line="240" w:lineRule="auto"/>
            </w:pPr>
            <w:r>
              <w:rPr>
                <w:rFonts w:ascii="Arial" w:hAnsi="Arial"/>
                <w:b w:val="0"/>
                <w:sz w:val="18"/>
              </w:rPr>
              <w:t>Explain the included collection</w:t>
            </w:r>
          </w:p>
        </w:tc>
      </w:tr>
      <w:tr>
        <w:trPr>
          <w:cantSplit/>
        </w:trPr>
        <w:tc>
          <w:tcPr>
            <w:tcW w:type="dxa" w:w="2948"/>
            <w:vAlign w:val="center"/>
          </w:tcPr>
          <w:p>
            <w:pPr>
              <w:spacing w:before="40" w:after="40" w:line="240" w:lineRule="auto"/>
            </w:pPr>
            <w:r>
              <w:rPr>
                <w:rFonts w:ascii="Arial" w:hAnsi="Arial"/>
                <w:b w:val="0"/>
                <w:sz w:val="18"/>
              </w:rPr>
              <w:t>audience</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placement-surface</w:t>
            </w:r>
          </w:p>
        </w:tc>
        <w:tc>
          <w:tcPr>
            <w:tcW w:type="dxa" w:w="6917"/>
            <w:vAlign w:val="center"/>
          </w:tcPr>
          <w:p>
            <w:pPr>
              <w:spacing w:before="40" w:after="40" w:line="240" w:lineRule="auto"/>
            </w:pPr>
            <w:r>
              <w:rPr>
                <w:rFonts w:ascii="Arial" w:hAnsi="Arial"/>
                <w:b w:val="0"/>
                <w:sz w:val="18"/>
              </w:rPr>
              <w:t>White seamless sweep</w:t>
            </w:r>
          </w:p>
        </w:tc>
      </w:tr>
      <w:tr>
        <w:trPr>
          <w:cantSplit/>
        </w:trPr>
        <w:tc>
          <w:tcPr>
            <w:tcW w:type="dxa" w:w="2948"/>
            <w:vAlign w:val="center"/>
          </w:tcPr>
          <w:p>
            <w:pPr>
              <w:spacing w:before="40" w:after="40" w:line="240" w:lineRule="auto"/>
            </w:pPr>
            <w:r>
              <w:rPr>
                <w:rFonts w:ascii="Arial" w:hAnsi="Arial"/>
                <w:b w:val="0"/>
                <w:sz w:val="18"/>
              </w:rPr>
              <w:t>environment</w:t>
            </w:r>
          </w:p>
        </w:tc>
        <w:tc>
          <w:tcPr>
            <w:tcW w:type="dxa" w:w="6917"/>
            <w:vAlign w:val="center"/>
          </w:tcPr>
          <w:p>
            <w:pPr>
              <w:spacing w:before="40" w:after="40" w:line="240" w:lineRule="auto"/>
            </w:pPr>
            <w:r>
              <w:rPr>
                <w:rFonts w:ascii="Arial" w:hAnsi="Arial"/>
                <w:b w:val="0"/>
                <w:sz w:val="18"/>
              </w:rPr>
              <w:t>Controlled tonal studio</w:t>
            </w:r>
          </w:p>
        </w:tc>
      </w:tr>
      <w:tr>
        <w:trPr>
          <w:cantSplit/>
        </w:trPr>
        <w:tc>
          <w:tcPr>
            <w:tcW w:type="dxa" w:w="2948"/>
            <w:vAlign w:val="center"/>
          </w:tcPr>
          <w:p>
            <w:pPr>
              <w:spacing w:before="40" w:after="40" w:line="240" w:lineRule="auto"/>
            </w:pPr>
            <w:r>
              <w:rPr>
                <w:rFonts w:ascii="Arial" w:hAnsi="Arial"/>
                <w:b w:val="0"/>
                <w:sz w:val="18"/>
              </w:rPr>
              <w:t>props</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product-arrangement</w:t>
            </w:r>
          </w:p>
        </w:tc>
        <w:tc>
          <w:tcPr>
            <w:tcW w:type="dxa" w:w="6917"/>
            <w:vAlign w:val="center"/>
          </w:tcPr>
          <w:p>
            <w:pPr>
              <w:spacing w:before="40" w:after="40" w:line="240" w:lineRule="auto"/>
            </w:pPr>
            <w:r>
              <w:rPr>
                <w:rFonts w:ascii="Arial" w:hAnsi="Arial"/>
                <w:b w:val="0"/>
                <w:sz w:val="18"/>
              </w:rPr>
              <w:t>Spaced group of included items</w:t>
            </w:r>
          </w:p>
        </w:tc>
      </w:tr>
      <w:tr>
        <w:trPr>
          <w:cantSplit/>
        </w:trPr>
        <w:tc>
          <w:tcPr>
            <w:tcW w:type="dxa" w:w="2948"/>
            <w:vAlign w:val="center"/>
          </w:tcPr>
          <w:p>
            <w:pPr>
              <w:spacing w:before="40" w:after="40" w:line="240" w:lineRule="auto"/>
            </w:pPr>
            <w:r>
              <w:rPr>
                <w:rFonts w:ascii="Arial" w:hAnsi="Arial"/>
                <w:b w:val="0"/>
                <w:sz w:val="18"/>
              </w:rPr>
              <w:t>shot-size</w:t>
            </w:r>
          </w:p>
        </w:tc>
        <w:tc>
          <w:tcPr>
            <w:tcW w:type="dxa" w:w="6917"/>
            <w:vAlign w:val="center"/>
          </w:tcPr>
          <w:p>
            <w:pPr>
              <w:spacing w:before="40" w:after="40" w:line="240" w:lineRule="auto"/>
            </w:pPr>
            <w:r>
              <w:rPr>
                <w:rFonts w:ascii="Arial" w:hAnsi="Arial"/>
                <w:b w:val="0"/>
                <w:sz w:val="18"/>
              </w:rPr>
              <w:t>Medium product shot</w:t>
            </w:r>
          </w:p>
        </w:tc>
      </w:tr>
      <w:tr>
        <w:trPr>
          <w:cantSplit/>
        </w:trPr>
        <w:tc>
          <w:tcPr>
            <w:tcW w:type="dxa" w:w="2948"/>
            <w:vAlign w:val="center"/>
          </w:tcPr>
          <w:p>
            <w:pPr>
              <w:spacing w:before="40" w:after="40" w:line="240" w:lineRule="auto"/>
            </w:pPr>
            <w:r>
              <w:rPr>
                <w:rFonts w:ascii="Arial" w:hAnsi="Arial"/>
                <w:b w:val="0"/>
                <w:sz w:val="18"/>
              </w:rPr>
              <w:t>camera-angle</w:t>
            </w:r>
          </w:p>
        </w:tc>
        <w:tc>
          <w:tcPr>
            <w:tcW w:type="dxa" w:w="6917"/>
            <w:vAlign w:val="center"/>
          </w:tcPr>
          <w:p>
            <w:pPr>
              <w:spacing w:before="40" w:after="40" w:line="240" w:lineRule="auto"/>
            </w:pPr>
            <w:r>
              <w:rPr>
                <w:rFonts w:ascii="Arial" w:hAnsi="Arial"/>
                <w:b w:val="0"/>
                <w:sz w:val="18"/>
              </w:rPr>
              <w:t>High angle looking down</w:t>
            </w:r>
          </w:p>
        </w:tc>
      </w:tr>
      <w:tr>
        <w:trPr>
          <w:cantSplit/>
        </w:trPr>
        <w:tc>
          <w:tcPr>
            <w:tcW w:type="dxa" w:w="2948"/>
            <w:vAlign w:val="center"/>
          </w:tcPr>
          <w:p>
            <w:pPr>
              <w:spacing w:before="40" w:after="40" w:line="240" w:lineRule="auto"/>
            </w:pPr>
            <w:r>
              <w:rPr>
                <w:rFonts w:ascii="Arial" w:hAnsi="Arial"/>
                <w:b w:val="0"/>
                <w:sz w:val="18"/>
              </w:rPr>
              <w:t>composition</w:t>
            </w:r>
          </w:p>
        </w:tc>
        <w:tc>
          <w:tcPr>
            <w:tcW w:type="dxa" w:w="6917"/>
            <w:vAlign w:val="center"/>
          </w:tcPr>
          <w:p>
            <w:pPr>
              <w:spacing w:before="40" w:after="40" w:line="240" w:lineRule="auto"/>
            </w:pPr>
            <w:r>
              <w:rPr>
                <w:rFonts w:ascii="Arial" w:hAnsi="Arial"/>
                <w:b w:val="0"/>
                <w:sz w:val="18"/>
              </w:rPr>
              <w:t>Ordered grid of included items</w:t>
            </w:r>
          </w:p>
        </w:tc>
      </w:tr>
      <w:tr>
        <w:trPr>
          <w:cantSplit/>
        </w:trPr>
        <w:tc>
          <w:tcPr>
            <w:tcW w:type="dxa" w:w="2948"/>
            <w:vAlign w:val="center"/>
          </w:tcPr>
          <w:p>
            <w:pPr>
              <w:spacing w:before="40" w:after="40" w:line="240" w:lineRule="auto"/>
            </w:pPr>
            <w:r>
              <w:rPr>
                <w:rFonts w:ascii="Arial" w:hAnsi="Arial"/>
                <w:b w:val="0"/>
                <w:sz w:val="18"/>
              </w:rPr>
              <w:t>focus-treatment</w:t>
            </w:r>
          </w:p>
        </w:tc>
        <w:tc>
          <w:tcPr>
            <w:tcW w:type="dxa" w:w="6917"/>
            <w:vAlign w:val="center"/>
          </w:tcPr>
          <w:p>
            <w:pPr>
              <w:spacing w:before="40" w:after="40" w:line="240" w:lineRule="auto"/>
            </w:pPr>
            <w:r>
              <w:rPr>
                <w:rFonts w:ascii="Arial" w:hAnsi="Arial"/>
                <w:b w:val="0"/>
                <w:sz w:val="18"/>
              </w:rPr>
              <w:t>All included products readable</w:t>
            </w:r>
          </w:p>
        </w:tc>
      </w:tr>
      <w:tr>
        <w:trPr>
          <w:cantSplit/>
        </w:trPr>
        <w:tc>
          <w:tcPr>
            <w:tcW w:type="dxa" w:w="2948"/>
            <w:vAlign w:val="center"/>
          </w:tcPr>
          <w:p>
            <w:pPr>
              <w:spacing w:before="40" w:after="40" w:line="240" w:lineRule="auto"/>
            </w:pPr>
            <w:r>
              <w:rPr>
                <w:rFonts w:ascii="Arial" w:hAnsi="Arial"/>
                <w:b w:val="0"/>
                <w:sz w:val="18"/>
              </w:rPr>
              <w:t>lighting-style</w:t>
            </w:r>
          </w:p>
        </w:tc>
        <w:tc>
          <w:tcPr>
            <w:tcW w:type="dxa" w:w="6917"/>
            <w:vAlign w:val="center"/>
          </w:tcPr>
          <w:p>
            <w:pPr>
              <w:spacing w:before="40" w:after="40" w:line="240" w:lineRule="auto"/>
            </w:pPr>
            <w:r>
              <w:rPr>
                <w:rFonts w:ascii="Arial" w:hAnsi="Arial"/>
                <w:b w:val="0"/>
                <w:sz w:val="18"/>
              </w:rPr>
              <w:t>Soft diffused studio key with gentle fill</w:t>
            </w:r>
          </w:p>
        </w:tc>
      </w:tr>
      <w:tr>
        <w:trPr>
          <w:cantSplit/>
        </w:trPr>
        <w:tc>
          <w:tcPr>
            <w:tcW w:type="dxa" w:w="2948"/>
            <w:vAlign w:val="center"/>
          </w:tcPr>
          <w:p>
            <w:pPr>
              <w:spacing w:before="40" w:after="40" w:line="240" w:lineRule="auto"/>
            </w:pPr>
            <w:r>
              <w:rPr>
                <w:rFonts w:ascii="Arial" w:hAnsi="Arial"/>
                <w:b w:val="0"/>
                <w:sz w:val="18"/>
              </w:rPr>
              <w:t>light-direction</w:t>
            </w:r>
          </w:p>
        </w:tc>
        <w:tc>
          <w:tcPr>
            <w:tcW w:type="dxa" w:w="6917"/>
            <w:vAlign w:val="center"/>
          </w:tcPr>
          <w:p>
            <w:pPr>
              <w:spacing w:before="40" w:after="40" w:line="240" w:lineRule="auto"/>
            </w:pPr>
            <w:r>
              <w:rPr>
                <w:rFonts w:ascii="Arial" w:hAnsi="Arial"/>
                <w:b w:val="0"/>
                <w:sz w:val="18"/>
              </w:rPr>
              <w:t>Camera-left side light</w:t>
            </w:r>
          </w:p>
        </w:tc>
      </w:tr>
      <w:tr>
        <w:trPr>
          <w:cantSplit/>
        </w:trPr>
        <w:tc>
          <w:tcPr>
            <w:tcW w:type="dxa" w:w="2948"/>
            <w:vAlign w:val="center"/>
          </w:tcPr>
          <w:p>
            <w:pPr>
              <w:spacing w:before="40" w:after="40" w:line="240" w:lineRule="auto"/>
            </w:pPr>
            <w:r>
              <w:rPr>
                <w:rFonts w:ascii="Arial" w:hAnsi="Arial"/>
                <w:b w:val="0"/>
                <w:sz w:val="18"/>
              </w:rPr>
              <w:t>shadow-treatment</w:t>
            </w:r>
          </w:p>
        </w:tc>
        <w:tc>
          <w:tcPr>
            <w:tcW w:type="dxa" w:w="6917"/>
            <w:vAlign w:val="center"/>
          </w:tcPr>
          <w:p>
            <w:pPr>
              <w:spacing w:before="40" w:after="40" w:line="240" w:lineRule="auto"/>
            </w:pPr>
            <w:r>
              <w:rPr>
                <w:rFonts w:ascii="Arial" w:hAnsi="Arial"/>
                <w:b w:val="0"/>
                <w:sz w:val="18"/>
              </w:rPr>
              <w:t>Soft contact shadow</w:t>
            </w:r>
          </w:p>
        </w:tc>
      </w:tr>
      <w:tr>
        <w:trPr>
          <w:cantSplit/>
        </w:trPr>
        <w:tc>
          <w:tcPr>
            <w:tcW w:type="dxa" w:w="2948"/>
            <w:vAlign w:val="center"/>
          </w:tcPr>
          <w:p>
            <w:pPr>
              <w:spacing w:before="40" w:after="40" w:line="240" w:lineRule="auto"/>
            </w:pPr>
            <w:r>
              <w:rPr>
                <w:rFonts w:ascii="Arial" w:hAnsi="Arial"/>
                <w:b w:val="0"/>
                <w:sz w:val="18"/>
              </w:rPr>
              <w:t>material-emphasis</w:t>
            </w:r>
          </w:p>
        </w:tc>
        <w:tc>
          <w:tcPr>
            <w:tcW w:type="dxa" w:w="6917"/>
            <w:vAlign w:val="center"/>
          </w:tcPr>
          <w:p>
            <w:pPr>
              <w:spacing w:before="40" w:after="40" w:line="240" w:lineRule="auto"/>
            </w:pPr>
            <w:r>
              <w:rPr>
                <w:rFonts w:ascii="Arial" w:hAnsi="Arial"/>
                <w:b w:val="0"/>
                <w:sz w:val="18"/>
              </w:rPr>
              <w:t>Authentic surface without added gloss</w:t>
            </w:r>
          </w:p>
        </w:tc>
      </w:tr>
      <w:tr>
        <w:trPr>
          <w:cantSplit/>
        </w:trPr>
        <w:tc>
          <w:tcPr>
            <w:tcW w:type="dxa" w:w="2948"/>
            <w:vAlign w:val="center"/>
          </w:tcPr>
          <w:p>
            <w:pPr>
              <w:spacing w:before="40" w:after="40" w:line="240" w:lineRule="auto"/>
            </w:pPr>
            <w:r>
              <w:rPr>
                <w:rFonts w:ascii="Arial" w:hAnsi="Arial"/>
                <w:b w:val="0"/>
                <w:sz w:val="18"/>
              </w:rPr>
              <w:t>palette</w:t>
            </w:r>
          </w:p>
        </w:tc>
        <w:tc>
          <w:tcPr>
            <w:tcW w:type="dxa" w:w="6917"/>
            <w:vAlign w:val="center"/>
          </w:tcPr>
          <w:p>
            <w:pPr>
              <w:spacing w:before="40" w:after="40" w:line="240" w:lineRule="auto"/>
            </w:pPr>
            <w:r>
              <w:rPr>
                <w:rFonts w:ascii="Arial" w:hAnsi="Arial"/>
                <w:b w:val="0"/>
                <w:sz w:val="18"/>
              </w:rPr>
              <w:t>Neutral white and gray scene</w:t>
            </w:r>
          </w:p>
        </w:tc>
      </w:tr>
      <w:tr>
        <w:trPr>
          <w:cantSplit/>
        </w:trPr>
        <w:tc>
          <w:tcPr>
            <w:tcW w:type="dxa" w:w="2948"/>
            <w:vAlign w:val="center"/>
          </w:tcPr>
          <w:p>
            <w:pPr>
              <w:spacing w:before="40" w:after="40" w:line="240" w:lineRule="auto"/>
            </w:pPr>
            <w:r>
              <w:rPr>
                <w:rFonts w:ascii="Arial" w:hAnsi="Arial"/>
                <w:b w:val="0"/>
                <w:sz w:val="18"/>
              </w:rPr>
              <w:t>mood</w:t>
            </w:r>
          </w:p>
        </w:tc>
        <w:tc>
          <w:tcPr>
            <w:tcW w:type="dxa" w:w="6917"/>
            <w:vAlign w:val="center"/>
          </w:tcPr>
          <w:p>
            <w:pPr>
              <w:spacing w:before="40" w:after="40" w:line="240" w:lineRule="auto"/>
            </w:pPr>
            <w:r>
              <w:rPr>
                <w:rFonts w:ascii="Arial" w:hAnsi="Arial"/>
                <w:b w:val="0"/>
                <w:sz w:val="18"/>
              </w:rPr>
              <w:t>Clear and informative</w:t>
            </w:r>
          </w:p>
        </w:tc>
      </w:tr>
      <w:tr>
        <w:trPr>
          <w:cantSplit/>
        </w:trPr>
        <w:tc>
          <w:tcPr>
            <w:tcW w:type="dxa" w:w="2948"/>
            <w:vAlign w:val="center"/>
          </w:tcPr>
          <w:p>
            <w:pPr>
              <w:spacing w:before="40" w:after="40" w:line="240" w:lineRule="auto"/>
            </w:pPr>
            <w:r>
              <w:rPr>
                <w:rFonts w:ascii="Arial" w:hAnsi="Arial"/>
                <w:b w:val="0"/>
                <w:sz w:val="18"/>
              </w:rPr>
              <w:t>visual-treatment</w:t>
            </w:r>
          </w:p>
        </w:tc>
        <w:tc>
          <w:tcPr>
            <w:tcW w:type="dxa" w:w="6917"/>
            <w:vAlign w:val="center"/>
          </w:tcPr>
          <w:p>
            <w:pPr>
              <w:spacing w:before="40" w:after="40" w:line="240" w:lineRule="auto"/>
            </w:pPr>
            <w:r>
              <w:rPr>
                <w:rFonts w:ascii="Arial" w:hAnsi="Arial"/>
                <w:b w:val="0"/>
                <w:sz w:val="18"/>
              </w:rPr>
              <w:t>Photorealistic commercial product photography</w:t>
            </w:r>
          </w:p>
        </w:tc>
      </w:tr>
      <w:tr>
        <w:trPr>
          <w:cantSplit/>
        </w:trPr>
        <w:tc>
          <w:tcPr>
            <w:tcW w:type="dxa" w:w="2948"/>
            <w:vAlign w:val="center"/>
          </w:tcPr>
          <w:p>
            <w:pPr>
              <w:spacing w:before="40" w:after="40" w:line="240" w:lineRule="auto"/>
            </w:pPr>
            <w:r>
              <w:rPr>
                <w:rFonts w:ascii="Arial" w:hAnsi="Arial"/>
                <w:b w:val="0"/>
                <w:sz w:val="18"/>
              </w:rPr>
              <w:t>interaction-action</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detail-target</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scale-cue</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copy-treatment</w:t>
            </w:r>
          </w:p>
        </w:tc>
        <w:tc>
          <w:tcPr>
            <w:tcW w:type="dxa" w:w="6917"/>
            <w:vAlign w:val="center"/>
          </w:tcPr>
          <w:p>
            <w:pPr>
              <w:spacing w:before="40" w:after="40" w:line="240" w:lineRule="auto"/>
            </w:pPr>
            <w:r>
              <w:rPr>
                <w:rFonts w:ascii="Arial" w:hAnsi="Arial"/>
                <w:b w:val="0"/>
                <w:sz w:val="18"/>
              </w:rPr>
              <w:t>No added copy</w:t>
            </w:r>
          </w:p>
        </w:tc>
      </w:tr>
      <w:tr>
        <w:trPr>
          <w:cantSplit/>
        </w:trPr>
        <w:tc>
          <w:tcPr>
            <w:tcW w:type="dxa" w:w="2948"/>
            <w:vAlign w:val="center"/>
          </w:tcPr>
          <w:p>
            <w:pPr>
              <w:spacing w:before="40" w:after="40" w:line="240" w:lineRule="auto"/>
            </w:pPr>
            <w:r>
              <w:rPr>
                <w:rFonts w:ascii="Arial" w:hAnsi="Arial"/>
                <w:b w:val="0"/>
                <w:sz w:val="18"/>
              </w:rPr>
              <w:t>copy-space</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exact-copy</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aspect-ratio</w:t>
            </w:r>
          </w:p>
        </w:tc>
        <w:tc>
          <w:tcPr>
            <w:tcW w:type="dxa" w:w="6917"/>
            <w:vAlign w:val="center"/>
          </w:tcPr>
          <w:p>
            <w:pPr>
              <w:spacing w:before="40" w:after="40" w:line="240" w:lineRule="auto"/>
            </w:pPr>
            <w:r>
              <w:rPr>
                <w:rFonts w:ascii="Arial" w:hAnsi="Arial"/>
                <w:b w:val="0"/>
                <w:sz w:val="18"/>
              </w:rPr>
              <w:t>3:2</w:t>
            </w:r>
          </w:p>
        </w:tc>
      </w:tr>
      <w:tr>
        <w:trPr>
          <w:cantSplit/>
        </w:trPr>
        <w:tc>
          <w:tcPr>
            <w:tcW w:type="dxa" w:w="2948"/>
            <w:vAlign w:val="center"/>
          </w:tcPr>
          <w:p>
            <w:pPr>
              <w:spacing w:before="40" w:after="40" w:line="240" w:lineRule="auto"/>
            </w:pPr>
            <w:r>
              <w:rPr>
                <w:rFonts w:ascii="Arial" w:hAnsi="Arial"/>
                <w:b w:val="0"/>
                <w:sz w:val="18"/>
              </w:rPr>
              <w:t>exclusions</w:t>
            </w:r>
          </w:p>
        </w:tc>
        <w:tc>
          <w:tcPr>
            <w:tcW w:type="dxa" w:w="6917"/>
            <w:vAlign w:val="center"/>
          </w:tcPr>
          <w:p>
            <w:pPr>
              <w:spacing w:before="40" w:after="40" w:line="240" w:lineRule="auto"/>
            </w:pPr>
            <w:r>
              <w:rPr>
                <w:rFonts w:ascii="Arial" w:hAnsi="Arial"/>
                <w:b w:val="0"/>
                <w:sz w:val="18"/>
              </w:rPr>
              <w:t>No invented product details, extra logos, added watermark or altered geometry.</w:t>
            </w:r>
          </w:p>
        </w:tc>
      </w:tr>
    </w:tbl>
    <w:p>
      <w:r>
        <w:t>All thirty keys exist. Product description must be entered by the user. Blank preserve-details is allowed but recommended for reference fidelity. P04 Detail target is intentionally blank until a known feature is supplied. These defaults never overwrite later edits.</w:t>
      </w:r>
    </w:p>
    <w:p>
      <w:r>
        <w:br w:type="page"/>
      </w:r>
    </w:p>
    <w:p>
      <w:pPr>
        <w:pStyle w:val="Heading1"/>
      </w:pPr>
      <w:r>
        <w:t>Mold 7 Bundle and Packaging Overview</w:t>
      </w:r>
    </w:p>
    <w:p>
      <w:r>
        <w:t>Instruction hierarchy: Lead with complete inventory and arrangement, then equal readability and containment.</w:t>
      </w:r>
    </w:p>
    <w:p>
      <w:pPr>
        <w:pStyle w:val="Prompt"/>
      </w:pPr>
      <w:r>
        <w:rPr>
          <w:rFonts w:ascii="Arial" w:hAnsi="Arial"/>
          <w:b/>
          <w:sz w:val="18"/>
        </w:rPr>
        <w:t># Product image brief</w:t>
      </w:r>
    </w:p>
    <w:p>
      <w:pPr>
        <w:pStyle w:val="Prompt"/>
      </w:pPr>
      <w:r>
        <w:rPr>
          <w:rFonts w:ascii="Arial" w:hAnsi="Arial"/>
          <w:b/>
          <w:sz w:val="18"/>
        </w:rPr>
        <w:t>## Collection contents and purpose</w:t>
      </w:r>
    </w:p>
    <w:p>
      <w:pPr>
        <w:pStyle w:val="Prompt"/>
      </w:pPr>
      <w:r>
        <w:rPr>
          <w:rFonts w:ascii="Arial" w:hAnsi="Arial"/>
          <w:sz w:val="18"/>
        </w:rPr>
        <w:t>Show precisely this supplied inventory, preserving stated item counts: {product-description}.</w:t>
      </w:r>
    </w:p>
    <w:p>
      <w:pPr>
        <w:pStyle w:val="Prompt"/>
      </w:pPr>
      <w:r>
        <w:rPr>
          <w:rFonts w:ascii="Arial" w:hAnsi="Arial"/>
          <w:sz w:val="18"/>
        </w:rPr>
        <w:t>Reference handling: {reference-mode}.</w:t>
      </w:r>
    </w:p>
    <w:p>
      <w:pPr>
        <w:pStyle w:val="Prompt"/>
      </w:pPr>
      <w:r>
        <w:rPr>
          <w:rFonts w:ascii="Arial" w:hAnsi="Arial"/>
          <w:sz w:val="18"/>
        </w:rPr>
        <w:t>Reference roles and scope: {reference-notes}.</w:t>
      </w:r>
    </w:p>
    <w:p>
      <w:pPr>
        <w:pStyle w:val="Prompt"/>
      </w:pPr>
      <w:r>
        <w:rPr>
          <w:rFonts w:ascii="Arial" w:hAnsi="Arial"/>
          <w:sz w:val="18"/>
        </w:rPr>
        <w:t>Keep these supplied details unchanged: {preserve-details}.</w:t>
      </w:r>
    </w:p>
    <w:p>
      <w:pPr>
        <w:pStyle w:val="Prompt"/>
      </w:pPr>
      <w:r>
        <w:rPr>
          <w:rFonts w:ascii="Arial" w:hAnsi="Arial"/>
          <w:sz w:val="18"/>
        </w:rPr>
        <w:t>Output use: {use-case}.</w:t>
      </w:r>
    </w:p>
    <w:p>
      <w:pPr>
        <w:pStyle w:val="Prompt"/>
      </w:pPr>
      <w:r>
        <w:rPr>
          <w:rFonts w:ascii="Arial" w:hAnsi="Arial"/>
          <w:sz w:val="18"/>
        </w:rPr>
        <w:t>Creative objective: {creative-objective}.</w:t>
      </w:r>
    </w:p>
    <w:p>
      <w:pPr>
        <w:pStyle w:val="Prompt"/>
      </w:pPr>
      <w:r>
        <w:rPr>
          <w:rFonts w:ascii="Arial" w:hAnsi="Arial"/>
          <w:sz w:val="18"/>
        </w:rPr>
        <w:t>Intended viewer context: {audience}.</w:t>
      </w:r>
    </w:p>
    <w:p>
      <w:pPr>
        <w:pStyle w:val="Prompt"/>
      </w:pPr>
      <w:r>
        <w:rPr>
          <w:rFonts w:ascii="Arial" w:hAnsi="Arial"/>
          <w:b/>
          <w:sz w:val="18"/>
        </w:rPr>
        <w:t>## Inventory layout</w:t>
      </w:r>
    </w:p>
    <w:p>
      <w:pPr>
        <w:pStyle w:val="Prompt"/>
      </w:pPr>
      <w:r>
        <w:rPr>
          <w:rFonts w:ascii="Arial" w:hAnsi="Arial"/>
          <w:sz w:val="18"/>
        </w:rPr>
        <w:t>Product arrangement: {product-arrangement}.</w:t>
      </w:r>
    </w:p>
    <w:p>
      <w:pPr>
        <w:pStyle w:val="Prompt"/>
      </w:pPr>
      <w:r>
        <w:rPr>
          <w:rFonts w:ascii="Arial" w:hAnsi="Arial"/>
          <w:sz w:val="18"/>
        </w:rPr>
        <w:t>Spatial composition: {composition}.</w:t>
      </w:r>
    </w:p>
    <w:p>
      <w:pPr>
        <w:pStyle w:val="Prompt"/>
      </w:pPr>
      <w:r>
        <w:rPr>
          <w:rFonts w:ascii="Arial" w:hAnsi="Arial"/>
          <w:sz w:val="18"/>
        </w:rPr>
        <w:t>Product placement: {placement-surface}.</w:t>
      </w:r>
    </w:p>
    <w:p>
      <w:pPr>
        <w:pStyle w:val="Prompt"/>
      </w:pPr>
      <w:r>
        <w:rPr>
          <w:rFonts w:ascii="Arial" w:hAnsi="Arial"/>
          <w:sz w:val="18"/>
        </w:rPr>
        <w:t>Surrounding scene: {environment}.</w:t>
      </w:r>
    </w:p>
    <w:p>
      <w:pPr>
        <w:pStyle w:val="Prompt"/>
      </w:pPr>
      <w:r>
        <w:rPr>
          <w:rFonts w:ascii="Arial" w:hAnsi="Arial"/>
          <w:sz w:val="18"/>
        </w:rPr>
        <w:t>Supporting props and their roles: {props}.</w:t>
      </w:r>
    </w:p>
    <w:p>
      <w:pPr>
        <w:pStyle w:val="Prompt"/>
      </w:pPr>
      <w:r>
        <w:rPr>
          <w:rFonts w:ascii="Arial" w:hAnsi="Arial"/>
          <w:b/>
          <w:sz w:val="18"/>
        </w:rPr>
        <w:t>## Per item readability</w:t>
      </w:r>
    </w:p>
    <w:p>
      <w:pPr>
        <w:pStyle w:val="Prompt"/>
      </w:pPr>
      <w:r>
        <w:rPr>
          <w:rFonts w:ascii="Arial" w:hAnsi="Arial"/>
          <w:sz w:val="18"/>
        </w:rPr>
        <w:t>Selected framing: {shot-size}.</w:t>
      </w:r>
    </w:p>
    <w:p>
      <w:pPr>
        <w:pStyle w:val="Prompt"/>
      </w:pPr>
      <w:r>
        <w:rPr>
          <w:rFonts w:ascii="Arial" w:hAnsi="Arial"/>
          <w:sz w:val="18"/>
        </w:rPr>
        <w:t>Viewpoint: {camera-angle}.</w:t>
      </w:r>
    </w:p>
    <w:p>
      <w:pPr>
        <w:pStyle w:val="Prompt"/>
      </w:pPr>
      <w:r>
        <w:rPr>
          <w:rFonts w:ascii="Arial" w:hAnsi="Arial"/>
          <w:sz w:val="18"/>
        </w:rPr>
        <w:t>Keep the collection legible with {focus-treatment}.</w:t>
      </w:r>
    </w:p>
    <w:p>
      <w:pPr>
        <w:pStyle w:val="Prompt"/>
      </w:pPr>
      <w:r>
        <w:rPr>
          <w:rFonts w:ascii="Arial" w:hAnsi="Arial"/>
          <w:sz w:val="18"/>
        </w:rPr>
        <w:t>Supplied feature to inspect within the selected framing: {detail-target}.</w:t>
      </w:r>
    </w:p>
    <w:p>
      <w:pPr>
        <w:pStyle w:val="Prompt"/>
      </w:pPr>
      <w:r>
        <w:rPr>
          <w:rFonts w:ascii="Arial" w:hAnsi="Arial"/>
          <w:sz w:val="18"/>
        </w:rPr>
        <w:t>Relative size context, without adding unverified measurements: {scale-cue}.</w:t>
      </w:r>
    </w:p>
    <w:p>
      <w:pPr>
        <w:pStyle w:val="Prompt"/>
      </w:pPr>
      <w:r>
        <w:rPr>
          <w:rFonts w:ascii="Arial" w:hAnsi="Arial"/>
          <w:b/>
          <w:sz w:val="18"/>
        </w:rPr>
        <w:t>## Collection finish</w:t>
      </w:r>
    </w:p>
    <w:p>
      <w:pPr>
        <w:pStyle w:val="Prompt"/>
      </w:pPr>
      <w:r>
        <w:rPr>
          <w:rFonts w:ascii="Arial" w:hAnsi="Arial"/>
          <w:sz w:val="18"/>
        </w:rPr>
        <w:t>Light quality and setup: {lighting-style}.</w:t>
      </w:r>
    </w:p>
    <w:p>
      <w:pPr>
        <w:pStyle w:val="Prompt"/>
      </w:pPr>
      <w:r>
        <w:rPr>
          <w:rFonts w:ascii="Arial" w:hAnsi="Arial"/>
          <w:sz w:val="18"/>
        </w:rPr>
        <w:t>Primary light direction: {light-direction}.</w:t>
      </w:r>
    </w:p>
    <w:p>
      <w:pPr>
        <w:pStyle w:val="Prompt"/>
      </w:pPr>
      <w:r>
        <w:rPr>
          <w:rFonts w:ascii="Arial" w:hAnsi="Arial"/>
          <w:sz w:val="18"/>
        </w:rPr>
        <w:t>Shadow rendering: {shadow-treatment}.</w:t>
      </w:r>
    </w:p>
    <w:p>
      <w:pPr>
        <w:pStyle w:val="Prompt"/>
      </w:pPr>
      <w:r>
        <w:rPr>
          <w:rFonts w:ascii="Arial" w:hAnsi="Arial"/>
          <w:sz w:val="18"/>
        </w:rPr>
        <w:t>Emphasize existing surface features: {material-emphasis}.</w:t>
      </w:r>
    </w:p>
    <w:p>
      <w:pPr>
        <w:pStyle w:val="Prompt"/>
      </w:pPr>
      <w:r>
        <w:rPr>
          <w:rFonts w:ascii="Arial" w:hAnsi="Arial"/>
          <w:sz w:val="18"/>
        </w:rPr>
        <w:t>Apply this palette to the scene, while retaining supplied product colors: {palette}.</w:t>
      </w:r>
    </w:p>
    <w:p>
      <w:pPr>
        <w:pStyle w:val="Prompt"/>
      </w:pPr>
      <w:r>
        <w:rPr>
          <w:rFonts w:ascii="Arial" w:hAnsi="Arial"/>
          <w:sz w:val="18"/>
        </w:rPr>
        <w:t>Visual mood: {mood}.</w:t>
      </w:r>
    </w:p>
    <w:p>
      <w:pPr>
        <w:pStyle w:val="Prompt"/>
      </w:pPr>
      <w:r>
        <w:rPr>
          <w:rFonts w:ascii="Arial" w:hAnsi="Arial"/>
          <w:sz w:val="18"/>
        </w:rPr>
        <w:t>Image treatment: {visual-treatment}.</w:t>
      </w:r>
    </w:p>
    <w:p>
      <w:pPr>
        <w:pStyle w:val="Prompt"/>
      </w:pPr>
      <w:r>
        <w:rPr>
          <w:rFonts w:ascii="Arial" w:hAnsi="Arial"/>
          <w:sz w:val="18"/>
        </w:rPr>
        <w:t>Interaction or frozen action: {interaction-action}.</w:t>
      </w:r>
    </w:p>
    <w:p>
      <w:pPr>
        <w:pStyle w:val="Prompt"/>
      </w:pPr>
      <w:r>
        <w:rPr>
          <w:rFonts w:ascii="Arial" w:hAnsi="Arial"/>
          <w:b/>
          <w:sz w:val="18"/>
        </w:rPr>
        <w:t>## Output boundaries</w:t>
      </w:r>
    </w:p>
    <w:p>
      <w:pPr>
        <w:pStyle w:val="Prompt"/>
      </w:pPr>
      <w:r>
        <w:rPr>
          <w:rFonts w:ascii="Arial" w:hAnsi="Arial"/>
          <w:sz w:val="18"/>
        </w:rPr>
        <w:t>Added copy policy: {copy-treatment}.</w:t>
      </w:r>
    </w:p>
    <w:p>
      <w:pPr>
        <w:pStyle w:val="Prompt"/>
      </w:pPr>
      <w:r>
        <w:rPr>
          <w:rFonts w:ascii="Arial" w:hAnsi="Arial"/>
          <w:sz w:val="18"/>
        </w:rPr>
        <w:t>Layout breathing room or copy region: {copy-space}.</w:t>
      </w:r>
    </w:p>
    <w:p>
      <w:pPr>
        <w:pStyle w:val="Prompt"/>
      </w:pPr>
      <w:r>
        <w:rPr>
          <w:rFonts w:ascii="Arial" w:hAnsi="Arial"/>
          <w:sz w:val="18"/>
        </w:rPr>
        <w:t>Approved copy: {exact-copy}</w:t>
      </w:r>
    </w:p>
    <w:p>
      <w:pPr>
        <w:pStyle w:val="Prompt"/>
      </w:pPr>
      <w:r>
        <w:rPr>
          <w:rFonts w:ascii="Arial" w:hAnsi="Arial"/>
          <w:sz w:val="18"/>
        </w:rPr>
        <w:t>Compose for width:height ratio {aspect-ratio}; set the matching output control in the external generator.</w:t>
      </w:r>
    </w:p>
    <w:p>
      <w:pPr>
        <w:pStyle w:val="Prompt"/>
      </w:pPr>
      <w:r>
        <w:rPr>
          <w:rFonts w:ascii="Arial" w:hAnsi="Arial"/>
          <w:sz w:val="18"/>
        </w:rPr>
        <w:t>Additional constraints: {exclusions}.</w:t>
      </w:r>
    </w:p>
    <w:p>
      <w:pPr>
        <w:pStyle w:val="Prompt"/>
      </w:pPr>
      <w:r>
        <w:rPr>
          <w:rFonts w:ascii="Arial" w:hAnsi="Arial"/>
          <w:sz w:val="18"/>
        </w:rPr>
        <w:t>Use only supplied product facts. Do not invent offers, dimensions, physical details or branding.</w:t>
      </w:r>
    </w:p>
    <w:p>
      <w:pPr>
        <w:pStyle w:val="Heading2"/>
      </w:pPr>
      <w:r>
        <w:t>Template and override specification</w:t>
      </w:r>
    </w:p>
    <w:p>
      <w:r>
        <w:t>Field-to-section mapping is explicit above: each clause contains exactly one named variable. Only nonblank clauses enter output; empty sections disappear. exact-copy uses the policy-specific variants specified in the compiler contract. All field values are current values, never hardcoded preset defaults. Current normalized values replace preset defaults; edit does not infer new values or switch profile. Profile remains stable until user explicitly chooses another.</w:t>
      </w:r>
    </w:p>
    <w:p>
      <w:r>
        <w:t>Natural-language exclusions only; no provider-specific negative API. English output, exact copy unchanged. Blank optional clauses and empty headings omitted. Invalid required values block compilation. No original default restored.</w:t>
      </w:r>
    </w:p>
    <w:p>
      <w:r>
        <w:br w:type="page"/>
      </w:r>
    </w:p>
    <w:p>
      <w:pPr>
        <w:pStyle w:val="Heading1"/>
      </w:pPr>
      <w:r>
        <w:t>Example 7 Bundle and Packaging Overview</w:t>
      </w:r>
    </w:p>
    <w:p>
      <w:r>
        <w:t>Fictional illustration only. Product facts below are example input, never built-in facts or actual user identity.</w:t>
      </w:r>
    </w:p>
    <w:p>
      <w:pPr>
        <w:pStyle w:val="Prompt"/>
      </w:pPr>
      <w:r>
        <w:rPr>
          <w:rFonts w:ascii="Arial" w:hAnsi="Arial"/>
          <w:b/>
          <w:sz w:val="18"/>
        </w:rPr>
        <w:t># Product image brief</w:t>
      </w:r>
    </w:p>
    <w:p>
      <w:pPr>
        <w:pStyle w:val="Prompt"/>
      </w:pPr>
      <w:r>
        <w:rPr>
          <w:rFonts w:ascii="Arial" w:hAnsi="Arial"/>
          <w:b/>
          <w:sz w:val="18"/>
        </w:rPr>
        <w:t>## Collection contents and purpose</w:t>
      </w:r>
    </w:p>
    <w:p>
      <w:pPr>
        <w:pStyle w:val="Prompt"/>
      </w:pPr>
      <w:r>
        <w:rPr>
          <w:rFonts w:ascii="Arial" w:hAnsi="Arial"/>
          <w:sz w:val="18"/>
        </w:rPr>
        <w:t>Show precisely this supplied inventory, preserving stated item counts: A fictional set containing exactly one matte ivory lotion bottle with charcoal pump, one charcoal canvas pouch and one plain ivory box. All three are included.</w:t>
      </w:r>
    </w:p>
    <w:p>
      <w:pPr>
        <w:pStyle w:val="Prompt"/>
      </w:pPr>
      <w:r>
        <w:rPr>
          <w:rFonts w:ascii="Arial" w:hAnsi="Arial"/>
          <w:sz w:val="18"/>
        </w:rPr>
        <w:t>Reference handling: Description only.</w:t>
      </w:r>
    </w:p>
    <w:p>
      <w:pPr>
        <w:pStyle w:val="Prompt"/>
      </w:pPr>
      <w:r>
        <w:rPr>
          <w:rFonts w:ascii="Arial" w:hAnsi="Arial"/>
          <w:sz w:val="18"/>
        </w:rPr>
        <w:t>Keep these supplied details unchanged: Keep exactly one of each of the three supplied items; no additional variant or accessory.</w:t>
      </w:r>
    </w:p>
    <w:p>
      <w:pPr>
        <w:pStyle w:val="Prompt"/>
      </w:pPr>
      <w:r>
        <w:rPr>
          <w:rFonts w:ascii="Arial" w:hAnsi="Arial"/>
          <w:sz w:val="18"/>
        </w:rPr>
        <w:t>Output use: Product gallery image.</w:t>
      </w:r>
    </w:p>
    <w:p>
      <w:pPr>
        <w:pStyle w:val="Prompt"/>
      </w:pPr>
      <w:r>
        <w:rPr>
          <w:rFonts w:ascii="Arial" w:hAnsi="Arial"/>
          <w:sz w:val="18"/>
        </w:rPr>
        <w:t>Creative objective: Explain the included collection.</w:t>
      </w:r>
    </w:p>
    <w:p>
      <w:pPr>
        <w:pStyle w:val="Prompt"/>
      </w:pPr>
      <w:r>
        <w:rPr>
          <w:rFonts w:ascii="Arial" w:hAnsi="Arial"/>
          <w:b/>
          <w:sz w:val="18"/>
        </w:rPr>
        <w:t>## Inventory layout</w:t>
      </w:r>
    </w:p>
    <w:p>
      <w:pPr>
        <w:pStyle w:val="Prompt"/>
      </w:pPr>
      <w:r>
        <w:rPr>
          <w:rFonts w:ascii="Arial" w:hAnsi="Arial"/>
          <w:sz w:val="18"/>
        </w:rPr>
        <w:t>Product arrangement: Spaced group of included items.</w:t>
      </w:r>
    </w:p>
    <w:p>
      <w:pPr>
        <w:pStyle w:val="Prompt"/>
      </w:pPr>
      <w:r>
        <w:rPr>
          <w:rFonts w:ascii="Arial" w:hAnsi="Arial"/>
          <w:sz w:val="18"/>
        </w:rPr>
        <w:t>Spatial composition: Ordered grid of included items.</w:t>
      </w:r>
    </w:p>
    <w:p>
      <w:pPr>
        <w:pStyle w:val="Prompt"/>
      </w:pPr>
      <w:r>
        <w:rPr>
          <w:rFonts w:ascii="Arial" w:hAnsi="Arial"/>
          <w:sz w:val="18"/>
        </w:rPr>
        <w:t>Product placement: White seamless sweep.</w:t>
      </w:r>
    </w:p>
    <w:p>
      <w:pPr>
        <w:pStyle w:val="Prompt"/>
      </w:pPr>
      <w:r>
        <w:rPr>
          <w:rFonts w:ascii="Arial" w:hAnsi="Arial"/>
          <w:sz w:val="18"/>
        </w:rPr>
        <w:t>Surrounding scene: Controlled tonal studio.</w:t>
      </w:r>
    </w:p>
    <w:p>
      <w:pPr>
        <w:pStyle w:val="Prompt"/>
      </w:pPr>
      <w:r>
        <w:rPr>
          <w:rFonts w:ascii="Arial" w:hAnsi="Arial"/>
          <w:b/>
          <w:sz w:val="18"/>
        </w:rPr>
        <w:t>## Per item readability</w:t>
      </w:r>
    </w:p>
    <w:p>
      <w:pPr>
        <w:pStyle w:val="Prompt"/>
      </w:pPr>
      <w:r>
        <w:rPr>
          <w:rFonts w:ascii="Arial" w:hAnsi="Arial"/>
          <w:sz w:val="18"/>
        </w:rPr>
        <w:t>Selected framing: Medium product shot.</w:t>
      </w:r>
    </w:p>
    <w:p>
      <w:pPr>
        <w:pStyle w:val="Prompt"/>
      </w:pPr>
      <w:r>
        <w:rPr>
          <w:rFonts w:ascii="Arial" w:hAnsi="Arial"/>
          <w:sz w:val="18"/>
        </w:rPr>
        <w:t>Viewpoint: High angle looking down.</w:t>
      </w:r>
    </w:p>
    <w:p>
      <w:pPr>
        <w:pStyle w:val="Prompt"/>
      </w:pPr>
      <w:r>
        <w:rPr>
          <w:rFonts w:ascii="Arial" w:hAnsi="Arial"/>
          <w:sz w:val="18"/>
        </w:rPr>
        <w:t>Keep the collection legible with All included products readable.</w:t>
      </w:r>
    </w:p>
    <w:p>
      <w:pPr>
        <w:pStyle w:val="Prompt"/>
      </w:pPr>
      <w:r>
        <w:rPr>
          <w:rFonts w:ascii="Arial" w:hAnsi="Arial"/>
          <w:b/>
          <w:sz w:val="18"/>
        </w:rPr>
        <w:t>## Collection finish</w:t>
      </w:r>
    </w:p>
    <w:p>
      <w:pPr>
        <w:pStyle w:val="Prompt"/>
      </w:pPr>
      <w:r>
        <w:rPr>
          <w:rFonts w:ascii="Arial" w:hAnsi="Arial"/>
          <w:sz w:val="18"/>
        </w:rPr>
        <w:t>Light quality and setup: Soft diffused studio key with gentle fill.</w:t>
      </w:r>
    </w:p>
    <w:p>
      <w:pPr>
        <w:pStyle w:val="Prompt"/>
      </w:pPr>
      <w:r>
        <w:rPr>
          <w:rFonts w:ascii="Arial" w:hAnsi="Arial"/>
          <w:sz w:val="18"/>
        </w:rPr>
        <w:t>Primary light direction: Camera-left side light.</w:t>
      </w:r>
    </w:p>
    <w:p>
      <w:pPr>
        <w:pStyle w:val="Prompt"/>
      </w:pPr>
      <w:r>
        <w:rPr>
          <w:rFonts w:ascii="Arial" w:hAnsi="Arial"/>
          <w:sz w:val="18"/>
        </w:rPr>
        <w:t>Shadow rendering: Soft contact shadow.</w:t>
      </w:r>
    </w:p>
    <w:p>
      <w:pPr>
        <w:pStyle w:val="Prompt"/>
      </w:pPr>
      <w:r>
        <w:rPr>
          <w:rFonts w:ascii="Arial" w:hAnsi="Arial"/>
          <w:sz w:val="18"/>
        </w:rPr>
        <w:t>Emphasize existing surface features: Authentic surface without added gloss.</w:t>
      </w:r>
    </w:p>
    <w:p>
      <w:pPr>
        <w:pStyle w:val="Prompt"/>
      </w:pPr>
      <w:r>
        <w:rPr>
          <w:rFonts w:ascii="Arial" w:hAnsi="Arial"/>
          <w:sz w:val="18"/>
        </w:rPr>
        <w:t>Apply this palette to the scene, while retaining supplied product colors: Neutral white and gray scene.</w:t>
      </w:r>
    </w:p>
    <w:p>
      <w:pPr>
        <w:pStyle w:val="Prompt"/>
      </w:pPr>
      <w:r>
        <w:rPr>
          <w:rFonts w:ascii="Arial" w:hAnsi="Arial"/>
          <w:sz w:val="18"/>
        </w:rPr>
        <w:t>Visual mood: Clear and informative.</w:t>
      </w:r>
    </w:p>
    <w:p>
      <w:pPr>
        <w:pStyle w:val="Prompt"/>
      </w:pPr>
      <w:r>
        <w:rPr>
          <w:rFonts w:ascii="Arial" w:hAnsi="Arial"/>
          <w:sz w:val="18"/>
        </w:rPr>
        <w:t>Image treatment: Photorealistic commercial product photography.</w:t>
      </w:r>
    </w:p>
    <w:p>
      <w:pPr>
        <w:pStyle w:val="Prompt"/>
      </w:pPr>
      <w:r>
        <w:rPr>
          <w:rFonts w:ascii="Arial" w:hAnsi="Arial"/>
          <w:b/>
          <w:sz w:val="18"/>
        </w:rPr>
        <w:t>## Output boundaries</w:t>
      </w:r>
    </w:p>
    <w:p>
      <w:pPr>
        <w:pStyle w:val="Prompt"/>
      </w:pPr>
      <w:r>
        <w:rPr>
          <w:rFonts w:ascii="Arial" w:hAnsi="Arial"/>
          <w:sz w:val="18"/>
        </w:rPr>
        <w:t>Added copy policy: No added copy.</w:t>
      </w:r>
    </w:p>
    <w:p>
      <w:pPr>
        <w:pStyle w:val="Prompt"/>
      </w:pPr>
      <w:r>
        <w:rPr>
          <w:rFonts w:ascii="Arial" w:hAnsi="Arial"/>
          <w:sz w:val="18"/>
        </w:rPr>
        <w:t>Compose for width:height ratio 3:2; set the matching output control in the external generator.</w:t>
      </w:r>
    </w:p>
    <w:p>
      <w:pPr>
        <w:pStyle w:val="Prompt"/>
      </w:pPr>
      <w:r>
        <w:rPr>
          <w:rFonts w:ascii="Arial" w:hAnsi="Arial"/>
          <w:sz w:val="18"/>
        </w:rPr>
        <w:t>Additional constraints: No invented product details, extra logos, added watermark or altered geometry.</w:t>
      </w:r>
    </w:p>
    <w:p>
      <w:pPr>
        <w:pStyle w:val="Prompt"/>
      </w:pPr>
      <w:r>
        <w:rPr>
          <w:rFonts w:ascii="Arial" w:hAnsi="Arial"/>
          <w:sz w:val="18"/>
        </w:rPr>
        <w:t>Use only supplied product facts. Do not invent offers, dimensions, physical details or branding.</w:t>
      </w:r>
    </w:p>
    <w:p>
      <w:pPr>
        <w:pStyle w:val="Heading2"/>
      </w:pPr>
      <w:r>
        <w:t>Evaluation and meaningful override</w:t>
      </w:r>
    </w:p>
    <w:p>
      <w:r>
        <w:t>The example compiles without errors or warnings in the reference verifier. Change environment to “A custom quiet pale-blue studio alcove”: the compiled prompt includes that current value and omits the original environment. All other current values retain their current clauses; the profile hierarchy stays the same. The JSON includes the complete overridden output.</w:t>
      </w:r>
    </w:p>
    <w:p>
      <w:r>
        <w:t>Review Each supplied item appears once with accurate count, Packaging shown only if supplied, No prop implies extra bundled products. Record identity/material/count errors and the listed defects. These are prospective image evaluation criteria, not image-test results. Compiler fixtures verify variable substitution only.</w:t>
      </w:r>
    </w:p>
    <w:p>
      <w:r>
        <w:t>Potential defects: Invented contents or repeated items; One item hidden by another; Unclear distinction between product and props.</w:t>
      </w:r>
    </w:p>
    <w:p>
      <w:r>
        <w:t>Revision triggers: A required visible characteristic repeatedly fails on representative generations.; A field override is ignored or contradicted.; Text/preservation errors need a revised profile or external edit workflow. Creative effectiveness: Not Empirically Tested.</w:t>
      </w:r>
    </w:p>
    <w:p>
      <w:r>
        <w:br w:type="page"/>
      </w:r>
    </w:p>
    <w:p>
      <w:pPr>
        <w:pStyle w:val="Heading1"/>
      </w:pPr>
      <w:r>
        <w:t>Preset 8 Reflective Luxury Still Life</w:t>
      </w:r>
    </w:p>
    <w:p>
      <w:pPr>
        <w:pStyle w:val="Subtitle"/>
      </w:pPr>
      <w:r>
        <w:t>product-p08  |  material  |  product-p08-mold</w:t>
      </w:r>
    </w:p>
    <w:p>
      <w:r>
        <w:t>Make supplied reflective surfaces readable through controlled highlights and separation.</w:t>
      </w:r>
    </w:p>
    <w:p>
      <w:r>
        <w:t>Rationale: Distinct viewer task with independently structured mold; supported by listed samples/sources. Evidence: S02, S03, S05.</w:t>
      </w:r>
    </w:p>
    <w:tbl>
      <w:tblPr>
        <w:tblStyle w:val="TableGrid"/>
        <w:tblW w:type="auto" w:w="0"/>
        <w:jc w:val="center"/>
        <w:tblLayout w:type="fixed"/>
        <w:tblLook w:firstColumn="1" w:firstRow="1" w:lastColumn="0" w:lastRow="0" w:noHBand="0" w:noVBand="1" w:val="04A0"/>
      </w:tblPr>
      <w:tblGrid>
        <w:gridCol w:w="2948"/>
        <w:gridCol w:w="6917"/>
      </w:tblGrid>
      <w:tr>
        <w:trPr>
          <w:tblHeader/>
          <w:cantSplit/>
        </w:trPr>
        <w:tc>
          <w:tcPr>
            <w:tcW w:type="dxa" w:w="2948"/>
            <w:vAlign w:val="center"/>
            <w:shd w:fill="E8EFF4"/>
          </w:tcPr>
          <w:p>
            <w:pPr>
              <w:spacing w:before="40" w:after="40" w:line="240" w:lineRule="auto"/>
            </w:pPr>
            <w:r>
              <w:rPr>
                <w:rFonts w:ascii="Arial" w:hAnsi="Arial"/>
                <w:b/>
                <w:sz w:val="18"/>
              </w:rPr>
              <w:t>Field / variable</w:t>
            </w:r>
          </w:p>
        </w:tc>
        <w:tc>
          <w:tcPr>
            <w:tcW w:type="dxa" w:w="6917"/>
            <w:vAlign w:val="center"/>
            <w:shd w:fill="E8EFF4"/>
          </w:tcPr>
          <w:p>
            <w:pPr>
              <w:spacing w:before="40" w:after="40" w:line="240" w:lineRule="auto"/>
            </w:pPr>
            <w:r>
              <w:rPr>
                <w:rFonts w:ascii="Arial" w:hAnsi="Arial"/>
                <w:b/>
                <w:sz w:val="18"/>
              </w:rPr>
              <w:t>Default after selecting this preset</w:t>
            </w:r>
          </w:p>
        </w:tc>
      </w:tr>
      <w:tr>
        <w:trPr>
          <w:cantSplit/>
        </w:trPr>
        <w:tc>
          <w:tcPr>
            <w:tcW w:type="dxa" w:w="2948"/>
            <w:vAlign w:val="center"/>
          </w:tcPr>
          <w:p>
            <w:pPr>
              <w:spacing w:before="40" w:after="40" w:line="240" w:lineRule="auto"/>
            </w:pPr>
            <w:r>
              <w:rPr>
                <w:rFonts w:ascii="Arial" w:hAnsi="Arial"/>
                <w:b w:val="0"/>
                <w:sz w:val="18"/>
              </w:rPr>
              <w:t>product-description</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reference-mode</w:t>
            </w:r>
          </w:p>
        </w:tc>
        <w:tc>
          <w:tcPr>
            <w:tcW w:type="dxa" w:w="6917"/>
            <w:vAlign w:val="center"/>
          </w:tcPr>
          <w:p>
            <w:pPr>
              <w:spacing w:before="40" w:after="40" w:line="240" w:lineRule="auto"/>
            </w:pPr>
            <w:r>
              <w:rPr>
                <w:rFonts w:ascii="Arial" w:hAnsi="Arial"/>
                <w:b w:val="0"/>
                <w:sz w:val="18"/>
              </w:rPr>
              <w:t>Description only</w:t>
            </w:r>
          </w:p>
        </w:tc>
      </w:tr>
      <w:tr>
        <w:trPr>
          <w:cantSplit/>
        </w:trPr>
        <w:tc>
          <w:tcPr>
            <w:tcW w:type="dxa" w:w="2948"/>
            <w:vAlign w:val="center"/>
          </w:tcPr>
          <w:p>
            <w:pPr>
              <w:spacing w:before="40" w:after="40" w:line="240" w:lineRule="auto"/>
            </w:pPr>
            <w:r>
              <w:rPr>
                <w:rFonts w:ascii="Arial" w:hAnsi="Arial"/>
                <w:b w:val="0"/>
                <w:sz w:val="18"/>
              </w:rPr>
              <w:t>reference-notes</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preserve-details</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use-case</w:t>
            </w:r>
          </w:p>
        </w:tc>
        <w:tc>
          <w:tcPr>
            <w:tcW w:type="dxa" w:w="6917"/>
            <w:vAlign w:val="center"/>
          </w:tcPr>
          <w:p>
            <w:pPr>
              <w:spacing w:before="40" w:after="40" w:line="240" w:lineRule="auto"/>
            </w:pPr>
            <w:r>
              <w:rPr>
                <w:rFonts w:ascii="Arial" w:hAnsi="Arial"/>
                <w:b w:val="0"/>
                <w:sz w:val="18"/>
              </w:rPr>
              <w:t>Editorial product concept</w:t>
            </w:r>
          </w:p>
        </w:tc>
      </w:tr>
      <w:tr>
        <w:trPr>
          <w:cantSplit/>
        </w:trPr>
        <w:tc>
          <w:tcPr>
            <w:tcW w:type="dxa" w:w="2948"/>
            <w:vAlign w:val="center"/>
          </w:tcPr>
          <w:p>
            <w:pPr>
              <w:spacing w:before="40" w:after="40" w:line="240" w:lineRule="auto"/>
            </w:pPr>
            <w:r>
              <w:rPr>
                <w:rFonts w:ascii="Arial" w:hAnsi="Arial"/>
                <w:b w:val="0"/>
                <w:sz w:val="18"/>
              </w:rPr>
              <w:t>creative-objective</w:t>
            </w:r>
          </w:p>
        </w:tc>
        <w:tc>
          <w:tcPr>
            <w:tcW w:type="dxa" w:w="6917"/>
            <w:vAlign w:val="center"/>
          </w:tcPr>
          <w:p>
            <w:pPr>
              <w:spacing w:before="40" w:after="40" w:line="240" w:lineRule="auto"/>
            </w:pPr>
            <w:r>
              <w:rPr>
                <w:rFonts w:ascii="Arial" w:hAnsi="Arial"/>
                <w:b w:val="0"/>
                <w:sz w:val="18"/>
              </w:rPr>
              <w:t>Create a campaign focal point</w:t>
            </w:r>
          </w:p>
        </w:tc>
      </w:tr>
      <w:tr>
        <w:trPr>
          <w:cantSplit/>
        </w:trPr>
        <w:tc>
          <w:tcPr>
            <w:tcW w:type="dxa" w:w="2948"/>
            <w:vAlign w:val="center"/>
          </w:tcPr>
          <w:p>
            <w:pPr>
              <w:spacing w:before="40" w:after="40" w:line="240" w:lineRule="auto"/>
            </w:pPr>
            <w:r>
              <w:rPr>
                <w:rFonts w:ascii="Arial" w:hAnsi="Arial"/>
                <w:b w:val="0"/>
                <w:sz w:val="18"/>
              </w:rPr>
              <w:t>audience</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placement-surface</w:t>
            </w:r>
          </w:p>
        </w:tc>
        <w:tc>
          <w:tcPr>
            <w:tcW w:type="dxa" w:w="6917"/>
            <w:vAlign w:val="center"/>
          </w:tcPr>
          <w:p>
            <w:pPr>
              <w:spacing w:before="40" w:after="40" w:line="240" w:lineRule="auto"/>
            </w:pPr>
            <w:r>
              <w:rPr>
                <w:rFonts w:ascii="Arial" w:hAnsi="Arial"/>
                <w:b w:val="0"/>
                <w:sz w:val="18"/>
              </w:rPr>
              <w:t>Smoked glass platform</w:t>
            </w:r>
          </w:p>
        </w:tc>
      </w:tr>
      <w:tr>
        <w:trPr>
          <w:cantSplit/>
        </w:trPr>
        <w:tc>
          <w:tcPr>
            <w:tcW w:type="dxa" w:w="2948"/>
            <w:vAlign w:val="center"/>
          </w:tcPr>
          <w:p>
            <w:pPr>
              <w:spacing w:before="40" w:after="40" w:line="240" w:lineRule="auto"/>
            </w:pPr>
            <w:r>
              <w:rPr>
                <w:rFonts w:ascii="Arial" w:hAnsi="Arial"/>
                <w:b w:val="0"/>
                <w:sz w:val="18"/>
              </w:rPr>
              <w:t>environment</w:t>
            </w:r>
          </w:p>
        </w:tc>
        <w:tc>
          <w:tcPr>
            <w:tcW w:type="dxa" w:w="6917"/>
            <w:vAlign w:val="center"/>
          </w:tcPr>
          <w:p>
            <w:pPr>
              <w:spacing w:before="40" w:after="40" w:line="240" w:lineRule="auto"/>
            </w:pPr>
            <w:r>
              <w:rPr>
                <w:rFonts w:ascii="Arial" w:hAnsi="Arial"/>
                <w:b w:val="0"/>
                <w:sz w:val="18"/>
              </w:rPr>
              <w:t>Controlled tonal studio</w:t>
            </w:r>
          </w:p>
        </w:tc>
      </w:tr>
      <w:tr>
        <w:trPr>
          <w:cantSplit/>
        </w:trPr>
        <w:tc>
          <w:tcPr>
            <w:tcW w:type="dxa" w:w="2948"/>
            <w:vAlign w:val="center"/>
          </w:tcPr>
          <w:p>
            <w:pPr>
              <w:spacing w:before="40" w:after="40" w:line="240" w:lineRule="auto"/>
            </w:pPr>
            <w:r>
              <w:rPr>
                <w:rFonts w:ascii="Arial" w:hAnsi="Arial"/>
                <w:b w:val="0"/>
                <w:sz w:val="18"/>
              </w:rPr>
              <w:t>props</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product-arrangement</w:t>
            </w:r>
          </w:p>
        </w:tc>
        <w:tc>
          <w:tcPr>
            <w:tcW w:type="dxa" w:w="6917"/>
            <w:vAlign w:val="center"/>
          </w:tcPr>
          <w:p>
            <w:pPr>
              <w:spacing w:before="40" w:after="40" w:line="240" w:lineRule="auto"/>
            </w:pPr>
            <w:r>
              <w:rPr>
                <w:rFonts w:ascii="Arial" w:hAnsi="Arial"/>
                <w:b w:val="0"/>
                <w:sz w:val="18"/>
              </w:rPr>
              <w:t>Single upright product</w:t>
            </w:r>
          </w:p>
        </w:tc>
      </w:tr>
      <w:tr>
        <w:trPr>
          <w:cantSplit/>
        </w:trPr>
        <w:tc>
          <w:tcPr>
            <w:tcW w:type="dxa" w:w="2948"/>
            <w:vAlign w:val="center"/>
          </w:tcPr>
          <w:p>
            <w:pPr>
              <w:spacing w:before="40" w:after="40" w:line="240" w:lineRule="auto"/>
            </w:pPr>
            <w:r>
              <w:rPr>
                <w:rFonts w:ascii="Arial" w:hAnsi="Arial"/>
                <w:b w:val="0"/>
                <w:sz w:val="18"/>
              </w:rPr>
              <w:t>shot-size</w:t>
            </w:r>
          </w:p>
        </w:tc>
        <w:tc>
          <w:tcPr>
            <w:tcW w:type="dxa" w:w="6917"/>
            <w:vAlign w:val="center"/>
          </w:tcPr>
          <w:p>
            <w:pPr>
              <w:spacing w:before="40" w:after="40" w:line="240" w:lineRule="auto"/>
            </w:pPr>
            <w:r>
              <w:rPr>
                <w:rFonts w:ascii="Arial" w:hAnsi="Arial"/>
                <w:b w:val="0"/>
                <w:sz w:val="18"/>
              </w:rPr>
              <w:t>Close-up with the whole product visible</w:t>
            </w:r>
          </w:p>
        </w:tc>
      </w:tr>
      <w:tr>
        <w:trPr>
          <w:cantSplit/>
        </w:trPr>
        <w:tc>
          <w:tcPr>
            <w:tcW w:type="dxa" w:w="2948"/>
            <w:vAlign w:val="center"/>
          </w:tcPr>
          <w:p>
            <w:pPr>
              <w:spacing w:before="40" w:after="40" w:line="240" w:lineRule="auto"/>
            </w:pPr>
            <w:r>
              <w:rPr>
                <w:rFonts w:ascii="Arial" w:hAnsi="Arial"/>
                <w:b w:val="0"/>
                <w:sz w:val="18"/>
              </w:rPr>
              <w:t>camera-angle</w:t>
            </w:r>
          </w:p>
        </w:tc>
        <w:tc>
          <w:tcPr>
            <w:tcW w:type="dxa" w:w="6917"/>
            <w:vAlign w:val="center"/>
          </w:tcPr>
          <w:p>
            <w:pPr>
              <w:spacing w:before="40" w:after="40" w:line="240" w:lineRule="auto"/>
            </w:pPr>
            <w:r>
              <w:rPr>
                <w:rFonts w:ascii="Arial" w:hAnsi="Arial"/>
                <w:b w:val="0"/>
                <w:sz w:val="18"/>
              </w:rPr>
              <w:t>Three-quarter view at product level</w:t>
            </w:r>
          </w:p>
        </w:tc>
      </w:tr>
      <w:tr>
        <w:trPr>
          <w:cantSplit/>
        </w:trPr>
        <w:tc>
          <w:tcPr>
            <w:tcW w:type="dxa" w:w="2948"/>
            <w:vAlign w:val="center"/>
          </w:tcPr>
          <w:p>
            <w:pPr>
              <w:spacing w:before="40" w:after="40" w:line="240" w:lineRule="auto"/>
            </w:pPr>
            <w:r>
              <w:rPr>
                <w:rFonts w:ascii="Arial" w:hAnsi="Arial"/>
                <w:b w:val="0"/>
                <w:sz w:val="18"/>
              </w:rPr>
              <w:t>composition</w:t>
            </w:r>
          </w:p>
        </w:tc>
        <w:tc>
          <w:tcPr>
            <w:tcW w:type="dxa" w:w="6917"/>
            <w:vAlign w:val="center"/>
          </w:tcPr>
          <w:p>
            <w:pPr>
              <w:spacing w:before="40" w:after="40" w:line="240" w:lineRule="auto"/>
            </w:pPr>
            <w:r>
              <w:rPr>
                <w:rFonts w:ascii="Arial" w:hAnsi="Arial"/>
                <w:b w:val="0"/>
                <w:sz w:val="18"/>
              </w:rPr>
              <w:t>Centered with balanced margins</w:t>
            </w:r>
          </w:p>
        </w:tc>
      </w:tr>
      <w:tr>
        <w:trPr>
          <w:cantSplit/>
        </w:trPr>
        <w:tc>
          <w:tcPr>
            <w:tcW w:type="dxa" w:w="2948"/>
            <w:vAlign w:val="center"/>
          </w:tcPr>
          <w:p>
            <w:pPr>
              <w:spacing w:before="40" w:after="40" w:line="240" w:lineRule="auto"/>
            </w:pPr>
            <w:r>
              <w:rPr>
                <w:rFonts w:ascii="Arial" w:hAnsi="Arial"/>
                <w:b w:val="0"/>
                <w:sz w:val="18"/>
              </w:rPr>
              <w:t>focus-treatment</w:t>
            </w:r>
          </w:p>
        </w:tc>
        <w:tc>
          <w:tcPr>
            <w:tcW w:type="dxa" w:w="6917"/>
            <w:vAlign w:val="center"/>
          </w:tcPr>
          <w:p>
            <w:pPr>
              <w:spacing w:before="40" w:after="40" w:line="240" w:lineRule="auto"/>
            </w:pPr>
            <w:r>
              <w:rPr>
                <w:rFonts w:ascii="Arial" w:hAnsi="Arial"/>
                <w:b w:val="0"/>
                <w:sz w:val="18"/>
              </w:rPr>
              <w:t>Whole product sharp</w:t>
            </w:r>
          </w:p>
        </w:tc>
      </w:tr>
      <w:tr>
        <w:trPr>
          <w:cantSplit/>
        </w:trPr>
        <w:tc>
          <w:tcPr>
            <w:tcW w:type="dxa" w:w="2948"/>
            <w:vAlign w:val="center"/>
          </w:tcPr>
          <w:p>
            <w:pPr>
              <w:spacing w:before="40" w:after="40" w:line="240" w:lineRule="auto"/>
            </w:pPr>
            <w:r>
              <w:rPr>
                <w:rFonts w:ascii="Arial" w:hAnsi="Arial"/>
                <w:b w:val="0"/>
                <w:sz w:val="18"/>
              </w:rPr>
              <w:t>lighting-style</w:t>
            </w:r>
          </w:p>
        </w:tc>
        <w:tc>
          <w:tcPr>
            <w:tcW w:type="dxa" w:w="6917"/>
            <w:vAlign w:val="center"/>
          </w:tcPr>
          <w:p>
            <w:pPr>
              <w:spacing w:before="40" w:after="40" w:line="240" w:lineRule="auto"/>
            </w:pPr>
            <w:r>
              <w:rPr>
                <w:rFonts w:ascii="Arial" w:hAnsi="Arial"/>
                <w:b w:val="0"/>
                <w:sz w:val="18"/>
              </w:rPr>
              <w:t>Rim-accent lighting with a readable front</w:t>
            </w:r>
          </w:p>
        </w:tc>
      </w:tr>
      <w:tr>
        <w:trPr>
          <w:cantSplit/>
        </w:trPr>
        <w:tc>
          <w:tcPr>
            <w:tcW w:type="dxa" w:w="2948"/>
            <w:vAlign w:val="center"/>
          </w:tcPr>
          <w:p>
            <w:pPr>
              <w:spacing w:before="40" w:after="40" w:line="240" w:lineRule="auto"/>
            </w:pPr>
            <w:r>
              <w:rPr>
                <w:rFonts w:ascii="Arial" w:hAnsi="Arial"/>
                <w:b w:val="0"/>
                <w:sz w:val="18"/>
              </w:rPr>
              <w:t>light-direction</w:t>
            </w:r>
          </w:p>
        </w:tc>
        <w:tc>
          <w:tcPr>
            <w:tcW w:type="dxa" w:w="6917"/>
            <w:vAlign w:val="center"/>
          </w:tcPr>
          <w:p>
            <w:pPr>
              <w:spacing w:before="40" w:after="40" w:line="240" w:lineRule="auto"/>
            </w:pPr>
            <w:r>
              <w:rPr>
                <w:rFonts w:ascii="Arial" w:hAnsi="Arial"/>
                <w:b w:val="0"/>
                <w:sz w:val="18"/>
              </w:rPr>
              <w:t>Back edge with frontal fill</w:t>
            </w:r>
          </w:p>
        </w:tc>
      </w:tr>
      <w:tr>
        <w:trPr>
          <w:cantSplit/>
        </w:trPr>
        <w:tc>
          <w:tcPr>
            <w:tcW w:type="dxa" w:w="2948"/>
            <w:vAlign w:val="center"/>
          </w:tcPr>
          <w:p>
            <w:pPr>
              <w:spacing w:before="40" w:after="40" w:line="240" w:lineRule="auto"/>
            </w:pPr>
            <w:r>
              <w:rPr>
                <w:rFonts w:ascii="Arial" w:hAnsi="Arial"/>
                <w:b w:val="0"/>
                <w:sz w:val="18"/>
              </w:rPr>
              <w:t>shadow-treatment</w:t>
            </w:r>
          </w:p>
        </w:tc>
        <w:tc>
          <w:tcPr>
            <w:tcW w:type="dxa" w:w="6917"/>
            <w:vAlign w:val="center"/>
          </w:tcPr>
          <w:p>
            <w:pPr>
              <w:spacing w:before="40" w:after="40" w:line="240" w:lineRule="auto"/>
            </w:pPr>
            <w:r>
              <w:rPr>
                <w:rFonts w:ascii="Arial" w:hAnsi="Arial"/>
                <w:b w:val="0"/>
                <w:sz w:val="18"/>
              </w:rPr>
              <w:t>Deep controlled shadows</w:t>
            </w:r>
          </w:p>
        </w:tc>
      </w:tr>
      <w:tr>
        <w:trPr>
          <w:cantSplit/>
        </w:trPr>
        <w:tc>
          <w:tcPr>
            <w:tcW w:type="dxa" w:w="2948"/>
            <w:vAlign w:val="center"/>
          </w:tcPr>
          <w:p>
            <w:pPr>
              <w:spacing w:before="40" w:after="40" w:line="240" w:lineRule="auto"/>
            </w:pPr>
            <w:r>
              <w:rPr>
                <w:rFonts w:ascii="Arial" w:hAnsi="Arial"/>
                <w:b w:val="0"/>
                <w:sz w:val="18"/>
              </w:rPr>
              <w:t>material-emphasis</w:t>
            </w:r>
          </w:p>
        </w:tc>
        <w:tc>
          <w:tcPr>
            <w:tcW w:type="dxa" w:w="6917"/>
            <w:vAlign w:val="center"/>
          </w:tcPr>
          <w:p>
            <w:pPr>
              <w:spacing w:before="40" w:after="40" w:line="240" w:lineRule="auto"/>
            </w:pPr>
            <w:r>
              <w:rPr>
                <w:rFonts w:ascii="Arial" w:hAnsi="Arial"/>
                <w:b w:val="0"/>
                <w:sz w:val="18"/>
              </w:rPr>
              <w:t>Controlled reflective highlights</w:t>
            </w:r>
          </w:p>
        </w:tc>
      </w:tr>
      <w:tr>
        <w:trPr>
          <w:cantSplit/>
        </w:trPr>
        <w:tc>
          <w:tcPr>
            <w:tcW w:type="dxa" w:w="2948"/>
            <w:vAlign w:val="center"/>
          </w:tcPr>
          <w:p>
            <w:pPr>
              <w:spacing w:before="40" w:after="40" w:line="240" w:lineRule="auto"/>
            </w:pPr>
            <w:r>
              <w:rPr>
                <w:rFonts w:ascii="Arial" w:hAnsi="Arial"/>
                <w:b w:val="0"/>
                <w:sz w:val="18"/>
              </w:rPr>
              <w:t>palette</w:t>
            </w:r>
          </w:p>
        </w:tc>
        <w:tc>
          <w:tcPr>
            <w:tcW w:type="dxa" w:w="6917"/>
            <w:vAlign w:val="center"/>
          </w:tcPr>
          <w:p>
            <w:pPr>
              <w:spacing w:before="40" w:after="40" w:line="240" w:lineRule="auto"/>
            </w:pPr>
            <w:r>
              <w:rPr>
                <w:rFonts w:ascii="Arial" w:hAnsi="Arial"/>
                <w:b w:val="0"/>
                <w:sz w:val="18"/>
              </w:rPr>
              <w:t>Deep navy and restrained silver scene</w:t>
            </w:r>
          </w:p>
        </w:tc>
      </w:tr>
      <w:tr>
        <w:trPr>
          <w:cantSplit/>
        </w:trPr>
        <w:tc>
          <w:tcPr>
            <w:tcW w:type="dxa" w:w="2948"/>
            <w:vAlign w:val="center"/>
          </w:tcPr>
          <w:p>
            <w:pPr>
              <w:spacing w:before="40" w:after="40" w:line="240" w:lineRule="auto"/>
            </w:pPr>
            <w:r>
              <w:rPr>
                <w:rFonts w:ascii="Arial" w:hAnsi="Arial"/>
                <w:b w:val="0"/>
                <w:sz w:val="18"/>
              </w:rPr>
              <w:t>mood</w:t>
            </w:r>
          </w:p>
        </w:tc>
        <w:tc>
          <w:tcPr>
            <w:tcW w:type="dxa" w:w="6917"/>
            <w:vAlign w:val="center"/>
          </w:tcPr>
          <w:p>
            <w:pPr>
              <w:spacing w:before="40" w:after="40" w:line="240" w:lineRule="auto"/>
            </w:pPr>
            <w:r>
              <w:rPr>
                <w:rFonts w:ascii="Arial" w:hAnsi="Arial"/>
                <w:b w:val="0"/>
                <w:sz w:val="18"/>
              </w:rPr>
              <w:t>Refined and restrained</w:t>
            </w:r>
          </w:p>
        </w:tc>
      </w:tr>
      <w:tr>
        <w:trPr>
          <w:cantSplit/>
        </w:trPr>
        <w:tc>
          <w:tcPr>
            <w:tcW w:type="dxa" w:w="2948"/>
            <w:vAlign w:val="center"/>
          </w:tcPr>
          <w:p>
            <w:pPr>
              <w:spacing w:before="40" w:after="40" w:line="240" w:lineRule="auto"/>
            </w:pPr>
            <w:r>
              <w:rPr>
                <w:rFonts w:ascii="Arial" w:hAnsi="Arial"/>
                <w:b w:val="0"/>
                <w:sz w:val="18"/>
              </w:rPr>
              <w:t>visual-treatment</w:t>
            </w:r>
          </w:p>
        </w:tc>
        <w:tc>
          <w:tcPr>
            <w:tcW w:type="dxa" w:w="6917"/>
            <w:vAlign w:val="center"/>
          </w:tcPr>
          <w:p>
            <w:pPr>
              <w:spacing w:before="40" w:after="40" w:line="240" w:lineRule="auto"/>
            </w:pPr>
            <w:r>
              <w:rPr>
                <w:rFonts w:ascii="Arial" w:hAnsi="Arial"/>
                <w:b w:val="0"/>
                <w:sz w:val="18"/>
              </w:rPr>
              <w:t>Editorial still-life photography</w:t>
            </w:r>
          </w:p>
        </w:tc>
      </w:tr>
      <w:tr>
        <w:trPr>
          <w:cantSplit/>
        </w:trPr>
        <w:tc>
          <w:tcPr>
            <w:tcW w:type="dxa" w:w="2948"/>
            <w:vAlign w:val="center"/>
          </w:tcPr>
          <w:p>
            <w:pPr>
              <w:spacing w:before="40" w:after="40" w:line="240" w:lineRule="auto"/>
            </w:pPr>
            <w:r>
              <w:rPr>
                <w:rFonts w:ascii="Arial" w:hAnsi="Arial"/>
                <w:b w:val="0"/>
                <w:sz w:val="18"/>
              </w:rPr>
              <w:t>interaction-action</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detail-target</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scale-cue</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copy-treatment</w:t>
            </w:r>
          </w:p>
        </w:tc>
        <w:tc>
          <w:tcPr>
            <w:tcW w:type="dxa" w:w="6917"/>
            <w:vAlign w:val="center"/>
          </w:tcPr>
          <w:p>
            <w:pPr>
              <w:spacing w:before="40" w:after="40" w:line="240" w:lineRule="auto"/>
            </w:pPr>
            <w:r>
              <w:rPr>
                <w:rFonts w:ascii="Arial" w:hAnsi="Arial"/>
                <w:b w:val="0"/>
                <w:sz w:val="18"/>
              </w:rPr>
              <w:t>No added copy</w:t>
            </w:r>
          </w:p>
        </w:tc>
      </w:tr>
      <w:tr>
        <w:trPr>
          <w:cantSplit/>
        </w:trPr>
        <w:tc>
          <w:tcPr>
            <w:tcW w:type="dxa" w:w="2948"/>
            <w:vAlign w:val="center"/>
          </w:tcPr>
          <w:p>
            <w:pPr>
              <w:spacing w:before="40" w:after="40" w:line="240" w:lineRule="auto"/>
            </w:pPr>
            <w:r>
              <w:rPr>
                <w:rFonts w:ascii="Arial" w:hAnsi="Arial"/>
                <w:b w:val="0"/>
                <w:sz w:val="18"/>
              </w:rPr>
              <w:t>copy-space</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exact-copy</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aspect-ratio</w:t>
            </w:r>
          </w:p>
        </w:tc>
        <w:tc>
          <w:tcPr>
            <w:tcW w:type="dxa" w:w="6917"/>
            <w:vAlign w:val="center"/>
          </w:tcPr>
          <w:p>
            <w:pPr>
              <w:spacing w:before="40" w:after="40" w:line="240" w:lineRule="auto"/>
            </w:pPr>
            <w:r>
              <w:rPr>
                <w:rFonts w:ascii="Arial" w:hAnsi="Arial"/>
                <w:b w:val="0"/>
                <w:sz w:val="18"/>
              </w:rPr>
              <w:t>4:5</w:t>
            </w:r>
          </w:p>
        </w:tc>
      </w:tr>
      <w:tr>
        <w:trPr>
          <w:cantSplit/>
        </w:trPr>
        <w:tc>
          <w:tcPr>
            <w:tcW w:type="dxa" w:w="2948"/>
            <w:vAlign w:val="center"/>
          </w:tcPr>
          <w:p>
            <w:pPr>
              <w:spacing w:before="40" w:after="40" w:line="240" w:lineRule="auto"/>
            </w:pPr>
            <w:r>
              <w:rPr>
                <w:rFonts w:ascii="Arial" w:hAnsi="Arial"/>
                <w:b w:val="0"/>
                <w:sz w:val="18"/>
              </w:rPr>
              <w:t>exclusions</w:t>
            </w:r>
          </w:p>
        </w:tc>
        <w:tc>
          <w:tcPr>
            <w:tcW w:type="dxa" w:w="6917"/>
            <w:vAlign w:val="center"/>
          </w:tcPr>
          <w:p>
            <w:pPr>
              <w:spacing w:before="40" w:after="40" w:line="240" w:lineRule="auto"/>
            </w:pPr>
            <w:r>
              <w:rPr>
                <w:rFonts w:ascii="Arial" w:hAnsi="Arial"/>
                <w:b w:val="0"/>
                <w:sz w:val="18"/>
              </w:rPr>
              <w:t>No invented product details, extra logos, added watermark or altered geometry.</w:t>
            </w:r>
          </w:p>
        </w:tc>
      </w:tr>
    </w:tbl>
    <w:p>
      <w:r>
        <w:t>All thirty keys exist. Product description must be entered by the user. Blank preserve-details is allowed but recommended for reference fidelity. P04 Detail target is intentionally blank until a known feature is supplied. These defaults never overwrite later edits.</w:t>
      </w:r>
    </w:p>
    <w:p>
      <w:r>
        <w:br w:type="page"/>
      </w:r>
    </w:p>
    <w:p>
      <w:pPr>
        <w:pStyle w:val="Heading1"/>
      </w:pPr>
      <w:r>
        <w:t>Mold 8 Reflective Luxury Still Life</w:t>
      </w:r>
    </w:p>
    <w:p>
      <w:r>
        <w:t>Instruction hierarchy: Lead with material response and light control, then scene restraint; preserve the actual product finish.</w:t>
      </w:r>
    </w:p>
    <w:p>
      <w:pPr>
        <w:pStyle w:val="Prompt"/>
      </w:pPr>
      <w:r>
        <w:rPr>
          <w:rFonts w:ascii="Arial" w:hAnsi="Arial"/>
          <w:b/>
          <w:sz w:val="18"/>
        </w:rPr>
        <w:t># Product image brief</w:t>
      </w:r>
    </w:p>
    <w:p>
      <w:pPr>
        <w:pStyle w:val="Prompt"/>
      </w:pPr>
      <w:r>
        <w:rPr>
          <w:rFonts w:ascii="Arial" w:hAnsi="Arial"/>
          <w:b/>
          <w:sz w:val="18"/>
        </w:rPr>
        <w:t>## Surface response and objective</w:t>
      </w:r>
    </w:p>
    <w:p>
      <w:pPr>
        <w:pStyle w:val="Prompt"/>
      </w:pPr>
      <w:r>
        <w:rPr>
          <w:rFonts w:ascii="Arial" w:hAnsi="Arial"/>
          <w:sz w:val="18"/>
        </w:rPr>
        <w:t>Output use: {use-case}.</w:t>
      </w:r>
    </w:p>
    <w:p>
      <w:pPr>
        <w:pStyle w:val="Prompt"/>
      </w:pPr>
      <w:r>
        <w:rPr>
          <w:rFonts w:ascii="Arial" w:hAnsi="Arial"/>
          <w:sz w:val="18"/>
        </w:rPr>
        <w:t>Creative objective: {creative-objective}.</w:t>
      </w:r>
    </w:p>
    <w:p>
      <w:pPr>
        <w:pStyle w:val="Prompt"/>
      </w:pPr>
      <w:r>
        <w:rPr>
          <w:rFonts w:ascii="Arial" w:hAnsi="Arial"/>
          <w:sz w:val="18"/>
        </w:rPr>
        <w:t>Intended viewer context: {audience}.</w:t>
      </w:r>
    </w:p>
    <w:p>
      <w:pPr>
        <w:pStyle w:val="Prompt"/>
      </w:pPr>
      <w:r>
        <w:rPr>
          <w:rFonts w:ascii="Arial" w:hAnsi="Arial"/>
          <w:sz w:val="18"/>
        </w:rPr>
        <w:t>Read the actual surface through {material-emphasis}; do not invent a different physical finish.</w:t>
      </w:r>
    </w:p>
    <w:p>
      <w:pPr>
        <w:pStyle w:val="Prompt"/>
      </w:pPr>
      <w:r>
        <w:rPr>
          <w:rFonts w:ascii="Arial" w:hAnsi="Arial"/>
          <w:sz w:val="18"/>
        </w:rPr>
        <w:t>Control surface readability with {lighting-style}.</w:t>
      </w:r>
    </w:p>
    <w:p>
      <w:pPr>
        <w:pStyle w:val="Prompt"/>
      </w:pPr>
      <w:r>
        <w:rPr>
          <w:rFonts w:ascii="Arial" w:hAnsi="Arial"/>
          <w:sz w:val="18"/>
        </w:rPr>
        <w:t>Primary light direction: {light-direction}.</w:t>
      </w:r>
    </w:p>
    <w:p>
      <w:pPr>
        <w:pStyle w:val="Prompt"/>
      </w:pPr>
      <w:r>
        <w:rPr>
          <w:rFonts w:ascii="Arial" w:hAnsi="Arial"/>
          <w:sz w:val="18"/>
        </w:rPr>
        <w:t>Shadow rendering: {shadow-treatment}.</w:t>
      </w:r>
    </w:p>
    <w:p>
      <w:pPr>
        <w:pStyle w:val="Prompt"/>
      </w:pPr>
      <w:r>
        <w:rPr>
          <w:rFonts w:ascii="Arial" w:hAnsi="Arial"/>
          <w:b/>
          <w:sz w:val="18"/>
        </w:rPr>
        <w:t>## Actual product identity</w:t>
      </w:r>
    </w:p>
    <w:p>
      <w:pPr>
        <w:pStyle w:val="Prompt"/>
      </w:pPr>
      <w:r>
        <w:rPr>
          <w:rFonts w:ascii="Arial" w:hAnsi="Arial"/>
          <w:sz w:val="18"/>
        </w:rPr>
        <w:t>Depict {product-description}.</w:t>
      </w:r>
    </w:p>
    <w:p>
      <w:pPr>
        <w:pStyle w:val="Prompt"/>
      </w:pPr>
      <w:r>
        <w:rPr>
          <w:rFonts w:ascii="Arial" w:hAnsi="Arial"/>
          <w:sz w:val="18"/>
        </w:rPr>
        <w:t>Reference handling: {reference-mode}.</w:t>
      </w:r>
    </w:p>
    <w:p>
      <w:pPr>
        <w:pStyle w:val="Prompt"/>
      </w:pPr>
      <w:r>
        <w:rPr>
          <w:rFonts w:ascii="Arial" w:hAnsi="Arial"/>
          <w:sz w:val="18"/>
        </w:rPr>
        <w:t>Reference roles and scope: {reference-notes}.</w:t>
      </w:r>
    </w:p>
    <w:p>
      <w:pPr>
        <w:pStyle w:val="Prompt"/>
      </w:pPr>
      <w:r>
        <w:rPr>
          <w:rFonts w:ascii="Arial" w:hAnsi="Arial"/>
          <w:sz w:val="18"/>
        </w:rPr>
        <w:t>Keep these supplied details unchanged: {preserve-details}.</w:t>
      </w:r>
    </w:p>
    <w:p>
      <w:pPr>
        <w:pStyle w:val="Prompt"/>
      </w:pPr>
      <w:r>
        <w:rPr>
          <w:rFonts w:ascii="Arial" w:hAnsi="Arial"/>
          <w:b/>
          <w:sz w:val="18"/>
        </w:rPr>
        <w:t>## Reflection and framing</w:t>
      </w:r>
    </w:p>
    <w:p>
      <w:pPr>
        <w:pStyle w:val="Prompt"/>
      </w:pPr>
      <w:r>
        <w:rPr>
          <w:rFonts w:ascii="Arial" w:hAnsi="Arial"/>
          <w:sz w:val="18"/>
        </w:rPr>
        <w:t>Product placement: {placement-surface}.</w:t>
      </w:r>
    </w:p>
    <w:p>
      <w:pPr>
        <w:pStyle w:val="Prompt"/>
      </w:pPr>
      <w:r>
        <w:rPr>
          <w:rFonts w:ascii="Arial" w:hAnsi="Arial"/>
          <w:sz w:val="18"/>
        </w:rPr>
        <w:t>Surrounding scene: {environment}.</w:t>
      </w:r>
    </w:p>
    <w:p>
      <w:pPr>
        <w:pStyle w:val="Prompt"/>
      </w:pPr>
      <w:r>
        <w:rPr>
          <w:rFonts w:ascii="Arial" w:hAnsi="Arial"/>
          <w:sz w:val="18"/>
        </w:rPr>
        <w:t>Supporting props and their roles: {props}.</w:t>
      </w:r>
    </w:p>
    <w:p>
      <w:pPr>
        <w:pStyle w:val="Prompt"/>
      </w:pPr>
      <w:r>
        <w:rPr>
          <w:rFonts w:ascii="Arial" w:hAnsi="Arial"/>
          <w:sz w:val="18"/>
        </w:rPr>
        <w:t>Product arrangement: {product-arrangement}.</w:t>
      </w:r>
    </w:p>
    <w:p>
      <w:pPr>
        <w:pStyle w:val="Prompt"/>
      </w:pPr>
      <w:r>
        <w:rPr>
          <w:rFonts w:ascii="Arial" w:hAnsi="Arial"/>
          <w:sz w:val="18"/>
        </w:rPr>
        <w:t>Selected framing: {shot-size}.</w:t>
      </w:r>
    </w:p>
    <w:p>
      <w:pPr>
        <w:pStyle w:val="Prompt"/>
      </w:pPr>
      <w:r>
        <w:rPr>
          <w:rFonts w:ascii="Arial" w:hAnsi="Arial"/>
          <w:sz w:val="18"/>
        </w:rPr>
        <w:t>Viewpoint: {camera-angle}.</w:t>
      </w:r>
    </w:p>
    <w:p>
      <w:pPr>
        <w:pStyle w:val="Prompt"/>
      </w:pPr>
      <w:r>
        <w:rPr>
          <w:rFonts w:ascii="Arial" w:hAnsi="Arial"/>
          <w:sz w:val="18"/>
        </w:rPr>
        <w:t>Spatial composition: {composition}.</w:t>
      </w:r>
    </w:p>
    <w:p>
      <w:pPr>
        <w:pStyle w:val="Prompt"/>
      </w:pPr>
      <w:r>
        <w:rPr>
          <w:rFonts w:ascii="Arial" w:hAnsi="Arial"/>
          <w:sz w:val="18"/>
        </w:rPr>
        <w:t>Focus intent: {focus-treatment}.</w:t>
      </w:r>
    </w:p>
    <w:p>
      <w:pPr>
        <w:pStyle w:val="Prompt"/>
      </w:pPr>
      <w:r>
        <w:rPr>
          <w:rFonts w:ascii="Arial" w:hAnsi="Arial"/>
          <w:b/>
          <w:sz w:val="18"/>
        </w:rPr>
        <w:t>## Art direction and optional context</w:t>
      </w:r>
    </w:p>
    <w:p>
      <w:pPr>
        <w:pStyle w:val="Prompt"/>
      </w:pPr>
      <w:r>
        <w:rPr>
          <w:rFonts w:ascii="Arial" w:hAnsi="Arial"/>
          <w:sz w:val="18"/>
        </w:rPr>
        <w:t>Apply this palette to the scene, while retaining supplied product colors: {palette}.</w:t>
      </w:r>
    </w:p>
    <w:p>
      <w:pPr>
        <w:pStyle w:val="Prompt"/>
      </w:pPr>
      <w:r>
        <w:rPr>
          <w:rFonts w:ascii="Arial" w:hAnsi="Arial"/>
          <w:sz w:val="18"/>
        </w:rPr>
        <w:t>Visual mood: {mood}.</w:t>
      </w:r>
    </w:p>
    <w:p>
      <w:pPr>
        <w:pStyle w:val="Prompt"/>
      </w:pPr>
      <w:r>
        <w:rPr>
          <w:rFonts w:ascii="Arial" w:hAnsi="Arial"/>
          <w:sz w:val="18"/>
        </w:rPr>
        <w:t>Image treatment: {visual-treatment}.</w:t>
      </w:r>
    </w:p>
    <w:p>
      <w:pPr>
        <w:pStyle w:val="Prompt"/>
      </w:pPr>
      <w:r>
        <w:rPr>
          <w:rFonts w:ascii="Arial" w:hAnsi="Arial"/>
          <w:sz w:val="18"/>
        </w:rPr>
        <w:t>Interaction or frozen action: {interaction-action}.</w:t>
      </w:r>
    </w:p>
    <w:p>
      <w:pPr>
        <w:pStyle w:val="Prompt"/>
      </w:pPr>
      <w:r>
        <w:rPr>
          <w:rFonts w:ascii="Arial" w:hAnsi="Arial"/>
          <w:sz w:val="18"/>
        </w:rPr>
        <w:t>Supplied feature to inspect within the selected framing: {detail-target}.</w:t>
      </w:r>
    </w:p>
    <w:p>
      <w:pPr>
        <w:pStyle w:val="Prompt"/>
      </w:pPr>
      <w:r>
        <w:rPr>
          <w:rFonts w:ascii="Arial" w:hAnsi="Arial"/>
          <w:sz w:val="18"/>
        </w:rPr>
        <w:t>Relative size context, without adding unverified measurements: {scale-cue}.</w:t>
      </w:r>
    </w:p>
    <w:p>
      <w:pPr>
        <w:pStyle w:val="Prompt"/>
      </w:pPr>
      <w:r>
        <w:rPr>
          <w:rFonts w:ascii="Arial" w:hAnsi="Arial"/>
          <w:b/>
          <w:sz w:val="18"/>
        </w:rPr>
        <w:t>## Delivery and exclusions</w:t>
      </w:r>
    </w:p>
    <w:p>
      <w:pPr>
        <w:pStyle w:val="Prompt"/>
      </w:pPr>
      <w:r>
        <w:rPr>
          <w:rFonts w:ascii="Arial" w:hAnsi="Arial"/>
          <w:sz w:val="18"/>
        </w:rPr>
        <w:t>Added copy policy: {copy-treatment}.</w:t>
      </w:r>
    </w:p>
    <w:p>
      <w:pPr>
        <w:pStyle w:val="Prompt"/>
      </w:pPr>
      <w:r>
        <w:rPr>
          <w:rFonts w:ascii="Arial" w:hAnsi="Arial"/>
          <w:sz w:val="18"/>
        </w:rPr>
        <w:t>Layout breathing room or copy region: {copy-space}.</w:t>
      </w:r>
    </w:p>
    <w:p>
      <w:pPr>
        <w:pStyle w:val="Prompt"/>
      </w:pPr>
      <w:r>
        <w:rPr>
          <w:rFonts w:ascii="Arial" w:hAnsi="Arial"/>
          <w:sz w:val="18"/>
        </w:rPr>
        <w:t>Approved copy: {exact-copy}</w:t>
      </w:r>
    </w:p>
    <w:p>
      <w:pPr>
        <w:pStyle w:val="Prompt"/>
      </w:pPr>
      <w:r>
        <w:rPr>
          <w:rFonts w:ascii="Arial" w:hAnsi="Arial"/>
          <w:sz w:val="18"/>
        </w:rPr>
        <w:t>Compose for width:height ratio {aspect-ratio}; set the matching output control in the external generator.</w:t>
      </w:r>
    </w:p>
    <w:p>
      <w:pPr>
        <w:pStyle w:val="Prompt"/>
      </w:pPr>
      <w:r>
        <w:rPr>
          <w:rFonts w:ascii="Arial" w:hAnsi="Arial"/>
          <w:sz w:val="18"/>
        </w:rPr>
        <w:t>Additional constraints: {exclusions}.</w:t>
      </w:r>
    </w:p>
    <w:p>
      <w:pPr>
        <w:pStyle w:val="Prompt"/>
      </w:pPr>
      <w:r>
        <w:rPr>
          <w:rFonts w:ascii="Arial" w:hAnsi="Arial"/>
          <w:sz w:val="18"/>
        </w:rPr>
        <w:t>Use only supplied product facts. Do not invent offers, dimensions, physical details or branding.</w:t>
      </w:r>
    </w:p>
    <w:p>
      <w:pPr>
        <w:pStyle w:val="Heading2"/>
      </w:pPr>
      <w:r>
        <w:t>Template and override specification</w:t>
      </w:r>
    </w:p>
    <w:p>
      <w:r>
        <w:t>Field-to-section mapping is explicit above: each clause contains exactly one named variable. Only nonblank clauses enter output; empty sections disappear. exact-copy uses the policy-specific variants specified in the compiler contract. All field values are current values, never hardcoded preset defaults. Current normalized values replace preset defaults; edit does not infer new values or switch profile. Profile remains stable until user explicitly chooses another.</w:t>
      </w:r>
    </w:p>
    <w:p>
      <w:r>
        <w:t>Natural-language exclusions only; no provider-specific negative API. English output, exact copy unchanged. Blank optional clauses and empty headings omitted. Invalid required values block compilation. No original default restored.</w:t>
      </w:r>
    </w:p>
    <w:p>
      <w:r>
        <w:br w:type="page"/>
      </w:r>
    </w:p>
    <w:p>
      <w:pPr>
        <w:pStyle w:val="Heading1"/>
      </w:pPr>
      <w:r>
        <w:t>Example 8 Reflective Luxury Still Life</w:t>
      </w:r>
    </w:p>
    <w:p>
      <w:r>
        <w:t>Fictional illustration only. Product facts below are example input, never built-in facts or actual user identity.</w:t>
      </w:r>
    </w:p>
    <w:p>
      <w:pPr>
        <w:pStyle w:val="Prompt"/>
      </w:pPr>
      <w:r>
        <w:rPr>
          <w:rFonts w:ascii="Arial" w:hAnsi="Arial"/>
          <w:b/>
          <w:sz w:val="18"/>
        </w:rPr>
        <w:t># Product image brief</w:t>
      </w:r>
    </w:p>
    <w:p>
      <w:pPr>
        <w:pStyle w:val="Prompt"/>
      </w:pPr>
      <w:r>
        <w:rPr>
          <w:rFonts w:ascii="Arial" w:hAnsi="Arial"/>
          <w:b/>
          <w:sz w:val="18"/>
        </w:rPr>
        <w:t>## Surface response and objective</w:t>
      </w:r>
    </w:p>
    <w:p>
      <w:pPr>
        <w:pStyle w:val="Prompt"/>
      </w:pPr>
      <w:r>
        <w:rPr>
          <w:rFonts w:ascii="Arial" w:hAnsi="Arial"/>
          <w:sz w:val="18"/>
        </w:rPr>
        <w:t>Output use: Editorial product concept.</w:t>
      </w:r>
    </w:p>
    <w:p>
      <w:pPr>
        <w:pStyle w:val="Prompt"/>
      </w:pPr>
      <w:r>
        <w:rPr>
          <w:rFonts w:ascii="Arial" w:hAnsi="Arial"/>
          <w:sz w:val="18"/>
        </w:rPr>
        <w:t>Creative objective: Create a campaign focal point.</w:t>
      </w:r>
    </w:p>
    <w:p>
      <w:pPr>
        <w:pStyle w:val="Prompt"/>
      </w:pPr>
      <w:r>
        <w:rPr>
          <w:rFonts w:ascii="Arial" w:hAnsi="Arial"/>
          <w:sz w:val="18"/>
        </w:rPr>
        <w:t>Read the actual surface through Controlled reflective highlights; do not invent a different physical finish.</w:t>
      </w:r>
    </w:p>
    <w:p>
      <w:pPr>
        <w:pStyle w:val="Prompt"/>
      </w:pPr>
      <w:r>
        <w:rPr>
          <w:rFonts w:ascii="Arial" w:hAnsi="Arial"/>
          <w:sz w:val="18"/>
        </w:rPr>
        <w:t>Control surface readability with Rim-accent lighting with a readable front.</w:t>
      </w:r>
    </w:p>
    <w:p>
      <w:pPr>
        <w:pStyle w:val="Prompt"/>
      </w:pPr>
      <w:r>
        <w:rPr>
          <w:rFonts w:ascii="Arial" w:hAnsi="Arial"/>
          <w:sz w:val="18"/>
        </w:rPr>
        <w:t>Primary light direction: Back edge with frontal fill.</w:t>
      </w:r>
    </w:p>
    <w:p>
      <w:pPr>
        <w:pStyle w:val="Prompt"/>
      </w:pPr>
      <w:r>
        <w:rPr>
          <w:rFonts w:ascii="Arial" w:hAnsi="Arial"/>
          <w:sz w:val="18"/>
        </w:rPr>
        <w:t>Shadow rendering: Deep controlled shadows.</w:t>
      </w:r>
    </w:p>
    <w:p>
      <w:pPr>
        <w:pStyle w:val="Prompt"/>
      </w:pPr>
      <w:r>
        <w:rPr>
          <w:rFonts w:ascii="Arial" w:hAnsi="Arial"/>
          <w:b/>
          <w:sz w:val="18"/>
        </w:rPr>
        <w:t>## Actual product identity</w:t>
      </w:r>
    </w:p>
    <w:p>
      <w:pPr>
        <w:pStyle w:val="Prompt"/>
      </w:pPr>
      <w:r>
        <w:rPr>
          <w:rFonts w:ascii="Arial" w:hAnsi="Arial"/>
          <w:sz w:val="18"/>
        </w:rPr>
        <w:t>Depict A fictional dark navy glass fragrance bottle with a brushed bronze cap, flat front and no label text.</w:t>
      </w:r>
    </w:p>
    <w:p>
      <w:pPr>
        <w:pStyle w:val="Prompt"/>
      </w:pPr>
      <w:r>
        <w:rPr>
          <w:rFonts w:ascii="Arial" w:hAnsi="Arial"/>
          <w:sz w:val="18"/>
        </w:rPr>
        <w:t>Reference handling: Description only.</w:t>
      </w:r>
    </w:p>
    <w:p>
      <w:pPr>
        <w:pStyle w:val="Prompt"/>
      </w:pPr>
      <w:r>
        <w:rPr>
          <w:rFonts w:ascii="Arial" w:hAnsi="Arial"/>
          <w:sz w:val="18"/>
        </w:rPr>
        <w:t>Keep these supplied details unchanged: Keep the navy glass, brushed bronze cap, flat front and unprinted body.</w:t>
      </w:r>
    </w:p>
    <w:p>
      <w:pPr>
        <w:pStyle w:val="Prompt"/>
      </w:pPr>
      <w:r>
        <w:rPr>
          <w:rFonts w:ascii="Arial" w:hAnsi="Arial"/>
          <w:b/>
          <w:sz w:val="18"/>
        </w:rPr>
        <w:t>## Reflection and framing</w:t>
      </w:r>
    </w:p>
    <w:p>
      <w:pPr>
        <w:pStyle w:val="Prompt"/>
      </w:pPr>
      <w:r>
        <w:rPr>
          <w:rFonts w:ascii="Arial" w:hAnsi="Arial"/>
          <w:sz w:val="18"/>
        </w:rPr>
        <w:t>Product placement: Smoked glass platform.</w:t>
      </w:r>
    </w:p>
    <w:p>
      <w:pPr>
        <w:pStyle w:val="Prompt"/>
      </w:pPr>
      <w:r>
        <w:rPr>
          <w:rFonts w:ascii="Arial" w:hAnsi="Arial"/>
          <w:sz w:val="18"/>
        </w:rPr>
        <w:t>Surrounding scene: Controlled tonal studio.</w:t>
      </w:r>
    </w:p>
    <w:p>
      <w:pPr>
        <w:pStyle w:val="Prompt"/>
      </w:pPr>
      <w:r>
        <w:rPr>
          <w:rFonts w:ascii="Arial" w:hAnsi="Arial"/>
          <w:sz w:val="18"/>
        </w:rPr>
        <w:t>Product arrangement: Single upright product.</w:t>
      </w:r>
    </w:p>
    <w:p>
      <w:pPr>
        <w:pStyle w:val="Prompt"/>
      </w:pPr>
      <w:r>
        <w:rPr>
          <w:rFonts w:ascii="Arial" w:hAnsi="Arial"/>
          <w:sz w:val="18"/>
        </w:rPr>
        <w:t>Selected framing: Close-up with the whole product visible.</w:t>
      </w:r>
    </w:p>
    <w:p>
      <w:pPr>
        <w:pStyle w:val="Prompt"/>
      </w:pPr>
      <w:r>
        <w:rPr>
          <w:rFonts w:ascii="Arial" w:hAnsi="Arial"/>
          <w:sz w:val="18"/>
        </w:rPr>
        <w:t>Viewpoint: Three-quarter view at product level.</w:t>
      </w:r>
    </w:p>
    <w:p>
      <w:pPr>
        <w:pStyle w:val="Prompt"/>
      </w:pPr>
      <w:r>
        <w:rPr>
          <w:rFonts w:ascii="Arial" w:hAnsi="Arial"/>
          <w:sz w:val="18"/>
        </w:rPr>
        <w:t>Spatial composition: Centered with balanced margins.</w:t>
      </w:r>
    </w:p>
    <w:p>
      <w:pPr>
        <w:pStyle w:val="Prompt"/>
      </w:pPr>
      <w:r>
        <w:rPr>
          <w:rFonts w:ascii="Arial" w:hAnsi="Arial"/>
          <w:sz w:val="18"/>
        </w:rPr>
        <w:t>Focus intent: Whole product sharp.</w:t>
      </w:r>
    </w:p>
    <w:p>
      <w:pPr>
        <w:pStyle w:val="Prompt"/>
      </w:pPr>
      <w:r>
        <w:rPr>
          <w:rFonts w:ascii="Arial" w:hAnsi="Arial"/>
          <w:b/>
          <w:sz w:val="18"/>
        </w:rPr>
        <w:t>## Art direction and optional context</w:t>
      </w:r>
    </w:p>
    <w:p>
      <w:pPr>
        <w:pStyle w:val="Prompt"/>
      </w:pPr>
      <w:r>
        <w:rPr>
          <w:rFonts w:ascii="Arial" w:hAnsi="Arial"/>
          <w:sz w:val="18"/>
        </w:rPr>
        <w:t>Apply this palette to the scene, while retaining supplied product colors: Deep navy and restrained silver scene.</w:t>
      </w:r>
    </w:p>
    <w:p>
      <w:pPr>
        <w:pStyle w:val="Prompt"/>
      </w:pPr>
      <w:r>
        <w:rPr>
          <w:rFonts w:ascii="Arial" w:hAnsi="Arial"/>
          <w:sz w:val="18"/>
        </w:rPr>
        <w:t>Visual mood: Refined and restrained.</w:t>
      </w:r>
    </w:p>
    <w:p>
      <w:pPr>
        <w:pStyle w:val="Prompt"/>
      </w:pPr>
      <w:r>
        <w:rPr>
          <w:rFonts w:ascii="Arial" w:hAnsi="Arial"/>
          <w:sz w:val="18"/>
        </w:rPr>
        <w:t>Image treatment: Editorial still-life photography.</w:t>
      </w:r>
    </w:p>
    <w:p>
      <w:pPr>
        <w:pStyle w:val="Prompt"/>
      </w:pPr>
      <w:r>
        <w:rPr>
          <w:rFonts w:ascii="Arial" w:hAnsi="Arial"/>
          <w:b/>
          <w:sz w:val="18"/>
        </w:rPr>
        <w:t>## Delivery and exclusions</w:t>
      </w:r>
    </w:p>
    <w:p>
      <w:pPr>
        <w:pStyle w:val="Prompt"/>
      </w:pPr>
      <w:r>
        <w:rPr>
          <w:rFonts w:ascii="Arial" w:hAnsi="Arial"/>
          <w:sz w:val="18"/>
        </w:rPr>
        <w:t>Added copy policy: No added copy.</w:t>
      </w:r>
    </w:p>
    <w:p>
      <w:pPr>
        <w:pStyle w:val="Prompt"/>
      </w:pPr>
      <w:r>
        <w:rPr>
          <w:rFonts w:ascii="Arial" w:hAnsi="Arial"/>
          <w:sz w:val="18"/>
        </w:rPr>
        <w:t>Compose for width:height ratio 4:5; set the matching output control in the external generator.</w:t>
      </w:r>
    </w:p>
    <w:p>
      <w:pPr>
        <w:pStyle w:val="Prompt"/>
      </w:pPr>
      <w:r>
        <w:rPr>
          <w:rFonts w:ascii="Arial" w:hAnsi="Arial"/>
          <w:sz w:val="18"/>
        </w:rPr>
        <w:t>Additional constraints: No invented product details, extra logos, added watermark or altered geometry.</w:t>
      </w:r>
    </w:p>
    <w:p>
      <w:pPr>
        <w:pStyle w:val="Prompt"/>
      </w:pPr>
      <w:r>
        <w:rPr>
          <w:rFonts w:ascii="Arial" w:hAnsi="Arial"/>
          <w:sz w:val="18"/>
        </w:rPr>
        <w:t>Use only supplied product facts. Do not invent offers, dimensions, physical details or branding.</w:t>
      </w:r>
    </w:p>
    <w:p>
      <w:pPr>
        <w:pStyle w:val="Heading2"/>
      </w:pPr>
      <w:r>
        <w:t>Evaluation and meaningful override</w:t>
      </w:r>
    </w:p>
    <w:p>
      <w:r>
        <w:t>The example compiles without errors or warnings in the reference verifier. Change environment to “A custom quiet pale-blue studio alcove”: the compiled prompt includes that current value and omits the original environment. All other current values retain their current clauses; the profile hierarchy stays the same. The JSON includes the complete overridden output.</w:t>
      </w:r>
    </w:p>
    <w:p>
      <w:r>
        <w:t>Review Highlights articulate existing finish, Front face remains readable, Product separates from background. Record identity/material/count errors and the listed defects. These are prospective image evaluation criteria, not image-test results. Compiler fixtures verify variable substitution only.</w:t>
      </w:r>
    </w:p>
    <w:p>
      <w:r>
        <w:t>Potential defects: Black product disappears; Blown highlights alter label; Matte product becomes mirror-finished.</w:t>
      </w:r>
    </w:p>
    <w:p>
      <w:r>
        <w:t>Revision triggers: A required visible characteristic repeatedly fails on representative generations.; A field override is ignored or contradicted.; Text/preservation errors need a revised profile or external edit workflow. Creative effectiveness: Not Empirically Tested.</w:t>
      </w:r>
    </w:p>
    <w:p>
      <w:r>
        <w:br w:type="page"/>
      </w:r>
    </w:p>
    <w:p>
      <w:pPr>
        <w:pStyle w:val="Heading1"/>
      </w:pPr>
      <w:r>
        <w:t>Preset 9 Dynamic Performance Concept</w:t>
      </w:r>
    </w:p>
    <w:p>
      <w:pPr>
        <w:pStyle w:val="Subtitle"/>
      </w:pPr>
      <w:r>
        <w:t>product-p09  |  action  |  product-p09-mold</w:t>
      </w:r>
    </w:p>
    <w:p>
      <w:r>
        <w:t>Communicate energy in a single frozen product-centered scene.</w:t>
      </w:r>
    </w:p>
    <w:p>
      <w:r>
        <w:t>Rationale: Distinct viewer task with independently structured mold; supported by listed samples/sources. Evidence: S05, S02, S01.</w:t>
      </w:r>
    </w:p>
    <w:tbl>
      <w:tblPr>
        <w:tblStyle w:val="TableGrid"/>
        <w:tblW w:type="auto" w:w="0"/>
        <w:jc w:val="center"/>
        <w:tblLayout w:type="fixed"/>
        <w:tblLook w:firstColumn="1" w:firstRow="1" w:lastColumn="0" w:lastRow="0" w:noHBand="0" w:noVBand="1" w:val="04A0"/>
      </w:tblPr>
      <w:tblGrid>
        <w:gridCol w:w="2948"/>
        <w:gridCol w:w="6917"/>
      </w:tblGrid>
      <w:tr>
        <w:trPr>
          <w:tblHeader/>
          <w:cantSplit/>
        </w:trPr>
        <w:tc>
          <w:tcPr>
            <w:tcW w:type="dxa" w:w="2948"/>
            <w:vAlign w:val="center"/>
            <w:shd w:fill="E8EFF4"/>
          </w:tcPr>
          <w:p>
            <w:pPr>
              <w:spacing w:before="40" w:after="40" w:line="240" w:lineRule="auto"/>
            </w:pPr>
            <w:r>
              <w:rPr>
                <w:rFonts w:ascii="Arial" w:hAnsi="Arial"/>
                <w:b/>
                <w:sz w:val="18"/>
              </w:rPr>
              <w:t>Field / variable</w:t>
            </w:r>
          </w:p>
        </w:tc>
        <w:tc>
          <w:tcPr>
            <w:tcW w:type="dxa" w:w="6917"/>
            <w:vAlign w:val="center"/>
            <w:shd w:fill="E8EFF4"/>
          </w:tcPr>
          <w:p>
            <w:pPr>
              <w:spacing w:before="40" w:after="40" w:line="240" w:lineRule="auto"/>
            </w:pPr>
            <w:r>
              <w:rPr>
                <w:rFonts w:ascii="Arial" w:hAnsi="Arial"/>
                <w:b/>
                <w:sz w:val="18"/>
              </w:rPr>
              <w:t>Default after selecting this preset</w:t>
            </w:r>
          </w:p>
        </w:tc>
      </w:tr>
      <w:tr>
        <w:trPr>
          <w:cantSplit/>
        </w:trPr>
        <w:tc>
          <w:tcPr>
            <w:tcW w:type="dxa" w:w="2948"/>
            <w:vAlign w:val="center"/>
          </w:tcPr>
          <w:p>
            <w:pPr>
              <w:spacing w:before="40" w:after="40" w:line="240" w:lineRule="auto"/>
            </w:pPr>
            <w:r>
              <w:rPr>
                <w:rFonts w:ascii="Arial" w:hAnsi="Arial"/>
                <w:b w:val="0"/>
                <w:sz w:val="18"/>
              </w:rPr>
              <w:t>product-description</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reference-mode</w:t>
            </w:r>
          </w:p>
        </w:tc>
        <w:tc>
          <w:tcPr>
            <w:tcW w:type="dxa" w:w="6917"/>
            <w:vAlign w:val="center"/>
          </w:tcPr>
          <w:p>
            <w:pPr>
              <w:spacing w:before="40" w:after="40" w:line="240" w:lineRule="auto"/>
            </w:pPr>
            <w:r>
              <w:rPr>
                <w:rFonts w:ascii="Arial" w:hAnsi="Arial"/>
                <w:b w:val="0"/>
                <w:sz w:val="18"/>
              </w:rPr>
              <w:t>Description only</w:t>
            </w:r>
          </w:p>
        </w:tc>
      </w:tr>
      <w:tr>
        <w:trPr>
          <w:cantSplit/>
        </w:trPr>
        <w:tc>
          <w:tcPr>
            <w:tcW w:type="dxa" w:w="2948"/>
            <w:vAlign w:val="center"/>
          </w:tcPr>
          <w:p>
            <w:pPr>
              <w:spacing w:before="40" w:after="40" w:line="240" w:lineRule="auto"/>
            </w:pPr>
            <w:r>
              <w:rPr>
                <w:rFonts w:ascii="Arial" w:hAnsi="Arial"/>
                <w:b w:val="0"/>
                <w:sz w:val="18"/>
              </w:rPr>
              <w:t>reference-notes</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preserve-details</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use-case</w:t>
            </w:r>
          </w:p>
        </w:tc>
        <w:tc>
          <w:tcPr>
            <w:tcW w:type="dxa" w:w="6917"/>
            <w:vAlign w:val="center"/>
          </w:tcPr>
          <w:p>
            <w:pPr>
              <w:spacing w:before="40" w:after="40" w:line="240" w:lineRule="auto"/>
            </w:pPr>
            <w:r>
              <w:rPr>
                <w:rFonts w:ascii="Arial" w:hAnsi="Arial"/>
                <w:b w:val="0"/>
                <w:sz w:val="18"/>
              </w:rPr>
              <w:t>Campaign advertisement</w:t>
            </w:r>
          </w:p>
        </w:tc>
      </w:tr>
      <w:tr>
        <w:trPr>
          <w:cantSplit/>
        </w:trPr>
        <w:tc>
          <w:tcPr>
            <w:tcW w:type="dxa" w:w="2948"/>
            <w:vAlign w:val="center"/>
          </w:tcPr>
          <w:p>
            <w:pPr>
              <w:spacing w:before="40" w:after="40" w:line="240" w:lineRule="auto"/>
            </w:pPr>
            <w:r>
              <w:rPr>
                <w:rFonts w:ascii="Arial" w:hAnsi="Arial"/>
                <w:b w:val="0"/>
                <w:sz w:val="18"/>
              </w:rPr>
              <w:t>creative-objective</w:t>
            </w:r>
          </w:p>
        </w:tc>
        <w:tc>
          <w:tcPr>
            <w:tcW w:type="dxa" w:w="6917"/>
            <w:vAlign w:val="center"/>
          </w:tcPr>
          <w:p>
            <w:pPr>
              <w:spacing w:before="40" w:after="40" w:line="240" w:lineRule="auto"/>
            </w:pPr>
            <w:r>
              <w:rPr>
                <w:rFonts w:ascii="Arial" w:hAnsi="Arial"/>
                <w:b w:val="0"/>
                <w:sz w:val="18"/>
              </w:rPr>
              <w:t>Create a campaign focal point</w:t>
            </w:r>
          </w:p>
        </w:tc>
      </w:tr>
      <w:tr>
        <w:trPr>
          <w:cantSplit/>
        </w:trPr>
        <w:tc>
          <w:tcPr>
            <w:tcW w:type="dxa" w:w="2948"/>
            <w:vAlign w:val="center"/>
          </w:tcPr>
          <w:p>
            <w:pPr>
              <w:spacing w:before="40" w:after="40" w:line="240" w:lineRule="auto"/>
            </w:pPr>
            <w:r>
              <w:rPr>
                <w:rFonts w:ascii="Arial" w:hAnsi="Arial"/>
                <w:b w:val="0"/>
                <w:sz w:val="18"/>
              </w:rPr>
              <w:t>audience</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placement-surface</w:t>
            </w:r>
          </w:p>
        </w:tc>
        <w:tc>
          <w:tcPr>
            <w:tcW w:type="dxa" w:w="6917"/>
            <w:vAlign w:val="center"/>
          </w:tcPr>
          <w:p>
            <w:pPr>
              <w:spacing w:before="40" w:after="40" w:line="240" w:lineRule="auto"/>
            </w:pPr>
            <w:r>
              <w:rPr>
                <w:rFonts w:ascii="Arial" w:hAnsi="Arial"/>
                <w:b w:val="0"/>
                <w:sz w:val="18"/>
              </w:rPr>
              <w:t>Brushed concrete slab</w:t>
            </w:r>
          </w:p>
        </w:tc>
      </w:tr>
      <w:tr>
        <w:trPr>
          <w:cantSplit/>
        </w:trPr>
        <w:tc>
          <w:tcPr>
            <w:tcW w:type="dxa" w:w="2948"/>
            <w:vAlign w:val="center"/>
          </w:tcPr>
          <w:p>
            <w:pPr>
              <w:spacing w:before="40" w:after="40" w:line="240" w:lineRule="auto"/>
            </w:pPr>
            <w:r>
              <w:rPr>
                <w:rFonts w:ascii="Arial" w:hAnsi="Arial"/>
                <w:b w:val="0"/>
                <w:sz w:val="18"/>
              </w:rPr>
              <w:t>environment</w:t>
            </w:r>
          </w:p>
        </w:tc>
        <w:tc>
          <w:tcPr>
            <w:tcW w:type="dxa" w:w="6917"/>
            <w:vAlign w:val="center"/>
          </w:tcPr>
          <w:p>
            <w:pPr>
              <w:spacing w:before="40" w:after="40" w:line="240" w:lineRule="auto"/>
            </w:pPr>
            <w:r>
              <w:rPr>
                <w:rFonts w:ascii="Arial" w:hAnsi="Arial"/>
                <w:b w:val="0"/>
                <w:sz w:val="18"/>
              </w:rPr>
              <w:t>Outdoor running track</w:t>
            </w:r>
          </w:p>
        </w:tc>
      </w:tr>
      <w:tr>
        <w:trPr>
          <w:cantSplit/>
        </w:trPr>
        <w:tc>
          <w:tcPr>
            <w:tcW w:type="dxa" w:w="2948"/>
            <w:vAlign w:val="center"/>
          </w:tcPr>
          <w:p>
            <w:pPr>
              <w:spacing w:before="40" w:after="40" w:line="240" w:lineRule="auto"/>
            </w:pPr>
            <w:r>
              <w:rPr>
                <w:rFonts w:ascii="Arial" w:hAnsi="Arial"/>
                <w:b w:val="0"/>
                <w:sz w:val="18"/>
              </w:rPr>
              <w:t>props</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product-arrangement</w:t>
            </w:r>
          </w:p>
        </w:tc>
        <w:tc>
          <w:tcPr>
            <w:tcW w:type="dxa" w:w="6917"/>
            <w:vAlign w:val="center"/>
          </w:tcPr>
          <w:p>
            <w:pPr>
              <w:spacing w:before="40" w:after="40" w:line="240" w:lineRule="auto"/>
            </w:pPr>
            <w:r>
              <w:rPr>
                <w:rFonts w:ascii="Arial" w:hAnsi="Arial"/>
                <w:b w:val="0"/>
                <w:sz w:val="18"/>
              </w:rPr>
              <w:t>Single upright product</w:t>
            </w:r>
          </w:p>
        </w:tc>
      </w:tr>
      <w:tr>
        <w:trPr>
          <w:cantSplit/>
        </w:trPr>
        <w:tc>
          <w:tcPr>
            <w:tcW w:type="dxa" w:w="2948"/>
            <w:vAlign w:val="center"/>
          </w:tcPr>
          <w:p>
            <w:pPr>
              <w:spacing w:before="40" w:after="40" w:line="240" w:lineRule="auto"/>
            </w:pPr>
            <w:r>
              <w:rPr>
                <w:rFonts w:ascii="Arial" w:hAnsi="Arial"/>
                <w:b w:val="0"/>
                <w:sz w:val="18"/>
              </w:rPr>
              <w:t>shot-size</w:t>
            </w:r>
          </w:p>
        </w:tc>
        <w:tc>
          <w:tcPr>
            <w:tcW w:type="dxa" w:w="6917"/>
            <w:vAlign w:val="center"/>
          </w:tcPr>
          <w:p>
            <w:pPr>
              <w:spacing w:before="40" w:after="40" w:line="240" w:lineRule="auto"/>
            </w:pPr>
            <w:r>
              <w:rPr>
                <w:rFonts w:ascii="Arial" w:hAnsi="Arial"/>
                <w:b w:val="0"/>
                <w:sz w:val="18"/>
              </w:rPr>
              <w:t>Medium product shot</w:t>
            </w:r>
          </w:p>
        </w:tc>
      </w:tr>
      <w:tr>
        <w:trPr>
          <w:cantSplit/>
        </w:trPr>
        <w:tc>
          <w:tcPr>
            <w:tcW w:type="dxa" w:w="2948"/>
            <w:vAlign w:val="center"/>
          </w:tcPr>
          <w:p>
            <w:pPr>
              <w:spacing w:before="40" w:after="40" w:line="240" w:lineRule="auto"/>
            </w:pPr>
            <w:r>
              <w:rPr>
                <w:rFonts w:ascii="Arial" w:hAnsi="Arial"/>
                <w:b w:val="0"/>
                <w:sz w:val="18"/>
              </w:rPr>
              <w:t>camera-angle</w:t>
            </w:r>
          </w:p>
        </w:tc>
        <w:tc>
          <w:tcPr>
            <w:tcW w:type="dxa" w:w="6917"/>
            <w:vAlign w:val="center"/>
          </w:tcPr>
          <w:p>
            <w:pPr>
              <w:spacing w:before="40" w:after="40" w:line="240" w:lineRule="auto"/>
            </w:pPr>
            <w:r>
              <w:rPr>
                <w:rFonts w:ascii="Arial" w:hAnsi="Arial"/>
                <w:b w:val="0"/>
                <w:sz w:val="18"/>
              </w:rPr>
              <w:t>Low angle</w:t>
            </w:r>
          </w:p>
        </w:tc>
      </w:tr>
      <w:tr>
        <w:trPr>
          <w:cantSplit/>
        </w:trPr>
        <w:tc>
          <w:tcPr>
            <w:tcW w:type="dxa" w:w="2948"/>
            <w:vAlign w:val="center"/>
          </w:tcPr>
          <w:p>
            <w:pPr>
              <w:spacing w:before="40" w:after="40" w:line="240" w:lineRule="auto"/>
            </w:pPr>
            <w:r>
              <w:rPr>
                <w:rFonts w:ascii="Arial" w:hAnsi="Arial"/>
                <w:b w:val="0"/>
                <w:sz w:val="18"/>
              </w:rPr>
              <w:t>composition</w:t>
            </w:r>
          </w:p>
        </w:tc>
        <w:tc>
          <w:tcPr>
            <w:tcW w:type="dxa" w:w="6917"/>
            <w:vAlign w:val="center"/>
          </w:tcPr>
          <w:p>
            <w:pPr>
              <w:spacing w:before="40" w:after="40" w:line="240" w:lineRule="auto"/>
            </w:pPr>
            <w:r>
              <w:rPr>
                <w:rFonts w:ascii="Arial" w:hAnsi="Arial"/>
                <w:b w:val="0"/>
                <w:sz w:val="18"/>
              </w:rPr>
              <w:t>Dynamic diagonal</w:t>
            </w:r>
          </w:p>
        </w:tc>
      </w:tr>
      <w:tr>
        <w:trPr>
          <w:cantSplit/>
        </w:trPr>
        <w:tc>
          <w:tcPr>
            <w:tcW w:type="dxa" w:w="2948"/>
            <w:vAlign w:val="center"/>
          </w:tcPr>
          <w:p>
            <w:pPr>
              <w:spacing w:before="40" w:after="40" w:line="240" w:lineRule="auto"/>
            </w:pPr>
            <w:r>
              <w:rPr>
                <w:rFonts w:ascii="Arial" w:hAnsi="Arial"/>
                <w:b w:val="0"/>
                <w:sz w:val="18"/>
              </w:rPr>
              <w:t>focus-treatment</w:t>
            </w:r>
          </w:p>
        </w:tc>
        <w:tc>
          <w:tcPr>
            <w:tcW w:type="dxa" w:w="6917"/>
            <w:vAlign w:val="center"/>
          </w:tcPr>
          <w:p>
            <w:pPr>
              <w:spacing w:before="40" w:after="40" w:line="240" w:lineRule="auto"/>
            </w:pPr>
            <w:r>
              <w:rPr>
                <w:rFonts w:ascii="Arial" w:hAnsi="Arial"/>
                <w:b w:val="0"/>
                <w:sz w:val="18"/>
              </w:rPr>
              <w:t>Whole product sharp</w:t>
            </w:r>
          </w:p>
        </w:tc>
      </w:tr>
      <w:tr>
        <w:trPr>
          <w:cantSplit/>
        </w:trPr>
        <w:tc>
          <w:tcPr>
            <w:tcW w:type="dxa" w:w="2948"/>
            <w:vAlign w:val="center"/>
          </w:tcPr>
          <w:p>
            <w:pPr>
              <w:spacing w:before="40" w:after="40" w:line="240" w:lineRule="auto"/>
            </w:pPr>
            <w:r>
              <w:rPr>
                <w:rFonts w:ascii="Arial" w:hAnsi="Arial"/>
                <w:b w:val="0"/>
                <w:sz w:val="18"/>
              </w:rPr>
              <w:t>lighting-style</w:t>
            </w:r>
          </w:p>
        </w:tc>
        <w:tc>
          <w:tcPr>
            <w:tcW w:type="dxa" w:w="6917"/>
            <w:vAlign w:val="center"/>
          </w:tcPr>
          <w:p>
            <w:pPr>
              <w:spacing w:before="40" w:after="40" w:line="240" w:lineRule="auto"/>
            </w:pPr>
            <w:r>
              <w:rPr>
                <w:rFonts w:ascii="Arial" w:hAnsi="Arial"/>
                <w:b w:val="0"/>
                <w:sz w:val="18"/>
              </w:rPr>
              <w:t>Hard directional light</w:t>
            </w:r>
          </w:p>
        </w:tc>
      </w:tr>
      <w:tr>
        <w:trPr>
          <w:cantSplit/>
        </w:trPr>
        <w:tc>
          <w:tcPr>
            <w:tcW w:type="dxa" w:w="2948"/>
            <w:vAlign w:val="center"/>
          </w:tcPr>
          <w:p>
            <w:pPr>
              <w:spacing w:before="40" w:after="40" w:line="240" w:lineRule="auto"/>
            </w:pPr>
            <w:r>
              <w:rPr>
                <w:rFonts w:ascii="Arial" w:hAnsi="Arial"/>
                <w:b w:val="0"/>
                <w:sz w:val="18"/>
              </w:rPr>
              <w:t>light-direction</w:t>
            </w:r>
          </w:p>
        </w:tc>
        <w:tc>
          <w:tcPr>
            <w:tcW w:type="dxa" w:w="6917"/>
            <w:vAlign w:val="center"/>
          </w:tcPr>
          <w:p>
            <w:pPr>
              <w:spacing w:before="40" w:after="40" w:line="240" w:lineRule="auto"/>
            </w:pPr>
            <w:r>
              <w:rPr>
                <w:rFonts w:ascii="Arial" w:hAnsi="Arial"/>
                <w:b w:val="0"/>
                <w:sz w:val="18"/>
              </w:rPr>
              <w:t>Camera-right side light</w:t>
            </w:r>
          </w:p>
        </w:tc>
      </w:tr>
      <w:tr>
        <w:trPr>
          <w:cantSplit/>
        </w:trPr>
        <w:tc>
          <w:tcPr>
            <w:tcW w:type="dxa" w:w="2948"/>
            <w:vAlign w:val="center"/>
          </w:tcPr>
          <w:p>
            <w:pPr>
              <w:spacing w:before="40" w:after="40" w:line="240" w:lineRule="auto"/>
            </w:pPr>
            <w:r>
              <w:rPr>
                <w:rFonts w:ascii="Arial" w:hAnsi="Arial"/>
                <w:b w:val="0"/>
                <w:sz w:val="18"/>
              </w:rPr>
              <w:t>shadow-treatment</w:t>
            </w:r>
          </w:p>
        </w:tc>
        <w:tc>
          <w:tcPr>
            <w:tcW w:type="dxa" w:w="6917"/>
            <w:vAlign w:val="center"/>
          </w:tcPr>
          <w:p>
            <w:pPr>
              <w:spacing w:before="40" w:after="40" w:line="240" w:lineRule="auto"/>
            </w:pPr>
            <w:r>
              <w:rPr>
                <w:rFonts w:ascii="Arial" w:hAnsi="Arial"/>
                <w:b w:val="0"/>
                <w:sz w:val="18"/>
              </w:rPr>
              <w:t>Crisp graphic shadow</w:t>
            </w:r>
          </w:p>
        </w:tc>
      </w:tr>
      <w:tr>
        <w:trPr>
          <w:cantSplit/>
        </w:trPr>
        <w:tc>
          <w:tcPr>
            <w:tcW w:type="dxa" w:w="2948"/>
            <w:vAlign w:val="center"/>
          </w:tcPr>
          <w:p>
            <w:pPr>
              <w:spacing w:before="40" w:after="40" w:line="240" w:lineRule="auto"/>
            </w:pPr>
            <w:r>
              <w:rPr>
                <w:rFonts w:ascii="Arial" w:hAnsi="Arial"/>
                <w:b w:val="0"/>
                <w:sz w:val="18"/>
              </w:rPr>
              <w:t>material-emphasis</w:t>
            </w:r>
          </w:p>
        </w:tc>
        <w:tc>
          <w:tcPr>
            <w:tcW w:type="dxa" w:w="6917"/>
            <w:vAlign w:val="center"/>
          </w:tcPr>
          <w:p>
            <w:pPr>
              <w:spacing w:before="40" w:after="40" w:line="240" w:lineRule="auto"/>
            </w:pPr>
            <w:r>
              <w:rPr>
                <w:rFonts w:ascii="Arial" w:hAnsi="Arial"/>
                <w:b w:val="0"/>
                <w:sz w:val="18"/>
              </w:rPr>
              <w:t>Authentic surface without added gloss</w:t>
            </w:r>
          </w:p>
        </w:tc>
      </w:tr>
      <w:tr>
        <w:trPr>
          <w:cantSplit/>
        </w:trPr>
        <w:tc>
          <w:tcPr>
            <w:tcW w:type="dxa" w:w="2948"/>
            <w:vAlign w:val="center"/>
          </w:tcPr>
          <w:p>
            <w:pPr>
              <w:spacing w:before="40" w:after="40" w:line="240" w:lineRule="auto"/>
            </w:pPr>
            <w:r>
              <w:rPr>
                <w:rFonts w:ascii="Arial" w:hAnsi="Arial"/>
                <w:b w:val="0"/>
                <w:sz w:val="18"/>
              </w:rPr>
              <w:t>palette</w:t>
            </w:r>
          </w:p>
        </w:tc>
        <w:tc>
          <w:tcPr>
            <w:tcW w:type="dxa" w:w="6917"/>
            <w:vAlign w:val="center"/>
          </w:tcPr>
          <w:p>
            <w:pPr>
              <w:spacing w:before="40" w:after="40" w:line="240" w:lineRule="auto"/>
            </w:pPr>
            <w:r>
              <w:rPr>
                <w:rFonts w:ascii="Arial" w:hAnsi="Arial"/>
                <w:b w:val="0"/>
                <w:sz w:val="18"/>
              </w:rPr>
              <w:t>Bold complementary scene accents</w:t>
            </w:r>
          </w:p>
        </w:tc>
      </w:tr>
      <w:tr>
        <w:trPr>
          <w:cantSplit/>
        </w:trPr>
        <w:tc>
          <w:tcPr>
            <w:tcW w:type="dxa" w:w="2948"/>
            <w:vAlign w:val="center"/>
          </w:tcPr>
          <w:p>
            <w:pPr>
              <w:spacing w:before="40" w:after="40" w:line="240" w:lineRule="auto"/>
            </w:pPr>
            <w:r>
              <w:rPr>
                <w:rFonts w:ascii="Arial" w:hAnsi="Arial"/>
                <w:b w:val="0"/>
                <w:sz w:val="18"/>
              </w:rPr>
              <w:t>mood</w:t>
            </w:r>
          </w:p>
        </w:tc>
        <w:tc>
          <w:tcPr>
            <w:tcW w:type="dxa" w:w="6917"/>
            <w:vAlign w:val="center"/>
          </w:tcPr>
          <w:p>
            <w:pPr>
              <w:spacing w:before="40" w:after="40" w:line="240" w:lineRule="auto"/>
            </w:pPr>
            <w:r>
              <w:rPr>
                <w:rFonts w:ascii="Arial" w:hAnsi="Arial"/>
                <w:b w:val="0"/>
                <w:sz w:val="18"/>
              </w:rPr>
              <w:t>Energetic and purposeful</w:t>
            </w:r>
          </w:p>
        </w:tc>
      </w:tr>
      <w:tr>
        <w:trPr>
          <w:cantSplit/>
        </w:trPr>
        <w:tc>
          <w:tcPr>
            <w:tcW w:type="dxa" w:w="2948"/>
            <w:vAlign w:val="center"/>
          </w:tcPr>
          <w:p>
            <w:pPr>
              <w:spacing w:before="40" w:after="40" w:line="240" w:lineRule="auto"/>
            </w:pPr>
            <w:r>
              <w:rPr>
                <w:rFonts w:ascii="Arial" w:hAnsi="Arial"/>
                <w:b w:val="0"/>
                <w:sz w:val="18"/>
              </w:rPr>
              <w:t>visual-treatment</w:t>
            </w:r>
          </w:p>
        </w:tc>
        <w:tc>
          <w:tcPr>
            <w:tcW w:type="dxa" w:w="6917"/>
            <w:vAlign w:val="center"/>
          </w:tcPr>
          <w:p>
            <w:pPr>
              <w:spacing w:before="40" w:after="40" w:line="240" w:lineRule="auto"/>
            </w:pPr>
            <w:r>
              <w:rPr>
                <w:rFonts w:ascii="Arial" w:hAnsi="Arial"/>
                <w:b w:val="0"/>
                <w:sz w:val="18"/>
              </w:rPr>
              <w:t>Graphic commercial photography</w:t>
            </w:r>
          </w:p>
        </w:tc>
      </w:tr>
      <w:tr>
        <w:trPr>
          <w:cantSplit/>
        </w:trPr>
        <w:tc>
          <w:tcPr>
            <w:tcW w:type="dxa" w:w="2948"/>
            <w:vAlign w:val="center"/>
          </w:tcPr>
          <w:p>
            <w:pPr>
              <w:spacing w:before="40" w:after="40" w:line="240" w:lineRule="auto"/>
            </w:pPr>
            <w:r>
              <w:rPr>
                <w:rFonts w:ascii="Arial" w:hAnsi="Arial"/>
                <w:b w:val="0"/>
                <w:sz w:val="18"/>
              </w:rPr>
              <w:t>interaction-action</w:t>
            </w:r>
          </w:p>
        </w:tc>
        <w:tc>
          <w:tcPr>
            <w:tcW w:type="dxa" w:w="6917"/>
            <w:vAlign w:val="center"/>
          </w:tcPr>
          <w:p>
            <w:pPr>
              <w:spacing w:before="40" w:after="40" w:line="240" w:lineRule="auto"/>
            </w:pPr>
            <w:r>
              <w:rPr>
                <w:rFonts w:ascii="Arial" w:hAnsi="Arial"/>
                <w:b w:val="0"/>
                <w:sz w:val="18"/>
              </w:rPr>
              <w:t>A small dust accent behind the product suggests movement in one frozen still; product stays unobstructed.</w:t>
            </w:r>
          </w:p>
        </w:tc>
      </w:tr>
      <w:tr>
        <w:trPr>
          <w:cantSplit/>
        </w:trPr>
        <w:tc>
          <w:tcPr>
            <w:tcW w:type="dxa" w:w="2948"/>
            <w:vAlign w:val="center"/>
          </w:tcPr>
          <w:p>
            <w:pPr>
              <w:spacing w:before="40" w:after="40" w:line="240" w:lineRule="auto"/>
            </w:pPr>
            <w:r>
              <w:rPr>
                <w:rFonts w:ascii="Arial" w:hAnsi="Arial"/>
                <w:b w:val="0"/>
                <w:sz w:val="18"/>
              </w:rPr>
              <w:t>detail-target</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scale-cue</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copy-treatment</w:t>
            </w:r>
          </w:p>
        </w:tc>
        <w:tc>
          <w:tcPr>
            <w:tcW w:type="dxa" w:w="6917"/>
            <w:vAlign w:val="center"/>
          </w:tcPr>
          <w:p>
            <w:pPr>
              <w:spacing w:before="40" w:after="40" w:line="240" w:lineRule="auto"/>
            </w:pPr>
            <w:r>
              <w:rPr>
                <w:rFonts w:ascii="Arial" w:hAnsi="Arial"/>
                <w:b w:val="0"/>
                <w:sz w:val="18"/>
              </w:rPr>
              <w:t>No added copy</w:t>
            </w:r>
          </w:p>
        </w:tc>
      </w:tr>
      <w:tr>
        <w:trPr>
          <w:cantSplit/>
        </w:trPr>
        <w:tc>
          <w:tcPr>
            <w:tcW w:type="dxa" w:w="2948"/>
            <w:vAlign w:val="center"/>
          </w:tcPr>
          <w:p>
            <w:pPr>
              <w:spacing w:before="40" w:after="40" w:line="240" w:lineRule="auto"/>
            </w:pPr>
            <w:r>
              <w:rPr>
                <w:rFonts w:ascii="Arial" w:hAnsi="Arial"/>
                <w:b w:val="0"/>
                <w:sz w:val="18"/>
              </w:rPr>
              <w:t>copy-space</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exact-copy</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aspect-ratio</w:t>
            </w:r>
          </w:p>
        </w:tc>
        <w:tc>
          <w:tcPr>
            <w:tcW w:type="dxa" w:w="6917"/>
            <w:vAlign w:val="center"/>
          </w:tcPr>
          <w:p>
            <w:pPr>
              <w:spacing w:before="40" w:after="40" w:line="240" w:lineRule="auto"/>
            </w:pPr>
            <w:r>
              <w:rPr>
                <w:rFonts w:ascii="Arial" w:hAnsi="Arial"/>
                <w:b w:val="0"/>
                <w:sz w:val="18"/>
              </w:rPr>
              <w:t>4:5</w:t>
            </w:r>
          </w:p>
        </w:tc>
      </w:tr>
      <w:tr>
        <w:trPr>
          <w:cantSplit/>
        </w:trPr>
        <w:tc>
          <w:tcPr>
            <w:tcW w:type="dxa" w:w="2948"/>
            <w:vAlign w:val="center"/>
          </w:tcPr>
          <w:p>
            <w:pPr>
              <w:spacing w:before="40" w:after="40" w:line="240" w:lineRule="auto"/>
            </w:pPr>
            <w:r>
              <w:rPr>
                <w:rFonts w:ascii="Arial" w:hAnsi="Arial"/>
                <w:b w:val="0"/>
                <w:sz w:val="18"/>
              </w:rPr>
              <w:t>exclusions</w:t>
            </w:r>
          </w:p>
        </w:tc>
        <w:tc>
          <w:tcPr>
            <w:tcW w:type="dxa" w:w="6917"/>
            <w:vAlign w:val="center"/>
          </w:tcPr>
          <w:p>
            <w:pPr>
              <w:spacing w:before="40" w:after="40" w:line="240" w:lineRule="auto"/>
            </w:pPr>
            <w:r>
              <w:rPr>
                <w:rFonts w:ascii="Arial" w:hAnsi="Arial"/>
                <w:b w:val="0"/>
                <w:sz w:val="18"/>
              </w:rPr>
              <w:t>No invented product details, extra logos, added watermark or altered geometry.</w:t>
            </w:r>
          </w:p>
        </w:tc>
      </w:tr>
    </w:tbl>
    <w:p>
      <w:r>
        <w:t>All thirty keys exist. Product description must be entered by the user. Blank preserve-details is allowed but recommended for reference fidelity. P04 Detail target is intentionally blank until a known feature is supplied. These defaults never overwrite later edits.</w:t>
      </w:r>
    </w:p>
    <w:p>
      <w:r>
        <w:br w:type="page"/>
      </w:r>
    </w:p>
    <w:p>
      <w:pPr>
        <w:pStyle w:val="Heading1"/>
      </w:pPr>
      <w:r>
        <w:t>Mold 9 Dynamic Performance Concept</w:t>
      </w:r>
    </w:p>
    <w:p>
      <w:r>
        <w:t>Instruction hierarchy: Lead with action cue and framing; stabilize identity and visibility before atmospheric styling.</w:t>
      </w:r>
    </w:p>
    <w:p>
      <w:pPr>
        <w:pStyle w:val="Prompt"/>
      </w:pPr>
      <w:r>
        <w:rPr>
          <w:rFonts w:ascii="Arial" w:hAnsi="Arial"/>
          <w:b/>
          <w:sz w:val="18"/>
        </w:rPr>
        <w:t># Product image brief</w:t>
      </w:r>
    </w:p>
    <w:p>
      <w:pPr>
        <w:pStyle w:val="Prompt"/>
      </w:pPr>
      <w:r>
        <w:rPr>
          <w:rFonts w:ascii="Arial" w:hAnsi="Arial"/>
          <w:b/>
          <w:sz w:val="18"/>
        </w:rPr>
        <w:t>## Frozen action and communication</w:t>
      </w:r>
    </w:p>
    <w:p>
      <w:pPr>
        <w:pStyle w:val="Prompt"/>
      </w:pPr>
      <w:r>
        <w:rPr>
          <w:rFonts w:ascii="Arial" w:hAnsi="Arial"/>
          <w:sz w:val="18"/>
        </w:rPr>
        <w:t>Output use: {use-case}.</w:t>
      </w:r>
    </w:p>
    <w:p>
      <w:pPr>
        <w:pStyle w:val="Prompt"/>
      </w:pPr>
      <w:r>
        <w:rPr>
          <w:rFonts w:ascii="Arial" w:hAnsi="Arial"/>
          <w:sz w:val="18"/>
        </w:rPr>
        <w:t>Creative objective: {creative-objective}.</w:t>
      </w:r>
    </w:p>
    <w:p>
      <w:pPr>
        <w:pStyle w:val="Prompt"/>
      </w:pPr>
      <w:r>
        <w:rPr>
          <w:rFonts w:ascii="Arial" w:hAnsi="Arial"/>
          <w:sz w:val="18"/>
        </w:rPr>
        <w:t>Intended viewer context: {audience}.</w:t>
      </w:r>
    </w:p>
    <w:p>
      <w:pPr>
        <w:pStyle w:val="Prompt"/>
      </w:pPr>
      <w:r>
        <w:rPr>
          <w:rFonts w:ascii="Arial" w:hAnsi="Arial"/>
          <w:sz w:val="18"/>
        </w:rPr>
        <w:t>Stage one still image with this action cue: {interaction-action}.</w:t>
      </w:r>
    </w:p>
    <w:p>
      <w:pPr>
        <w:pStyle w:val="Prompt"/>
      </w:pPr>
      <w:r>
        <w:rPr>
          <w:rFonts w:ascii="Arial" w:hAnsi="Arial"/>
          <w:sz w:val="18"/>
        </w:rPr>
        <w:t>Spatial composition: {composition}.</w:t>
      </w:r>
    </w:p>
    <w:p>
      <w:pPr>
        <w:pStyle w:val="Prompt"/>
      </w:pPr>
      <w:r>
        <w:rPr>
          <w:rFonts w:ascii="Arial" w:hAnsi="Arial"/>
          <w:sz w:val="18"/>
        </w:rPr>
        <w:t>Selected framing: {shot-size}.</w:t>
      </w:r>
    </w:p>
    <w:p>
      <w:pPr>
        <w:pStyle w:val="Prompt"/>
      </w:pPr>
      <w:r>
        <w:rPr>
          <w:rFonts w:ascii="Arial" w:hAnsi="Arial"/>
          <w:b/>
          <w:sz w:val="18"/>
        </w:rPr>
        <w:t>## Unchanged product</w:t>
      </w:r>
    </w:p>
    <w:p>
      <w:pPr>
        <w:pStyle w:val="Prompt"/>
      </w:pPr>
      <w:r>
        <w:rPr>
          <w:rFonts w:ascii="Arial" w:hAnsi="Arial"/>
          <w:sz w:val="18"/>
        </w:rPr>
        <w:t>Depict {product-description}.</w:t>
      </w:r>
    </w:p>
    <w:p>
      <w:pPr>
        <w:pStyle w:val="Prompt"/>
      </w:pPr>
      <w:r>
        <w:rPr>
          <w:rFonts w:ascii="Arial" w:hAnsi="Arial"/>
          <w:sz w:val="18"/>
        </w:rPr>
        <w:t>Reference handling: {reference-mode}.</w:t>
      </w:r>
    </w:p>
    <w:p>
      <w:pPr>
        <w:pStyle w:val="Prompt"/>
      </w:pPr>
      <w:r>
        <w:rPr>
          <w:rFonts w:ascii="Arial" w:hAnsi="Arial"/>
          <w:sz w:val="18"/>
        </w:rPr>
        <w:t>Reference roles and scope: {reference-notes}.</w:t>
      </w:r>
    </w:p>
    <w:p>
      <w:pPr>
        <w:pStyle w:val="Prompt"/>
      </w:pPr>
      <w:r>
        <w:rPr>
          <w:rFonts w:ascii="Arial" w:hAnsi="Arial"/>
          <w:sz w:val="18"/>
        </w:rPr>
        <w:t>Keep these supplied details unchanged: {preserve-details}.</w:t>
      </w:r>
    </w:p>
    <w:p>
      <w:pPr>
        <w:pStyle w:val="Prompt"/>
      </w:pPr>
      <w:r>
        <w:rPr>
          <w:rFonts w:ascii="Arial" w:hAnsi="Arial"/>
          <w:b/>
          <w:sz w:val="18"/>
        </w:rPr>
        <w:t>## Energy and readability</w:t>
      </w:r>
    </w:p>
    <w:p>
      <w:pPr>
        <w:pStyle w:val="Prompt"/>
      </w:pPr>
      <w:r>
        <w:rPr>
          <w:rFonts w:ascii="Arial" w:hAnsi="Arial"/>
          <w:sz w:val="18"/>
        </w:rPr>
        <w:t>Product placement: {placement-surface}.</w:t>
      </w:r>
    </w:p>
    <w:p>
      <w:pPr>
        <w:pStyle w:val="Prompt"/>
      </w:pPr>
      <w:r>
        <w:rPr>
          <w:rFonts w:ascii="Arial" w:hAnsi="Arial"/>
          <w:sz w:val="18"/>
        </w:rPr>
        <w:t>Surrounding scene: {environment}.</w:t>
      </w:r>
    </w:p>
    <w:p>
      <w:pPr>
        <w:pStyle w:val="Prompt"/>
      </w:pPr>
      <w:r>
        <w:rPr>
          <w:rFonts w:ascii="Arial" w:hAnsi="Arial"/>
          <w:sz w:val="18"/>
        </w:rPr>
        <w:t>Supporting props and their roles: {props}.</w:t>
      </w:r>
    </w:p>
    <w:p>
      <w:pPr>
        <w:pStyle w:val="Prompt"/>
      </w:pPr>
      <w:r>
        <w:rPr>
          <w:rFonts w:ascii="Arial" w:hAnsi="Arial"/>
          <w:sz w:val="18"/>
        </w:rPr>
        <w:t>Product arrangement: {product-arrangement}.</w:t>
      </w:r>
    </w:p>
    <w:p>
      <w:pPr>
        <w:pStyle w:val="Prompt"/>
      </w:pPr>
      <w:r>
        <w:rPr>
          <w:rFonts w:ascii="Arial" w:hAnsi="Arial"/>
          <w:sz w:val="18"/>
        </w:rPr>
        <w:t>Viewpoint: {camera-angle}.</w:t>
      </w:r>
    </w:p>
    <w:p>
      <w:pPr>
        <w:pStyle w:val="Prompt"/>
      </w:pPr>
      <w:r>
        <w:rPr>
          <w:rFonts w:ascii="Arial" w:hAnsi="Arial"/>
          <w:sz w:val="18"/>
        </w:rPr>
        <w:t>Retain product readability using {focus-treatment}.</w:t>
      </w:r>
    </w:p>
    <w:p>
      <w:pPr>
        <w:pStyle w:val="Prompt"/>
      </w:pPr>
      <w:r>
        <w:rPr>
          <w:rFonts w:ascii="Arial" w:hAnsi="Arial"/>
          <w:b/>
          <w:sz w:val="18"/>
        </w:rPr>
        <w:t>## Light and visual treatment</w:t>
      </w:r>
    </w:p>
    <w:p>
      <w:pPr>
        <w:pStyle w:val="Prompt"/>
      </w:pPr>
      <w:r>
        <w:rPr>
          <w:rFonts w:ascii="Arial" w:hAnsi="Arial"/>
          <w:sz w:val="18"/>
        </w:rPr>
        <w:t>Light quality and setup: {lighting-style}.</w:t>
      </w:r>
    </w:p>
    <w:p>
      <w:pPr>
        <w:pStyle w:val="Prompt"/>
      </w:pPr>
      <w:r>
        <w:rPr>
          <w:rFonts w:ascii="Arial" w:hAnsi="Arial"/>
          <w:sz w:val="18"/>
        </w:rPr>
        <w:t>Primary light direction: {light-direction}.</w:t>
      </w:r>
    </w:p>
    <w:p>
      <w:pPr>
        <w:pStyle w:val="Prompt"/>
      </w:pPr>
      <w:r>
        <w:rPr>
          <w:rFonts w:ascii="Arial" w:hAnsi="Arial"/>
          <w:sz w:val="18"/>
        </w:rPr>
        <w:t>Shadow rendering: {shadow-treatment}.</w:t>
      </w:r>
    </w:p>
    <w:p>
      <w:pPr>
        <w:pStyle w:val="Prompt"/>
      </w:pPr>
      <w:r>
        <w:rPr>
          <w:rFonts w:ascii="Arial" w:hAnsi="Arial"/>
          <w:sz w:val="18"/>
        </w:rPr>
        <w:t>Emphasize existing surface features: {material-emphasis}.</w:t>
      </w:r>
    </w:p>
    <w:p>
      <w:pPr>
        <w:pStyle w:val="Prompt"/>
      </w:pPr>
      <w:r>
        <w:rPr>
          <w:rFonts w:ascii="Arial" w:hAnsi="Arial"/>
          <w:sz w:val="18"/>
        </w:rPr>
        <w:t>Apply this palette to the scene, while retaining supplied product colors: {palette}.</w:t>
      </w:r>
    </w:p>
    <w:p>
      <w:pPr>
        <w:pStyle w:val="Prompt"/>
      </w:pPr>
      <w:r>
        <w:rPr>
          <w:rFonts w:ascii="Arial" w:hAnsi="Arial"/>
          <w:sz w:val="18"/>
        </w:rPr>
        <w:t>Visual mood: {mood}.</w:t>
      </w:r>
    </w:p>
    <w:p>
      <w:pPr>
        <w:pStyle w:val="Prompt"/>
      </w:pPr>
      <w:r>
        <w:rPr>
          <w:rFonts w:ascii="Arial" w:hAnsi="Arial"/>
          <w:sz w:val="18"/>
        </w:rPr>
        <w:t>Image treatment: {visual-treatment}.</w:t>
      </w:r>
    </w:p>
    <w:p>
      <w:pPr>
        <w:pStyle w:val="Prompt"/>
      </w:pPr>
      <w:r>
        <w:rPr>
          <w:rFonts w:ascii="Arial" w:hAnsi="Arial"/>
          <w:b/>
          <w:sz w:val="18"/>
        </w:rPr>
        <w:t>## Optional inspection and delivery</w:t>
      </w:r>
    </w:p>
    <w:p>
      <w:pPr>
        <w:pStyle w:val="Prompt"/>
      </w:pPr>
      <w:r>
        <w:rPr>
          <w:rFonts w:ascii="Arial" w:hAnsi="Arial"/>
          <w:sz w:val="18"/>
        </w:rPr>
        <w:t>Supplied feature to inspect within the selected framing: {detail-target}.</w:t>
      </w:r>
    </w:p>
    <w:p>
      <w:pPr>
        <w:pStyle w:val="Prompt"/>
      </w:pPr>
      <w:r>
        <w:rPr>
          <w:rFonts w:ascii="Arial" w:hAnsi="Arial"/>
          <w:sz w:val="18"/>
        </w:rPr>
        <w:t>Relative size context, without adding unverified measurements: {scale-cue}.</w:t>
      </w:r>
    </w:p>
    <w:p>
      <w:pPr>
        <w:pStyle w:val="Prompt"/>
      </w:pPr>
      <w:r>
        <w:rPr>
          <w:rFonts w:ascii="Arial" w:hAnsi="Arial"/>
          <w:sz w:val="18"/>
        </w:rPr>
        <w:t>Added copy policy: {copy-treatment}.</w:t>
      </w:r>
    </w:p>
    <w:p>
      <w:pPr>
        <w:pStyle w:val="Prompt"/>
      </w:pPr>
      <w:r>
        <w:rPr>
          <w:rFonts w:ascii="Arial" w:hAnsi="Arial"/>
          <w:sz w:val="18"/>
        </w:rPr>
        <w:t>Layout breathing room or copy region: {copy-space}.</w:t>
      </w:r>
    </w:p>
    <w:p>
      <w:pPr>
        <w:pStyle w:val="Prompt"/>
      </w:pPr>
      <w:r>
        <w:rPr>
          <w:rFonts w:ascii="Arial" w:hAnsi="Arial"/>
          <w:sz w:val="18"/>
        </w:rPr>
        <w:t>Approved copy: {exact-copy}</w:t>
      </w:r>
    </w:p>
    <w:p>
      <w:pPr>
        <w:pStyle w:val="Prompt"/>
      </w:pPr>
      <w:r>
        <w:rPr>
          <w:rFonts w:ascii="Arial" w:hAnsi="Arial"/>
          <w:sz w:val="18"/>
        </w:rPr>
        <w:t>Compose for width:height ratio {aspect-ratio}; set the matching output control in the external generator.</w:t>
      </w:r>
    </w:p>
    <w:p>
      <w:pPr>
        <w:pStyle w:val="Prompt"/>
      </w:pPr>
      <w:r>
        <w:rPr>
          <w:rFonts w:ascii="Arial" w:hAnsi="Arial"/>
          <w:sz w:val="18"/>
        </w:rPr>
        <w:t>Additional constraints: {exclusions}.</w:t>
      </w:r>
    </w:p>
    <w:p>
      <w:pPr>
        <w:pStyle w:val="Prompt"/>
      </w:pPr>
      <w:r>
        <w:rPr>
          <w:rFonts w:ascii="Arial" w:hAnsi="Arial"/>
          <w:sz w:val="18"/>
        </w:rPr>
        <w:t>Use only supplied product facts. Do not invent offers, dimensions, physical details or branding.</w:t>
      </w:r>
    </w:p>
    <w:p>
      <w:pPr>
        <w:pStyle w:val="Heading2"/>
      </w:pPr>
      <w:r>
        <w:t>Template and override specification</w:t>
      </w:r>
    </w:p>
    <w:p>
      <w:r>
        <w:t>Field-to-section mapping is explicit above: each clause contains exactly one named variable. Only nonblank clauses enter output; empty sections disappear. exact-copy uses the policy-specific variants specified in the compiler contract. All field values are current values, never hardcoded preset defaults. Current normalized values replace preset defaults; edit does not infer new values or switch profile. Profile remains stable until user explicitly chooses another.</w:t>
      </w:r>
    </w:p>
    <w:p>
      <w:r>
        <w:t>Natural-language exclusions only; no provider-specific negative API. English output, exact copy unchanged. Blank optional clauses and empty headings omitted. Invalid required values block compilation. No original default restored.</w:t>
      </w:r>
    </w:p>
    <w:p>
      <w:r>
        <w:br w:type="page"/>
      </w:r>
    </w:p>
    <w:p>
      <w:pPr>
        <w:pStyle w:val="Heading1"/>
      </w:pPr>
      <w:r>
        <w:t>Example 9 Dynamic Performance Concept</w:t>
      </w:r>
    </w:p>
    <w:p>
      <w:r>
        <w:t>Fictional illustration only. Product facts below are example input, never built-in facts or actual user identity.</w:t>
      </w:r>
    </w:p>
    <w:p>
      <w:pPr>
        <w:pStyle w:val="Prompt"/>
      </w:pPr>
      <w:r>
        <w:rPr>
          <w:rFonts w:ascii="Arial" w:hAnsi="Arial"/>
          <w:b/>
          <w:sz w:val="18"/>
        </w:rPr>
        <w:t># Product image brief</w:t>
      </w:r>
    </w:p>
    <w:p>
      <w:pPr>
        <w:pStyle w:val="Prompt"/>
      </w:pPr>
      <w:r>
        <w:rPr>
          <w:rFonts w:ascii="Arial" w:hAnsi="Arial"/>
          <w:b/>
          <w:sz w:val="18"/>
        </w:rPr>
        <w:t>## Frozen action and communication</w:t>
      </w:r>
    </w:p>
    <w:p>
      <w:pPr>
        <w:pStyle w:val="Prompt"/>
      </w:pPr>
      <w:r>
        <w:rPr>
          <w:rFonts w:ascii="Arial" w:hAnsi="Arial"/>
          <w:sz w:val="18"/>
        </w:rPr>
        <w:t>Output use: Campaign advertisement.</w:t>
      </w:r>
    </w:p>
    <w:p>
      <w:pPr>
        <w:pStyle w:val="Prompt"/>
      </w:pPr>
      <w:r>
        <w:rPr>
          <w:rFonts w:ascii="Arial" w:hAnsi="Arial"/>
          <w:sz w:val="18"/>
        </w:rPr>
        <w:t>Creative objective: Create a campaign focal point.</w:t>
      </w:r>
    </w:p>
    <w:p>
      <w:pPr>
        <w:pStyle w:val="Prompt"/>
      </w:pPr>
      <w:r>
        <w:rPr>
          <w:rFonts w:ascii="Arial" w:hAnsi="Arial"/>
          <w:sz w:val="18"/>
        </w:rPr>
        <w:t>Stage one still image with this action cue: A small dust accent behind the product suggests movement in one frozen still; product stays unobstructed.</w:t>
      </w:r>
    </w:p>
    <w:p>
      <w:pPr>
        <w:pStyle w:val="Prompt"/>
      </w:pPr>
      <w:r>
        <w:rPr>
          <w:rFonts w:ascii="Arial" w:hAnsi="Arial"/>
          <w:sz w:val="18"/>
        </w:rPr>
        <w:t>Spatial composition: Dynamic diagonal.</w:t>
      </w:r>
    </w:p>
    <w:p>
      <w:pPr>
        <w:pStyle w:val="Prompt"/>
      </w:pPr>
      <w:r>
        <w:rPr>
          <w:rFonts w:ascii="Arial" w:hAnsi="Arial"/>
          <w:sz w:val="18"/>
        </w:rPr>
        <w:t>Selected framing: Medium product shot.</w:t>
      </w:r>
    </w:p>
    <w:p>
      <w:pPr>
        <w:pStyle w:val="Prompt"/>
      </w:pPr>
      <w:r>
        <w:rPr>
          <w:rFonts w:ascii="Arial" w:hAnsi="Arial"/>
          <w:b/>
          <w:sz w:val="18"/>
        </w:rPr>
        <w:t>## Unchanged product</w:t>
      </w:r>
    </w:p>
    <w:p>
      <w:pPr>
        <w:pStyle w:val="Prompt"/>
      </w:pPr>
      <w:r>
        <w:rPr>
          <w:rFonts w:ascii="Arial" w:hAnsi="Arial"/>
          <w:sz w:val="18"/>
        </w:rPr>
        <w:t>Depict A fictional charcoal athletic shoe with ivory laces, a low ivory sole and no visible logo.</w:t>
      </w:r>
    </w:p>
    <w:p>
      <w:pPr>
        <w:pStyle w:val="Prompt"/>
      </w:pPr>
      <w:r>
        <w:rPr>
          <w:rFonts w:ascii="Arial" w:hAnsi="Arial"/>
          <w:sz w:val="18"/>
        </w:rPr>
        <w:t>Reference handling: Description only.</w:t>
      </w:r>
    </w:p>
    <w:p>
      <w:pPr>
        <w:pStyle w:val="Prompt"/>
      </w:pPr>
      <w:r>
        <w:rPr>
          <w:rFonts w:ascii="Arial" w:hAnsi="Arial"/>
          <w:sz w:val="18"/>
        </w:rPr>
        <w:t>Keep these supplied details unchanged: Keep the charcoal upper, ivory laces and low ivory sole; no performance claim is supplied.</w:t>
      </w:r>
    </w:p>
    <w:p>
      <w:pPr>
        <w:pStyle w:val="Prompt"/>
      </w:pPr>
      <w:r>
        <w:rPr>
          <w:rFonts w:ascii="Arial" w:hAnsi="Arial"/>
          <w:b/>
          <w:sz w:val="18"/>
        </w:rPr>
        <w:t>## Energy and readability</w:t>
      </w:r>
    </w:p>
    <w:p>
      <w:pPr>
        <w:pStyle w:val="Prompt"/>
      </w:pPr>
      <w:r>
        <w:rPr>
          <w:rFonts w:ascii="Arial" w:hAnsi="Arial"/>
          <w:sz w:val="18"/>
        </w:rPr>
        <w:t>Product placement: Brushed concrete slab.</w:t>
      </w:r>
    </w:p>
    <w:p>
      <w:pPr>
        <w:pStyle w:val="Prompt"/>
      </w:pPr>
      <w:r>
        <w:rPr>
          <w:rFonts w:ascii="Arial" w:hAnsi="Arial"/>
          <w:sz w:val="18"/>
        </w:rPr>
        <w:t>Surrounding scene: Outdoor running track.</w:t>
      </w:r>
    </w:p>
    <w:p>
      <w:pPr>
        <w:pStyle w:val="Prompt"/>
      </w:pPr>
      <w:r>
        <w:rPr>
          <w:rFonts w:ascii="Arial" w:hAnsi="Arial"/>
          <w:sz w:val="18"/>
        </w:rPr>
        <w:t>Product arrangement: Single upright product.</w:t>
      </w:r>
    </w:p>
    <w:p>
      <w:pPr>
        <w:pStyle w:val="Prompt"/>
      </w:pPr>
      <w:r>
        <w:rPr>
          <w:rFonts w:ascii="Arial" w:hAnsi="Arial"/>
          <w:sz w:val="18"/>
        </w:rPr>
        <w:t>Viewpoint: Low angle.</w:t>
      </w:r>
    </w:p>
    <w:p>
      <w:pPr>
        <w:pStyle w:val="Prompt"/>
      </w:pPr>
      <w:r>
        <w:rPr>
          <w:rFonts w:ascii="Arial" w:hAnsi="Arial"/>
          <w:sz w:val="18"/>
        </w:rPr>
        <w:t>Retain product readability using Whole product sharp.</w:t>
      </w:r>
    </w:p>
    <w:p>
      <w:pPr>
        <w:pStyle w:val="Prompt"/>
      </w:pPr>
      <w:r>
        <w:rPr>
          <w:rFonts w:ascii="Arial" w:hAnsi="Arial"/>
          <w:b/>
          <w:sz w:val="18"/>
        </w:rPr>
        <w:t>## Light and visual treatment</w:t>
      </w:r>
    </w:p>
    <w:p>
      <w:pPr>
        <w:pStyle w:val="Prompt"/>
      </w:pPr>
      <w:r>
        <w:rPr>
          <w:rFonts w:ascii="Arial" w:hAnsi="Arial"/>
          <w:sz w:val="18"/>
        </w:rPr>
        <w:t>Light quality and setup: Hard directional light.</w:t>
      </w:r>
    </w:p>
    <w:p>
      <w:pPr>
        <w:pStyle w:val="Prompt"/>
      </w:pPr>
      <w:r>
        <w:rPr>
          <w:rFonts w:ascii="Arial" w:hAnsi="Arial"/>
          <w:sz w:val="18"/>
        </w:rPr>
        <w:t>Primary light direction: Camera-right side light.</w:t>
      </w:r>
    </w:p>
    <w:p>
      <w:pPr>
        <w:pStyle w:val="Prompt"/>
      </w:pPr>
      <w:r>
        <w:rPr>
          <w:rFonts w:ascii="Arial" w:hAnsi="Arial"/>
          <w:sz w:val="18"/>
        </w:rPr>
        <w:t>Shadow rendering: Crisp graphic shadow.</w:t>
      </w:r>
    </w:p>
    <w:p>
      <w:pPr>
        <w:pStyle w:val="Prompt"/>
      </w:pPr>
      <w:r>
        <w:rPr>
          <w:rFonts w:ascii="Arial" w:hAnsi="Arial"/>
          <w:sz w:val="18"/>
        </w:rPr>
        <w:t>Emphasize existing surface features: Authentic surface without added gloss.</w:t>
      </w:r>
    </w:p>
    <w:p>
      <w:pPr>
        <w:pStyle w:val="Prompt"/>
      </w:pPr>
      <w:r>
        <w:rPr>
          <w:rFonts w:ascii="Arial" w:hAnsi="Arial"/>
          <w:sz w:val="18"/>
        </w:rPr>
        <w:t>Apply this palette to the scene, while retaining supplied product colors: Bold complementary scene accents.</w:t>
      </w:r>
    </w:p>
    <w:p>
      <w:pPr>
        <w:pStyle w:val="Prompt"/>
      </w:pPr>
      <w:r>
        <w:rPr>
          <w:rFonts w:ascii="Arial" w:hAnsi="Arial"/>
          <w:sz w:val="18"/>
        </w:rPr>
        <w:t>Visual mood: Energetic and purposeful.</w:t>
      </w:r>
    </w:p>
    <w:p>
      <w:pPr>
        <w:pStyle w:val="Prompt"/>
      </w:pPr>
      <w:r>
        <w:rPr>
          <w:rFonts w:ascii="Arial" w:hAnsi="Arial"/>
          <w:sz w:val="18"/>
        </w:rPr>
        <w:t>Image treatment: Graphic commercial photography.</w:t>
      </w:r>
    </w:p>
    <w:p>
      <w:pPr>
        <w:pStyle w:val="Prompt"/>
      </w:pPr>
      <w:r>
        <w:rPr>
          <w:rFonts w:ascii="Arial" w:hAnsi="Arial"/>
          <w:b/>
          <w:sz w:val="18"/>
        </w:rPr>
        <w:t>## Optional inspection and delivery</w:t>
      </w:r>
    </w:p>
    <w:p>
      <w:pPr>
        <w:pStyle w:val="Prompt"/>
      </w:pPr>
      <w:r>
        <w:rPr>
          <w:rFonts w:ascii="Arial" w:hAnsi="Arial"/>
          <w:sz w:val="18"/>
        </w:rPr>
        <w:t>Added copy policy: No added copy.</w:t>
      </w:r>
    </w:p>
    <w:p>
      <w:pPr>
        <w:pStyle w:val="Prompt"/>
      </w:pPr>
      <w:r>
        <w:rPr>
          <w:rFonts w:ascii="Arial" w:hAnsi="Arial"/>
          <w:sz w:val="18"/>
        </w:rPr>
        <w:t>Compose for width:height ratio 4:5; set the matching output control in the external generator.</w:t>
      </w:r>
    </w:p>
    <w:p>
      <w:pPr>
        <w:pStyle w:val="Prompt"/>
      </w:pPr>
      <w:r>
        <w:rPr>
          <w:rFonts w:ascii="Arial" w:hAnsi="Arial"/>
          <w:sz w:val="18"/>
        </w:rPr>
        <w:t>Additional constraints: No invented product details, extra logos, added watermark or altered geometry.</w:t>
      </w:r>
    </w:p>
    <w:p>
      <w:pPr>
        <w:pStyle w:val="Prompt"/>
      </w:pPr>
      <w:r>
        <w:rPr>
          <w:rFonts w:ascii="Arial" w:hAnsi="Arial"/>
          <w:sz w:val="18"/>
        </w:rPr>
        <w:t>Use only supplied product facts. Do not invent offers, dimensions, physical details or branding.</w:t>
      </w:r>
    </w:p>
    <w:p>
      <w:pPr>
        <w:pStyle w:val="Heading2"/>
      </w:pPr>
      <w:r>
        <w:t>Evaluation and meaningful override</w:t>
      </w:r>
    </w:p>
    <w:p>
      <w:r>
        <w:t>The example compiles without errors or warnings in the reference verifier. Change environment to “A custom quiet pale-blue studio alcove”: the compiled prompt includes that current value and omits the original environment. All other current values retain their current clauses; the profile hierarchy stays the same. The JSON includes the complete overridden output.</w:t>
      </w:r>
    </w:p>
    <w:p>
      <w:r>
        <w:t>Review Action cue reads as one still scene, Product remains primary and sharp, Directional scene energy without product redesign. Record identity/material/count errors and the listed defects. These are prospective image evaluation criteria, not image-test results. Compiler fixtures verify variable substitution only.</w:t>
      </w:r>
    </w:p>
    <w:p>
      <w:r>
        <w:t>Potential defects: Motion cues obscure subject; Unsupported performance claims; Video sequence language enters prompt.</w:t>
      </w:r>
    </w:p>
    <w:p>
      <w:r>
        <w:t>Revision triggers: A required visible characteristic repeatedly fails on representative generations.; A field override is ignored or contradicted.; Text/preservation errors need a revised profile or external edit workflow. Creative effectiveness: Not Empirically Tested.</w:t>
      </w:r>
    </w:p>
    <w:p>
      <w:r>
        <w:br w:type="page"/>
      </w:r>
    </w:p>
    <w:p>
      <w:pPr>
        <w:pStyle w:val="Heading1"/>
      </w:pPr>
      <w:r>
        <w:t>Preset 10 Copy Ready Campaign Layout</w:t>
      </w:r>
    </w:p>
    <w:p>
      <w:pPr>
        <w:pStyle w:val="Subtitle"/>
      </w:pPr>
      <w:r>
        <w:t>product-p10  |  campaign  |  product-p10-mold</w:t>
      </w:r>
    </w:p>
    <w:p>
      <w:r>
        <w:t>Create a product-led layout with a deliberate region for approved campaign copy.</w:t>
      </w:r>
    </w:p>
    <w:p>
      <w:r>
        <w:t>Rationale: Distinct viewer task with independently structured mold; supported by listed samples/sources. Evidence: S01, S03, S05, W03, W17.</w:t>
      </w:r>
    </w:p>
    <w:tbl>
      <w:tblPr>
        <w:tblStyle w:val="TableGrid"/>
        <w:tblW w:type="auto" w:w="0"/>
        <w:jc w:val="center"/>
        <w:tblLayout w:type="fixed"/>
        <w:tblLook w:firstColumn="1" w:firstRow="1" w:lastColumn="0" w:lastRow="0" w:noHBand="0" w:noVBand="1" w:val="04A0"/>
      </w:tblPr>
      <w:tblGrid>
        <w:gridCol w:w="2948"/>
        <w:gridCol w:w="6917"/>
      </w:tblGrid>
      <w:tr>
        <w:trPr>
          <w:tblHeader/>
          <w:cantSplit/>
        </w:trPr>
        <w:tc>
          <w:tcPr>
            <w:tcW w:type="dxa" w:w="2948"/>
            <w:vAlign w:val="center"/>
            <w:shd w:fill="E8EFF4"/>
          </w:tcPr>
          <w:p>
            <w:pPr>
              <w:spacing w:before="40" w:after="40" w:line="240" w:lineRule="auto"/>
            </w:pPr>
            <w:r>
              <w:rPr>
                <w:rFonts w:ascii="Arial" w:hAnsi="Arial"/>
                <w:b/>
                <w:sz w:val="18"/>
              </w:rPr>
              <w:t>Field / variable</w:t>
            </w:r>
          </w:p>
        </w:tc>
        <w:tc>
          <w:tcPr>
            <w:tcW w:type="dxa" w:w="6917"/>
            <w:vAlign w:val="center"/>
            <w:shd w:fill="E8EFF4"/>
          </w:tcPr>
          <w:p>
            <w:pPr>
              <w:spacing w:before="40" w:after="40" w:line="240" w:lineRule="auto"/>
            </w:pPr>
            <w:r>
              <w:rPr>
                <w:rFonts w:ascii="Arial" w:hAnsi="Arial"/>
                <w:b/>
                <w:sz w:val="18"/>
              </w:rPr>
              <w:t>Default after selecting this preset</w:t>
            </w:r>
          </w:p>
        </w:tc>
      </w:tr>
      <w:tr>
        <w:trPr>
          <w:cantSplit/>
        </w:trPr>
        <w:tc>
          <w:tcPr>
            <w:tcW w:type="dxa" w:w="2948"/>
            <w:vAlign w:val="center"/>
          </w:tcPr>
          <w:p>
            <w:pPr>
              <w:spacing w:before="40" w:after="40" w:line="240" w:lineRule="auto"/>
            </w:pPr>
            <w:r>
              <w:rPr>
                <w:rFonts w:ascii="Arial" w:hAnsi="Arial"/>
                <w:b w:val="0"/>
                <w:sz w:val="18"/>
              </w:rPr>
              <w:t>product-description</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reference-mode</w:t>
            </w:r>
          </w:p>
        </w:tc>
        <w:tc>
          <w:tcPr>
            <w:tcW w:type="dxa" w:w="6917"/>
            <w:vAlign w:val="center"/>
          </w:tcPr>
          <w:p>
            <w:pPr>
              <w:spacing w:before="40" w:after="40" w:line="240" w:lineRule="auto"/>
            </w:pPr>
            <w:r>
              <w:rPr>
                <w:rFonts w:ascii="Arial" w:hAnsi="Arial"/>
                <w:b w:val="0"/>
                <w:sz w:val="18"/>
              </w:rPr>
              <w:t>Description only</w:t>
            </w:r>
          </w:p>
        </w:tc>
      </w:tr>
      <w:tr>
        <w:trPr>
          <w:cantSplit/>
        </w:trPr>
        <w:tc>
          <w:tcPr>
            <w:tcW w:type="dxa" w:w="2948"/>
            <w:vAlign w:val="center"/>
          </w:tcPr>
          <w:p>
            <w:pPr>
              <w:spacing w:before="40" w:after="40" w:line="240" w:lineRule="auto"/>
            </w:pPr>
            <w:r>
              <w:rPr>
                <w:rFonts w:ascii="Arial" w:hAnsi="Arial"/>
                <w:b w:val="0"/>
                <w:sz w:val="18"/>
              </w:rPr>
              <w:t>reference-notes</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preserve-details</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use-case</w:t>
            </w:r>
          </w:p>
        </w:tc>
        <w:tc>
          <w:tcPr>
            <w:tcW w:type="dxa" w:w="6917"/>
            <w:vAlign w:val="center"/>
          </w:tcPr>
          <w:p>
            <w:pPr>
              <w:spacing w:before="40" w:after="40" w:line="240" w:lineRule="auto"/>
            </w:pPr>
            <w:r>
              <w:rPr>
                <w:rFonts w:ascii="Arial" w:hAnsi="Arial"/>
                <w:b w:val="0"/>
                <w:sz w:val="18"/>
              </w:rPr>
              <w:t>Campaign advertisement</w:t>
            </w:r>
          </w:p>
        </w:tc>
      </w:tr>
      <w:tr>
        <w:trPr>
          <w:cantSplit/>
        </w:trPr>
        <w:tc>
          <w:tcPr>
            <w:tcW w:type="dxa" w:w="2948"/>
            <w:vAlign w:val="center"/>
          </w:tcPr>
          <w:p>
            <w:pPr>
              <w:spacing w:before="40" w:after="40" w:line="240" w:lineRule="auto"/>
            </w:pPr>
            <w:r>
              <w:rPr>
                <w:rFonts w:ascii="Arial" w:hAnsi="Arial"/>
                <w:b w:val="0"/>
                <w:sz w:val="18"/>
              </w:rPr>
              <w:t>creative-objective</w:t>
            </w:r>
          </w:p>
        </w:tc>
        <w:tc>
          <w:tcPr>
            <w:tcW w:type="dxa" w:w="6917"/>
            <w:vAlign w:val="center"/>
          </w:tcPr>
          <w:p>
            <w:pPr>
              <w:spacing w:before="40" w:after="40" w:line="240" w:lineRule="auto"/>
            </w:pPr>
            <w:r>
              <w:rPr>
                <w:rFonts w:ascii="Arial" w:hAnsi="Arial"/>
                <w:b w:val="0"/>
                <w:sz w:val="18"/>
              </w:rPr>
              <w:t>Create a campaign focal point</w:t>
            </w:r>
          </w:p>
        </w:tc>
      </w:tr>
      <w:tr>
        <w:trPr>
          <w:cantSplit/>
        </w:trPr>
        <w:tc>
          <w:tcPr>
            <w:tcW w:type="dxa" w:w="2948"/>
            <w:vAlign w:val="center"/>
          </w:tcPr>
          <w:p>
            <w:pPr>
              <w:spacing w:before="40" w:after="40" w:line="240" w:lineRule="auto"/>
            </w:pPr>
            <w:r>
              <w:rPr>
                <w:rFonts w:ascii="Arial" w:hAnsi="Arial"/>
                <w:b w:val="0"/>
                <w:sz w:val="18"/>
              </w:rPr>
              <w:t>audience</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placement-surface</w:t>
            </w:r>
          </w:p>
        </w:tc>
        <w:tc>
          <w:tcPr>
            <w:tcW w:type="dxa" w:w="6917"/>
            <w:vAlign w:val="center"/>
          </w:tcPr>
          <w:p>
            <w:pPr>
              <w:spacing w:before="40" w:after="40" w:line="240" w:lineRule="auto"/>
            </w:pPr>
            <w:r>
              <w:rPr>
                <w:rFonts w:ascii="Arial" w:hAnsi="Arial"/>
                <w:b w:val="0"/>
                <w:sz w:val="18"/>
              </w:rPr>
              <w:t>Matte stone plinth</w:t>
            </w:r>
          </w:p>
        </w:tc>
      </w:tr>
      <w:tr>
        <w:trPr>
          <w:cantSplit/>
        </w:trPr>
        <w:tc>
          <w:tcPr>
            <w:tcW w:type="dxa" w:w="2948"/>
            <w:vAlign w:val="center"/>
          </w:tcPr>
          <w:p>
            <w:pPr>
              <w:spacing w:before="40" w:after="40" w:line="240" w:lineRule="auto"/>
            </w:pPr>
            <w:r>
              <w:rPr>
                <w:rFonts w:ascii="Arial" w:hAnsi="Arial"/>
                <w:b w:val="0"/>
                <w:sz w:val="18"/>
              </w:rPr>
              <w:t>environment</w:t>
            </w:r>
          </w:p>
        </w:tc>
        <w:tc>
          <w:tcPr>
            <w:tcW w:type="dxa" w:w="6917"/>
            <w:vAlign w:val="center"/>
          </w:tcPr>
          <w:p>
            <w:pPr>
              <w:spacing w:before="40" w:after="40" w:line="240" w:lineRule="auto"/>
            </w:pPr>
            <w:r>
              <w:rPr>
                <w:rFonts w:ascii="Arial" w:hAnsi="Arial"/>
                <w:b w:val="0"/>
                <w:sz w:val="18"/>
              </w:rPr>
              <w:t>Controlled tonal studio</w:t>
            </w:r>
          </w:p>
        </w:tc>
      </w:tr>
      <w:tr>
        <w:trPr>
          <w:cantSplit/>
        </w:trPr>
        <w:tc>
          <w:tcPr>
            <w:tcW w:type="dxa" w:w="2948"/>
            <w:vAlign w:val="center"/>
          </w:tcPr>
          <w:p>
            <w:pPr>
              <w:spacing w:before="40" w:after="40" w:line="240" w:lineRule="auto"/>
            </w:pPr>
            <w:r>
              <w:rPr>
                <w:rFonts w:ascii="Arial" w:hAnsi="Arial"/>
                <w:b w:val="0"/>
                <w:sz w:val="18"/>
              </w:rPr>
              <w:t>props</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product-arrangement</w:t>
            </w:r>
          </w:p>
        </w:tc>
        <w:tc>
          <w:tcPr>
            <w:tcW w:type="dxa" w:w="6917"/>
            <w:vAlign w:val="center"/>
          </w:tcPr>
          <w:p>
            <w:pPr>
              <w:spacing w:before="40" w:after="40" w:line="240" w:lineRule="auto"/>
            </w:pPr>
            <w:r>
              <w:rPr>
                <w:rFonts w:ascii="Arial" w:hAnsi="Arial"/>
                <w:b w:val="0"/>
                <w:sz w:val="18"/>
              </w:rPr>
              <w:t>Single upright product</w:t>
            </w:r>
          </w:p>
        </w:tc>
      </w:tr>
      <w:tr>
        <w:trPr>
          <w:cantSplit/>
        </w:trPr>
        <w:tc>
          <w:tcPr>
            <w:tcW w:type="dxa" w:w="2948"/>
            <w:vAlign w:val="center"/>
          </w:tcPr>
          <w:p>
            <w:pPr>
              <w:spacing w:before="40" w:after="40" w:line="240" w:lineRule="auto"/>
            </w:pPr>
            <w:r>
              <w:rPr>
                <w:rFonts w:ascii="Arial" w:hAnsi="Arial"/>
                <w:b w:val="0"/>
                <w:sz w:val="18"/>
              </w:rPr>
              <w:t>shot-size</w:t>
            </w:r>
          </w:p>
        </w:tc>
        <w:tc>
          <w:tcPr>
            <w:tcW w:type="dxa" w:w="6917"/>
            <w:vAlign w:val="center"/>
          </w:tcPr>
          <w:p>
            <w:pPr>
              <w:spacing w:before="40" w:after="40" w:line="240" w:lineRule="auto"/>
            </w:pPr>
            <w:r>
              <w:rPr>
                <w:rFonts w:ascii="Arial" w:hAnsi="Arial"/>
                <w:b w:val="0"/>
                <w:sz w:val="18"/>
              </w:rPr>
              <w:t>Close-up with the whole product visible</w:t>
            </w:r>
          </w:p>
        </w:tc>
      </w:tr>
      <w:tr>
        <w:trPr>
          <w:cantSplit/>
        </w:trPr>
        <w:tc>
          <w:tcPr>
            <w:tcW w:type="dxa" w:w="2948"/>
            <w:vAlign w:val="center"/>
          </w:tcPr>
          <w:p>
            <w:pPr>
              <w:spacing w:before="40" w:after="40" w:line="240" w:lineRule="auto"/>
            </w:pPr>
            <w:r>
              <w:rPr>
                <w:rFonts w:ascii="Arial" w:hAnsi="Arial"/>
                <w:b w:val="0"/>
                <w:sz w:val="18"/>
              </w:rPr>
              <w:t>camera-angle</w:t>
            </w:r>
          </w:p>
        </w:tc>
        <w:tc>
          <w:tcPr>
            <w:tcW w:type="dxa" w:w="6917"/>
            <w:vAlign w:val="center"/>
          </w:tcPr>
          <w:p>
            <w:pPr>
              <w:spacing w:before="40" w:after="40" w:line="240" w:lineRule="auto"/>
            </w:pPr>
            <w:r>
              <w:rPr>
                <w:rFonts w:ascii="Arial" w:hAnsi="Arial"/>
                <w:b w:val="0"/>
                <w:sz w:val="18"/>
              </w:rPr>
              <w:t>Three-quarter view at product level</w:t>
            </w:r>
          </w:p>
        </w:tc>
      </w:tr>
      <w:tr>
        <w:trPr>
          <w:cantSplit/>
        </w:trPr>
        <w:tc>
          <w:tcPr>
            <w:tcW w:type="dxa" w:w="2948"/>
            <w:vAlign w:val="center"/>
          </w:tcPr>
          <w:p>
            <w:pPr>
              <w:spacing w:before="40" w:after="40" w:line="240" w:lineRule="auto"/>
            </w:pPr>
            <w:r>
              <w:rPr>
                <w:rFonts w:ascii="Arial" w:hAnsi="Arial"/>
                <w:b w:val="0"/>
                <w:sz w:val="18"/>
              </w:rPr>
              <w:t>composition</w:t>
            </w:r>
          </w:p>
        </w:tc>
        <w:tc>
          <w:tcPr>
            <w:tcW w:type="dxa" w:w="6917"/>
            <w:vAlign w:val="center"/>
          </w:tcPr>
          <w:p>
            <w:pPr>
              <w:spacing w:before="40" w:after="40" w:line="240" w:lineRule="auto"/>
            </w:pPr>
            <w:r>
              <w:rPr>
                <w:rFonts w:ascii="Arial" w:hAnsi="Arial"/>
                <w:b w:val="0"/>
                <w:sz w:val="18"/>
              </w:rPr>
              <w:t>Product on the left third</w:t>
            </w:r>
          </w:p>
        </w:tc>
      </w:tr>
      <w:tr>
        <w:trPr>
          <w:cantSplit/>
        </w:trPr>
        <w:tc>
          <w:tcPr>
            <w:tcW w:type="dxa" w:w="2948"/>
            <w:vAlign w:val="center"/>
          </w:tcPr>
          <w:p>
            <w:pPr>
              <w:spacing w:before="40" w:after="40" w:line="240" w:lineRule="auto"/>
            </w:pPr>
            <w:r>
              <w:rPr>
                <w:rFonts w:ascii="Arial" w:hAnsi="Arial"/>
                <w:b w:val="0"/>
                <w:sz w:val="18"/>
              </w:rPr>
              <w:t>focus-treatment</w:t>
            </w:r>
          </w:p>
        </w:tc>
        <w:tc>
          <w:tcPr>
            <w:tcW w:type="dxa" w:w="6917"/>
            <w:vAlign w:val="center"/>
          </w:tcPr>
          <w:p>
            <w:pPr>
              <w:spacing w:before="40" w:after="40" w:line="240" w:lineRule="auto"/>
            </w:pPr>
            <w:r>
              <w:rPr>
                <w:rFonts w:ascii="Arial" w:hAnsi="Arial"/>
                <w:b w:val="0"/>
                <w:sz w:val="18"/>
              </w:rPr>
              <w:t>Whole product sharp</w:t>
            </w:r>
          </w:p>
        </w:tc>
      </w:tr>
      <w:tr>
        <w:trPr>
          <w:cantSplit/>
        </w:trPr>
        <w:tc>
          <w:tcPr>
            <w:tcW w:type="dxa" w:w="2948"/>
            <w:vAlign w:val="center"/>
          </w:tcPr>
          <w:p>
            <w:pPr>
              <w:spacing w:before="40" w:after="40" w:line="240" w:lineRule="auto"/>
            </w:pPr>
            <w:r>
              <w:rPr>
                <w:rFonts w:ascii="Arial" w:hAnsi="Arial"/>
                <w:b w:val="0"/>
                <w:sz w:val="18"/>
              </w:rPr>
              <w:t>lighting-style</w:t>
            </w:r>
          </w:p>
        </w:tc>
        <w:tc>
          <w:tcPr>
            <w:tcW w:type="dxa" w:w="6917"/>
            <w:vAlign w:val="center"/>
          </w:tcPr>
          <w:p>
            <w:pPr>
              <w:spacing w:before="40" w:after="40" w:line="240" w:lineRule="auto"/>
            </w:pPr>
            <w:r>
              <w:rPr>
                <w:rFonts w:ascii="Arial" w:hAnsi="Arial"/>
                <w:b w:val="0"/>
                <w:sz w:val="18"/>
              </w:rPr>
              <w:t>Soft diffused studio key with gentle fill</w:t>
            </w:r>
          </w:p>
        </w:tc>
      </w:tr>
      <w:tr>
        <w:trPr>
          <w:cantSplit/>
        </w:trPr>
        <w:tc>
          <w:tcPr>
            <w:tcW w:type="dxa" w:w="2948"/>
            <w:vAlign w:val="center"/>
          </w:tcPr>
          <w:p>
            <w:pPr>
              <w:spacing w:before="40" w:after="40" w:line="240" w:lineRule="auto"/>
            </w:pPr>
            <w:r>
              <w:rPr>
                <w:rFonts w:ascii="Arial" w:hAnsi="Arial"/>
                <w:b w:val="0"/>
                <w:sz w:val="18"/>
              </w:rPr>
              <w:t>light-direction</w:t>
            </w:r>
          </w:p>
        </w:tc>
        <w:tc>
          <w:tcPr>
            <w:tcW w:type="dxa" w:w="6917"/>
            <w:vAlign w:val="center"/>
          </w:tcPr>
          <w:p>
            <w:pPr>
              <w:spacing w:before="40" w:after="40" w:line="240" w:lineRule="auto"/>
            </w:pPr>
            <w:r>
              <w:rPr>
                <w:rFonts w:ascii="Arial" w:hAnsi="Arial"/>
                <w:b w:val="0"/>
                <w:sz w:val="18"/>
              </w:rPr>
              <w:t>Camera-left side light</w:t>
            </w:r>
          </w:p>
        </w:tc>
      </w:tr>
      <w:tr>
        <w:trPr>
          <w:cantSplit/>
        </w:trPr>
        <w:tc>
          <w:tcPr>
            <w:tcW w:type="dxa" w:w="2948"/>
            <w:vAlign w:val="center"/>
          </w:tcPr>
          <w:p>
            <w:pPr>
              <w:spacing w:before="40" w:after="40" w:line="240" w:lineRule="auto"/>
            </w:pPr>
            <w:r>
              <w:rPr>
                <w:rFonts w:ascii="Arial" w:hAnsi="Arial"/>
                <w:b w:val="0"/>
                <w:sz w:val="18"/>
              </w:rPr>
              <w:t>shadow-treatment</w:t>
            </w:r>
          </w:p>
        </w:tc>
        <w:tc>
          <w:tcPr>
            <w:tcW w:type="dxa" w:w="6917"/>
            <w:vAlign w:val="center"/>
          </w:tcPr>
          <w:p>
            <w:pPr>
              <w:spacing w:before="40" w:after="40" w:line="240" w:lineRule="auto"/>
            </w:pPr>
            <w:r>
              <w:rPr>
                <w:rFonts w:ascii="Arial" w:hAnsi="Arial"/>
                <w:b w:val="0"/>
                <w:sz w:val="18"/>
              </w:rPr>
              <w:t>Soft contact shadow</w:t>
            </w:r>
          </w:p>
        </w:tc>
      </w:tr>
      <w:tr>
        <w:trPr>
          <w:cantSplit/>
        </w:trPr>
        <w:tc>
          <w:tcPr>
            <w:tcW w:type="dxa" w:w="2948"/>
            <w:vAlign w:val="center"/>
          </w:tcPr>
          <w:p>
            <w:pPr>
              <w:spacing w:before="40" w:after="40" w:line="240" w:lineRule="auto"/>
            </w:pPr>
            <w:r>
              <w:rPr>
                <w:rFonts w:ascii="Arial" w:hAnsi="Arial"/>
                <w:b w:val="0"/>
                <w:sz w:val="18"/>
              </w:rPr>
              <w:t>material-emphasis</w:t>
            </w:r>
          </w:p>
        </w:tc>
        <w:tc>
          <w:tcPr>
            <w:tcW w:type="dxa" w:w="6917"/>
            <w:vAlign w:val="center"/>
          </w:tcPr>
          <w:p>
            <w:pPr>
              <w:spacing w:before="40" w:after="40" w:line="240" w:lineRule="auto"/>
            </w:pPr>
            <w:r>
              <w:rPr>
                <w:rFonts w:ascii="Arial" w:hAnsi="Arial"/>
                <w:b w:val="0"/>
                <w:sz w:val="18"/>
              </w:rPr>
              <w:t>Authentic surface without added gloss</w:t>
            </w:r>
          </w:p>
        </w:tc>
      </w:tr>
      <w:tr>
        <w:trPr>
          <w:cantSplit/>
        </w:trPr>
        <w:tc>
          <w:tcPr>
            <w:tcW w:type="dxa" w:w="2948"/>
            <w:vAlign w:val="center"/>
          </w:tcPr>
          <w:p>
            <w:pPr>
              <w:spacing w:before="40" w:after="40" w:line="240" w:lineRule="auto"/>
            </w:pPr>
            <w:r>
              <w:rPr>
                <w:rFonts w:ascii="Arial" w:hAnsi="Arial"/>
                <w:b w:val="0"/>
                <w:sz w:val="18"/>
              </w:rPr>
              <w:t>palette</w:t>
            </w:r>
          </w:p>
        </w:tc>
        <w:tc>
          <w:tcPr>
            <w:tcW w:type="dxa" w:w="6917"/>
            <w:vAlign w:val="center"/>
          </w:tcPr>
          <w:p>
            <w:pPr>
              <w:spacing w:before="40" w:after="40" w:line="240" w:lineRule="auto"/>
            </w:pPr>
            <w:r>
              <w:rPr>
                <w:rFonts w:ascii="Arial" w:hAnsi="Arial"/>
                <w:b w:val="0"/>
                <w:sz w:val="18"/>
              </w:rPr>
              <w:t>Warm ivory and charcoal scene</w:t>
            </w:r>
          </w:p>
        </w:tc>
      </w:tr>
      <w:tr>
        <w:trPr>
          <w:cantSplit/>
        </w:trPr>
        <w:tc>
          <w:tcPr>
            <w:tcW w:type="dxa" w:w="2948"/>
            <w:vAlign w:val="center"/>
          </w:tcPr>
          <w:p>
            <w:pPr>
              <w:spacing w:before="40" w:after="40" w:line="240" w:lineRule="auto"/>
            </w:pPr>
            <w:r>
              <w:rPr>
                <w:rFonts w:ascii="Arial" w:hAnsi="Arial"/>
                <w:b w:val="0"/>
                <w:sz w:val="18"/>
              </w:rPr>
              <w:t>mood</w:t>
            </w:r>
          </w:p>
        </w:tc>
        <w:tc>
          <w:tcPr>
            <w:tcW w:type="dxa" w:w="6917"/>
            <w:vAlign w:val="center"/>
          </w:tcPr>
          <w:p>
            <w:pPr>
              <w:spacing w:before="40" w:after="40" w:line="240" w:lineRule="auto"/>
            </w:pPr>
            <w:r>
              <w:rPr>
                <w:rFonts w:ascii="Arial" w:hAnsi="Arial"/>
                <w:b w:val="0"/>
                <w:sz w:val="18"/>
              </w:rPr>
              <w:t>Refined and restrained</w:t>
            </w:r>
          </w:p>
        </w:tc>
      </w:tr>
      <w:tr>
        <w:trPr>
          <w:cantSplit/>
        </w:trPr>
        <w:tc>
          <w:tcPr>
            <w:tcW w:type="dxa" w:w="2948"/>
            <w:vAlign w:val="center"/>
          </w:tcPr>
          <w:p>
            <w:pPr>
              <w:spacing w:before="40" w:after="40" w:line="240" w:lineRule="auto"/>
            </w:pPr>
            <w:r>
              <w:rPr>
                <w:rFonts w:ascii="Arial" w:hAnsi="Arial"/>
                <w:b w:val="0"/>
                <w:sz w:val="18"/>
              </w:rPr>
              <w:t>visual-treatment</w:t>
            </w:r>
          </w:p>
        </w:tc>
        <w:tc>
          <w:tcPr>
            <w:tcW w:type="dxa" w:w="6917"/>
            <w:vAlign w:val="center"/>
          </w:tcPr>
          <w:p>
            <w:pPr>
              <w:spacing w:before="40" w:after="40" w:line="240" w:lineRule="auto"/>
            </w:pPr>
            <w:r>
              <w:rPr>
                <w:rFonts w:ascii="Arial" w:hAnsi="Arial"/>
                <w:b w:val="0"/>
                <w:sz w:val="18"/>
              </w:rPr>
              <w:t>Photorealistic commercial product photography</w:t>
            </w:r>
          </w:p>
        </w:tc>
      </w:tr>
      <w:tr>
        <w:trPr>
          <w:cantSplit/>
        </w:trPr>
        <w:tc>
          <w:tcPr>
            <w:tcW w:type="dxa" w:w="2948"/>
            <w:vAlign w:val="center"/>
          </w:tcPr>
          <w:p>
            <w:pPr>
              <w:spacing w:before="40" w:after="40" w:line="240" w:lineRule="auto"/>
            </w:pPr>
            <w:r>
              <w:rPr>
                <w:rFonts w:ascii="Arial" w:hAnsi="Arial"/>
                <w:b w:val="0"/>
                <w:sz w:val="18"/>
              </w:rPr>
              <w:t>interaction-action</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detail-target</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scale-cue</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copy-treatment</w:t>
            </w:r>
          </w:p>
        </w:tc>
        <w:tc>
          <w:tcPr>
            <w:tcW w:type="dxa" w:w="6917"/>
            <w:vAlign w:val="center"/>
          </w:tcPr>
          <w:p>
            <w:pPr>
              <w:spacing w:before="40" w:after="40" w:line="240" w:lineRule="auto"/>
            </w:pPr>
            <w:r>
              <w:rPr>
                <w:rFonts w:ascii="Arial" w:hAnsi="Arial"/>
                <w:b w:val="0"/>
                <w:sz w:val="18"/>
              </w:rPr>
              <w:t>Reserve space for later copy</w:t>
            </w:r>
          </w:p>
        </w:tc>
      </w:tr>
      <w:tr>
        <w:trPr>
          <w:cantSplit/>
        </w:trPr>
        <w:tc>
          <w:tcPr>
            <w:tcW w:type="dxa" w:w="2948"/>
            <w:vAlign w:val="center"/>
          </w:tcPr>
          <w:p>
            <w:pPr>
              <w:spacing w:before="40" w:after="40" w:line="240" w:lineRule="auto"/>
            </w:pPr>
            <w:r>
              <w:rPr>
                <w:rFonts w:ascii="Arial" w:hAnsi="Arial"/>
                <w:b w:val="0"/>
                <w:sz w:val="18"/>
              </w:rPr>
              <w:t>copy-space</w:t>
            </w:r>
          </w:p>
        </w:tc>
        <w:tc>
          <w:tcPr>
            <w:tcW w:type="dxa" w:w="6917"/>
            <w:vAlign w:val="center"/>
          </w:tcPr>
          <w:p>
            <w:pPr>
              <w:spacing w:before="40" w:after="40" w:line="240" w:lineRule="auto"/>
            </w:pPr>
            <w:r>
              <w:rPr>
                <w:rFonts w:ascii="Arial" w:hAnsi="Arial"/>
                <w:b w:val="0"/>
                <w:sz w:val="18"/>
              </w:rPr>
              <w:t>Uncluttered right third</w:t>
            </w:r>
          </w:p>
        </w:tc>
      </w:tr>
      <w:tr>
        <w:trPr>
          <w:cantSplit/>
        </w:trPr>
        <w:tc>
          <w:tcPr>
            <w:tcW w:type="dxa" w:w="2948"/>
            <w:vAlign w:val="center"/>
          </w:tcPr>
          <w:p>
            <w:pPr>
              <w:spacing w:before="40" w:after="40" w:line="240" w:lineRule="auto"/>
            </w:pPr>
            <w:r>
              <w:rPr>
                <w:rFonts w:ascii="Arial" w:hAnsi="Arial"/>
                <w:b w:val="0"/>
                <w:sz w:val="18"/>
              </w:rPr>
              <w:t>exact-copy</w:t>
            </w:r>
          </w:p>
        </w:tc>
        <w:tc>
          <w:tcPr>
            <w:tcW w:type="dxa" w:w="6917"/>
            <w:vAlign w:val="center"/>
          </w:tcPr>
          <w:p>
            <w:pPr>
              <w:spacing w:before="40" w:after="40" w:line="240" w:lineRule="auto"/>
            </w:pPr>
            <w:r>
              <w:rPr>
                <w:rFonts w:ascii="Arial" w:hAnsi="Arial"/>
                <w:b w:val="0"/>
                <w:sz w:val="18"/>
              </w:rPr>
              <w:t>(blank: user supplied or clause omitted)</w:t>
            </w:r>
          </w:p>
        </w:tc>
      </w:tr>
      <w:tr>
        <w:trPr>
          <w:cantSplit/>
        </w:trPr>
        <w:tc>
          <w:tcPr>
            <w:tcW w:type="dxa" w:w="2948"/>
            <w:vAlign w:val="center"/>
          </w:tcPr>
          <w:p>
            <w:pPr>
              <w:spacing w:before="40" w:after="40" w:line="240" w:lineRule="auto"/>
            </w:pPr>
            <w:r>
              <w:rPr>
                <w:rFonts w:ascii="Arial" w:hAnsi="Arial"/>
                <w:b w:val="0"/>
                <w:sz w:val="18"/>
              </w:rPr>
              <w:t>aspect-ratio</w:t>
            </w:r>
          </w:p>
        </w:tc>
        <w:tc>
          <w:tcPr>
            <w:tcW w:type="dxa" w:w="6917"/>
            <w:vAlign w:val="center"/>
          </w:tcPr>
          <w:p>
            <w:pPr>
              <w:spacing w:before="40" w:after="40" w:line="240" w:lineRule="auto"/>
            </w:pPr>
            <w:r>
              <w:rPr>
                <w:rFonts w:ascii="Arial" w:hAnsi="Arial"/>
                <w:b w:val="0"/>
                <w:sz w:val="18"/>
              </w:rPr>
              <w:t>16:9</w:t>
            </w:r>
          </w:p>
        </w:tc>
      </w:tr>
      <w:tr>
        <w:trPr>
          <w:cantSplit/>
        </w:trPr>
        <w:tc>
          <w:tcPr>
            <w:tcW w:type="dxa" w:w="2948"/>
            <w:vAlign w:val="center"/>
          </w:tcPr>
          <w:p>
            <w:pPr>
              <w:spacing w:before="40" w:after="40" w:line="240" w:lineRule="auto"/>
            </w:pPr>
            <w:r>
              <w:rPr>
                <w:rFonts w:ascii="Arial" w:hAnsi="Arial"/>
                <w:b w:val="0"/>
                <w:sz w:val="18"/>
              </w:rPr>
              <w:t>exclusions</w:t>
            </w:r>
          </w:p>
        </w:tc>
        <w:tc>
          <w:tcPr>
            <w:tcW w:type="dxa" w:w="6917"/>
            <w:vAlign w:val="center"/>
          </w:tcPr>
          <w:p>
            <w:pPr>
              <w:spacing w:before="40" w:after="40" w:line="240" w:lineRule="auto"/>
            </w:pPr>
            <w:r>
              <w:rPr>
                <w:rFonts w:ascii="Arial" w:hAnsi="Arial"/>
                <w:b w:val="0"/>
                <w:sz w:val="18"/>
              </w:rPr>
              <w:t>No invented product details, extra logos, added watermark or altered geometry.</w:t>
            </w:r>
          </w:p>
        </w:tc>
      </w:tr>
    </w:tbl>
    <w:p>
      <w:r>
        <w:t>All thirty keys exist. Product description must be entered by the user. Blank preserve-details is allowed but recommended for reference fidelity. P04 Detail target is intentionally blank until a known feature is supplied. These defaults never overwrite later edits.</w:t>
      </w:r>
    </w:p>
    <w:p>
      <w:r>
        <w:br w:type="page"/>
      </w:r>
    </w:p>
    <w:p>
      <w:pPr>
        <w:pStyle w:val="Heading1"/>
      </w:pPr>
      <w:r>
        <w:t>Mold 10 Copy Ready Campaign Layout</w:t>
      </w:r>
    </w:p>
    <w:p>
      <w:r>
        <w:t>Instruction hierarchy: Lead with communication, copy handling and spatial reservation; product depiction supports that layout.</w:t>
      </w:r>
    </w:p>
    <w:p>
      <w:pPr>
        <w:pStyle w:val="Prompt"/>
      </w:pPr>
      <w:r>
        <w:rPr>
          <w:rFonts w:ascii="Arial" w:hAnsi="Arial"/>
          <w:b/>
          <w:sz w:val="18"/>
        </w:rPr>
        <w:t># Product image brief</w:t>
      </w:r>
    </w:p>
    <w:p>
      <w:pPr>
        <w:pStyle w:val="Prompt"/>
      </w:pPr>
      <w:r>
        <w:rPr>
          <w:rFonts w:ascii="Arial" w:hAnsi="Arial"/>
          <w:b/>
          <w:sz w:val="18"/>
        </w:rPr>
        <w:t>## Communication and copy handling</w:t>
      </w:r>
    </w:p>
    <w:p>
      <w:pPr>
        <w:pStyle w:val="Prompt"/>
      </w:pPr>
      <w:r>
        <w:rPr>
          <w:rFonts w:ascii="Arial" w:hAnsi="Arial"/>
          <w:sz w:val="18"/>
        </w:rPr>
        <w:t>Output use: {use-case}.</w:t>
      </w:r>
    </w:p>
    <w:p>
      <w:pPr>
        <w:pStyle w:val="Prompt"/>
      </w:pPr>
      <w:r>
        <w:rPr>
          <w:rFonts w:ascii="Arial" w:hAnsi="Arial"/>
          <w:sz w:val="18"/>
        </w:rPr>
        <w:t>Creative objective: {creative-objective}.</w:t>
      </w:r>
    </w:p>
    <w:p>
      <w:pPr>
        <w:pStyle w:val="Prompt"/>
      </w:pPr>
      <w:r>
        <w:rPr>
          <w:rFonts w:ascii="Arial" w:hAnsi="Arial"/>
          <w:sz w:val="18"/>
        </w:rPr>
        <w:t>Intended viewer context: {audience}.</w:t>
      </w:r>
    </w:p>
    <w:p>
      <w:pPr>
        <w:pStyle w:val="Prompt"/>
      </w:pPr>
      <w:r>
        <w:rPr>
          <w:rFonts w:ascii="Arial" w:hAnsi="Arial"/>
          <w:sz w:val="18"/>
        </w:rPr>
        <w:t>Added copy policy: {copy-treatment}.</w:t>
      </w:r>
    </w:p>
    <w:p>
      <w:pPr>
        <w:pStyle w:val="Prompt"/>
      </w:pPr>
      <w:r>
        <w:rPr>
          <w:rFonts w:ascii="Arial" w:hAnsi="Arial"/>
          <w:sz w:val="18"/>
        </w:rPr>
        <w:t>Organize the message layout around {copy-space}.</w:t>
      </w:r>
    </w:p>
    <w:p>
      <w:pPr>
        <w:pStyle w:val="Prompt"/>
      </w:pPr>
      <w:r>
        <w:rPr>
          <w:rFonts w:ascii="Arial" w:hAnsi="Arial"/>
          <w:sz w:val="18"/>
        </w:rPr>
        <w:t>Approved copy: {exact-copy}</w:t>
      </w:r>
    </w:p>
    <w:p>
      <w:pPr>
        <w:pStyle w:val="Prompt"/>
      </w:pPr>
      <w:r>
        <w:rPr>
          <w:rFonts w:ascii="Arial" w:hAnsi="Arial"/>
          <w:sz w:val="18"/>
        </w:rPr>
        <w:t>Compose for width:height ratio {aspect-ratio}; set the matching output control in the external generator.</w:t>
      </w:r>
    </w:p>
    <w:p>
      <w:pPr>
        <w:pStyle w:val="Prompt"/>
      </w:pPr>
      <w:r>
        <w:rPr>
          <w:rFonts w:ascii="Arial" w:hAnsi="Arial"/>
          <w:b/>
          <w:sz w:val="18"/>
        </w:rPr>
        <w:t>## Product identity</w:t>
      </w:r>
    </w:p>
    <w:p>
      <w:pPr>
        <w:pStyle w:val="Prompt"/>
      </w:pPr>
      <w:r>
        <w:rPr>
          <w:rFonts w:ascii="Arial" w:hAnsi="Arial"/>
          <w:sz w:val="18"/>
        </w:rPr>
        <w:t>Depict {product-description}.</w:t>
      </w:r>
    </w:p>
    <w:p>
      <w:pPr>
        <w:pStyle w:val="Prompt"/>
      </w:pPr>
      <w:r>
        <w:rPr>
          <w:rFonts w:ascii="Arial" w:hAnsi="Arial"/>
          <w:sz w:val="18"/>
        </w:rPr>
        <w:t>Reference handling: {reference-mode}.</w:t>
      </w:r>
    </w:p>
    <w:p>
      <w:pPr>
        <w:pStyle w:val="Prompt"/>
      </w:pPr>
      <w:r>
        <w:rPr>
          <w:rFonts w:ascii="Arial" w:hAnsi="Arial"/>
          <w:sz w:val="18"/>
        </w:rPr>
        <w:t>Reference roles and scope: {reference-notes}.</w:t>
      </w:r>
    </w:p>
    <w:p>
      <w:pPr>
        <w:pStyle w:val="Prompt"/>
      </w:pPr>
      <w:r>
        <w:rPr>
          <w:rFonts w:ascii="Arial" w:hAnsi="Arial"/>
          <w:sz w:val="18"/>
        </w:rPr>
        <w:t>Keep these supplied details unchanged: {preserve-details}.</w:t>
      </w:r>
    </w:p>
    <w:p>
      <w:pPr>
        <w:pStyle w:val="Prompt"/>
      </w:pPr>
      <w:r>
        <w:rPr>
          <w:rFonts w:ascii="Arial" w:hAnsi="Arial"/>
          <w:b/>
          <w:sz w:val="18"/>
        </w:rPr>
        <w:t>## Layout supporting the message</w:t>
      </w:r>
    </w:p>
    <w:p>
      <w:pPr>
        <w:pStyle w:val="Prompt"/>
      </w:pPr>
      <w:r>
        <w:rPr>
          <w:rFonts w:ascii="Arial" w:hAnsi="Arial"/>
          <w:sz w:val="18"/>
        </w:rPr>
        <w:t>Position the product to support the current copy policy with {composition}.</w:t>
      </w:r>
    </w:p>
    <w:p>
      <w:pPr>
        <w:pStyle w:val="Prompt"/>
      </w:pPr>
      <w:r>
        <w:rPr>
          <w:rFonts w:ascii="Arial" w:hAnsi="Arial"/>
          <w:sz w:val="18"/>
        </w:rPr>
        <w:t>Product arrangement: {product-arrangement}.</w:t>
      </w:r>
    </w:p>
    <w:p>
      <w:pPr>
        <w:pStyle w:val="Prompt"/>
      </w:pPr>
      <w:r>
        <w:rPr>
          <w:rFonts w:ascii="Arial" w:hAnsi="Arial"/>
          <w:sz w:val="18"/>
        </w:rPr>
        <w:t>Selected framing: {shot-size}.</w:t>
      </w:r>
    </w:p>
    <w:p>
      <w:pPr>
        <w:pStyle w:val="Prompt"/>
      </w:pPr>
      <w:r>
        <w:rPr>
          <w:rFonts w:ascii="Arial" w:hAnsi="Arial"/>
          <w:sz w:val="18"/>
        </w:rPr>
        <w:t>Viewpoint: {camera-angle}.</w:t>
      </w:r>
    </w:p>
    <w:p>
      <w:pPr>
        <w:pStyle w:val="Prompt"/>
      </w:pPr>
      <w:r>
        <w:rPr>
          <w:rFonts w:ascii="Arial" w:hAnsi="Arial"/>
          <w:sz w:val="18"/>
        </w:rPr>
        <w:t>Focus intent: {focus-treatment}.</w:t>
      </w:r>
    </w:p>
    <w:p>
      <w:pPr>
        <w:pStyle w:val="Prompt"/>
      </w:pPr>
      <w:r>
        <w:rPr>
          <w:rFonts w:ascii="Arial" w:hAnsi="Arial"/>
          <w:sz w:val="18"/>
        </w:rPr>
        <w:t>Product placement: {placement-surface}.</w:t>
      </w:r>
    </w:p>
    <w:p>
      <w:pPr>
        <w:pStyle w:val="Prompt"/>
      </w:pPr>
      <w:r>
        <w:rPr>
          <w:rFonts w:ascii="Arial" w:hAnsi="Arial"/>
          <w:sz w:val="18"/>
        </w:rPr>
        <w:t>Surrounding scene: {environment}.</w:t>
      </w:r>
    </w:p>
    <w:p>
      <w:pPr>
        <w:pStyle w:val="Prompt"/>
      </w:pPr>
      <w:r>
        <w:rPr>
          <w:rFonts w:ascii="Arial" w:hAnsi="Arial"/>
          <w:sz w:val="18"/>
        </w:rPr>
        <w:t>Supporting props and their roles: {props}.</w:t>
      </w:r>
    </w:p>
    <w:p>
      <w:pPr>
        <w:pStyle w:val="Prompt"/>
      </w:pPr>
      <w:r>
        <w:rPr>
          <w:rFonts w:ascii="Arial" w:hAnsi="Arial"/>
          <w:b/>
          <w:sz w:val="18"/>
        </w:rPr>
        <w:t>## Campaign visual finish</w:t>
      </w:r>
    </w:p>
    <w:p>
      <w:pPr>
        <w:pStyle w:val="Prompt"/>
      </w:pPr>
      <w:r>
        <w:rPr>
          <w:rFonts w:ascii="Arial" w:hAnsi="Arial"/>
          <w:sz w:val="18"/>
        </w:rPr>
        <w:t>Light quality and setup: {lighting-style}.</w:t>
      </w:r>
    </w:p>
    <w:p>
      <w:pPr>
        <w:pStyle w:val="Prompt"/>
      </w:pPr>
      <w:r>
        <w:rPr>
          <w:rFonts w:ascii="Arial" w:hAnsi="Arial"/>
          <w:sz w:val="18"/>
        </w:rPr>
        <w:t>Primary light direction: {light-direction}.</w:t>
      </w:r>
    </w:p>
    <w:p>
      <w:pPr>
        <w:pStyle w:val="Prompt"/>
      </w:pPr>
      <w:r>
        <w:rPr>
          <w:rFonts w:ascii="Arial" w:hAnsi="Arial"/>
          <w:sz w:val="18"/>
        </w:rPr>
        <w:t>Shadow rendering: {shadow-treatment}.</w:t>
      </w:r>
    </w:p>
    <w:p>
      <w:pPr>
        <w:pStyle w:val="Prompt"/>
      </w:pPr>
      <w:r>
        <w:rPr>
          <w:rFonts w:ascii="Arial" w:hAnsi="Arial"/>
          <w:sz w:val="18"/>
        </w:rPr>
        <w:t>Emphasize existing surface features: {material-emphasis}.</w:t>
      </w:r>
    </w:p>
    <w:p>
      <w:pPr>
        <w:pStyle w:val="Prompt"/>
      </w:pPr>
      <w:r>
        <w:rPr>
          <w:rFonts w:ascii="Arial" w:hAnsi="Arial"/>
          <w:sz w:val="18"/>
        </w:rPr>
        <w:t>Apply this palette to the scene, while retaining supplied product colors: {palette}.</w:t>
      </w:r>
    </w:p>
    <w:p>
      <w:pPr>
        <w:pStyle w:val="Prompt"/>
      </w:pPr>
      <w:r>
        <w:rPr>
          <w:rFonts w:ascii="Arial" w:hAnsi="Arial"/>
          <w:sz w:val="18"/>
        </w:rPr>
        <w:t>Visual mood: {mood}.</w:t>
      </w:r>
    </w:p>
    <w:p>
      <w:pPr>
        <w:pStyle w:val="Prompt"/>
      </w:pPr>
      <w:r>
        <w:rPr>
          <w:rFonts w:ascii="Arial" w:hAnsi="Arial"/>
          <w:sz w:val="18"/>
        </w:rPr>
        <w:t>Image treatment: {visual-treatment}.</w:t>
      </w:r>
    </w:p>
    <w:p>
      <w:pPr>
        <w:pStyle w:val="Prompt"/>
      </w:pPr>
      <w:r>
        <w:rPr>
          <w:rFonts w:ascii="Arial" w:hAnsi="Arial"/>
          <w:b/>
          <w:sz w:val="18"/>
        </w:rPr>
        <w:t>## Optional context and constraints</w:t>
      </w:r>
    </w:p>
    <w:p>
      <w:pPr>
        <w:pStyle w:val="Prompt"/>
      </w:pPr>
      <w:r>
        <w:rPr>
          <w:rFonts w:ascii="Arial" w:hAnsi="Arial"/>
          <w:sz w:val="18"/>
        </w:rPr>
        <w:t>Interaction or frozen action: {interaction-action}.</w:t>
      </w:r>
    </w:p>
    <w:p>
      <w:pPr>
        <w:pStyle w:val="Prompt"/>
      </w:pPr>
      <w:r>
        <w:rPr>
          <w:rFonts w:ascii="Arial" w:hAnsi="Arial"/>
          <w:sz w:val="18"/>
        </w:rPr>
        <w:t>Supplied feature to inspect within the selected framing: {detail-target}.</w:t>
      </w:r>
    </w:p>
    <w:p>
      <w:pPr>
        <w:pStyle w:val="Prompt"/>
      </w:pPr>
      <w:r>
        <w:rPr>
          <w:rFonts w:ascii="Arial" w:hAnsi="Arial"/>
          <w:sz w:val="18"/>
        </w:rPr>
        <w:t>Relative size context, without adding unverified measurements: {scale-cue}.</w:t>
      </w:r>
    </w:p>
    <w:p>
      <w:pPr>
        <w:pStyle w:val="Prompt"/>
      </w:pPr>
      <w:r>
        <w:rPr>
          <w:rFonts w:ascii="Arial" w:hAnsi="Arial"/>
          <w:sz w:val="18"/>
        </w:rPr>
        <w:t>Additional constraints: {exclusions}.</w:t>
      </w:r>
    </w:p>
    <w:p>
      <w:pPr>
        <w:pStyle w:val="Prompt"/>
      </w:pPr>
      <w:r>
        <w:rPr>
          <w:rFonts w:ascii="Arial" w:hAnsi="Arial"/>
          <w:sz w:val="18"/>
        </w:rPr>
        <w:t>Use only supplied product facts. Do not invent offers, dimensions, physical details or branding.</w:t>
      </w:r>
    </w:p>
    <w:p>
      <w:pPr>
        <w:pStyle w:val="Heading2"/>
      </w:pPr>
      <w:r>
        <w:t>Template and override specification</w:t>
      </w:r>
    </w:p>
    <w:p>
      <w:r>
        <w:t>Field-to-section mapping is explicit above: each clause contains exactly one named variable. Only nonblank clauses enter output; empty sections disappear. exact-copy uses the policy-specific variants specified in the compiler contract. All field values are current values, never hardcoded preset defaults. Current normalized values replace preset defaults; edit does not infer new values or switch profile. Profile remains stable until user explicitly chooses another.</w:t>
      </w:r>
    </w:p>
    <w:p>
      <w:r>
        <w:t>Natural-language exclusions only; no provider-specific negative API. English output, exact copy unchanged. Blank optional clauses and empty headings omitted. Invalid required values block compilation. No original default restored.</w:t>
      </w:r>
    </w:p>
    <w:p>
      <w:r>
        <w:br w:type="page"/>
      </w:r>
    </w:p>
    <w:p>
      <w:pPr>
        <w:pStyle w:val="Heading1"/>
      </w:pPr>
      <w:r>
        <w:t>Example 10 Copy Ready Campaign Layout</w:t>
      </w:r>
    </w:p>
    <w:p>
      <w:r>
        <w:t>Fictional illustration only. Product facts below are example input, never built-in facts or actual user identity.</w:t>
      </w:r>
    </w:p>
    <w:p>
      <w:pPr>
        <w:pStyle w:val="Prompt"/>
      </w:pPr>
      <w:r>
        <w:rPr>
          <w:rFonts w:ascii="Arial" w:hAnsi="Arial"/>
          <w:b/>
          <w:sz w:val="18"/>
        </w:rPr>
        <w:t># Product image brief</w:t>
      </w:r>
    </w:p>
    <w:p>
      <w:pPr>
        <w:pStyle w:val="Prompt"/>
      </w:pPr>
      <w:r>
        <w:rPr>
          <w:rFonts w:ascii="Arial" w:hAnsi="Arial"/>
          <w:b/>
          <w:sz w:val="18"/>
        </w:rPr>
        <w:t>## Communication and copy handling</w:t>
      </w:r>
    </w:p>
    <w:p>
      <w:pPr>
        <w:pStyle w:val="Prompt"/>
      </w:pPr>
      <w:r>
        <w:rPr>
          <w:rFonts w:ascii="Arial" w:hAnsi="Arial"/>
          <w:sz w:val="18"/>
        </w:rPr>
        <w:t>Output use: Campaign advertisement.</w:t>
      </w:r>
    </w:p>
    <w:p>
      <w:pPr>
        <w:pStyle w:val="Prompt"/>
      </w:pPr>
      <w:r>
        <w:rPr>
          <w:rFonts w:ascii="Arial" w:hAnsi="Arial"/>
          <w:sz w:val="18"/>
        </w:rPr>
        <w:t>Creative objective: Create a campaign focal point.</w:t>
      </w:r>
    </w:p>
    <w:p>
      <w:pPr>
        <w:pStyle w:val="Prompt"/>
      </w:pPr>
      <w:r>
        <w:rPr>
          <w:rFonts w:ascii="Arial" w:hAnsi="Arial"/>
          <w:sz w:val="18"/>
        </w:rPr>
        <w:t>Added copy policy: Reserve space for later copy.</w:t>
      </w:r>
    </w:p>
    <w:p>
      <w:pPr>
        <w:pStyle w:val="Prompt"/>
      </w:pPr>
      <w:r>
        <w:rPr>
          <w:rFonts w:ascii="Arial" w:hAnsi="Arial"/>
          <w:sz w:val="18"/>
        </w:rPr>
        <w:t>Organize the message layout around Uncluttered right third.</w:t>
      </w:r>
    </w:p>
    <w:p>
      <w:pPr>
        <w:pStyle w:val="Prompt"/>
      </w:pPr>
      <w:r>
        <w:rPr>
          <w:rFonts w:ascii="Arial" w:hAnsi="Arial"/>
          <w:sz w:val="18"/>
        </w:rPr>
        <w:t>Compose for width:height ratio 16:9; set the matching output control in the external generator.</w:t>
      </w:r>
    </w:p>
    <w:p>
      <w:pPr>
        <w:pStyle w:val="Prompt"/>
      </w:pPr>
      <w:r>
        <w:rPr>
          <w:rFonts w:ascii="Arial" w:hAnsi="Arial"/>
          <w:b/>
          <w:sz w:val="18"/>
        </w:rPr>
        <w:t>## Product identity</w:t>
      </w:r>
    </w:p>
    <w:p>
      <w:pPr>
        <w:pStyle w:val="Prompt"/>
      </w:pPr>
      <w:r>
        <w:rPr>
          <w:rFonts w:ascii="Arial" w:hAnsi="Arial"/>
          <w:sz w:val="18"/>
        </w:rPr>
        <w:t>Depict A fictional matte ivory lotion bottle with a rounded charcoal pump and an unprinted body.</w:t>
      </w:r>
    </w:p>
    <w:p>
      <w:pPr>
        <w:pStyle w:val="Prompt"/>
      </w:pPr>
      <w:r>
        <w:rPr>
          <w:rFonts w:ascii="Arial" w:hAnsi="Arial"/>
          <w:sz w:val="18"/>
        </w:rPr>
        <w:t>Reference handling: Description only.</w:t>
      </w:r>
    </w:p>
    <w:p>
      <w:pPr>
        <w:pStyle w:val="Prompt"/>
      </w:pPr>
      <w:r>
        <w:rPr>
          <w:rFonts w:ascii="Arial" w:hAnsi="Arial"/>
          <w:sz w:val="18"/>
        </w:rPr>
        <w:t>Keep these supplied details unchanged: Keep the ivory body, charcoal pump, rounded shoulder and unprinted body.</w:t>
      </w:r>
    </w:p>
    <w:p>
      <w:pPr>
        <w:pStyle w:val="Prompt"/>
      </w:pPr>
      <w:r>
        <w:rPr>
          <w:rFonts w:ascii="Arial" w:hAnsi="Arial"/>
          <w:b/>
          <w:sz w:val="18"/>
        </w:rPr>
        <w:t>## Layout supporting the message</w:t>
      </w:r>
    </w:p>
    <w:p>
      <w:pPr>
        <w:pStyle w:val="Prompt"/>
      </w:pPr>
      <w:r>
        <w:rPr>
          <w:rFonts w:ascii="Arial" w:hAnsi="Arial"/>
          <w:sz w:val="18"/>
        </w:rPr>
        <w:t>Position the product to support the current copy policy with Product on the left third.</w:t>
      </w:r>
    </w:p>
    <w:p>
      <w:pPr>
        <w:pStyle w:val="Prompt"/>
      </w:pPr>
      <w:r>
        <w:rPr>
          <w:rFonts w:ascii="Arial" w:hAnsi="Arial"/>
          <w:sz w:val="18"/>
        </w:rPr>
        <w:t>Product arrangement: Single upright product.</w:t>
      </w:r>
    </w:p>
    <w:p>
      <w:pPr>
        <w:pStyle w:val="Prompt"/>
      </w:pPr>
      <w:r>
        <w:rPr>
          <w:rFonts w:ascii="Arial" w:hAnsi="Arial"/>
          <w:sz w:val="18"/>
        </w:rPr>
        <w:t>Selected framing: Close-up with the whole product visible.</w:t>
      </w:r>
    </w:p>
    <w:p>
      <w:pPr>
        <w:pStyle w:val="Prompt"/>
      </w:pPr>
      <w:r>
        <w:rPr>
          <w:rFonts w:ascii="Arial" w:hAnsi="Arial"/>
          <w:sz w:val="18"/>
        </w:rPr>
        <w:t>Viewpoint: Three-quarter view at product level.</w:t>
      </w:r>
    </w:p>
    <w:p>
      <w:pPr>
        <w:pStyle w:val="Prompt"/>
      </w:pPr>
      <w:r>
        <w:rPr>
          <w:rFonts w:ascii="Arial" w:hAnsi="Arial"/>
          <w:sz w:val="18"/>
        </w:rPr>
        <w:t>Focus intent: Whole product sharp.</w:t>
      </w:r>
    </w:p>
    <w:p>
      <w:pPr>
        <w:pStyle w:val="Prompt"/>
      </w:pPr>
      <w:r>
        <w:rPr>
          <w:rFonts w:ascii="Arial" w:hAnsi="Arial"/>
          <w:sz w:val="18"/>
        </w:rPr>
        <w:t>Product placement: Matte stone plinth.</w:t>
      </w:r>
    </w:p>
    <w:p>
      <w:pPr>
        <w:pStyle w:val="Prompt"/>
      </w:pPr>
      <w:r>
        <w:rPr>
          <w:rFonts w:ascii="Arial" w:hAnsi="Arial"/>
          <w:sz w:val="18"/>
        </w:rPr>
        <w:t>Surrounding scene: Controlled tonal studio.</w:t>
      </w:r>
    </w:p>
    <w:p>
      <w:pPr>
        <w:pStyle w:val="Prompt"/>
      </w:pPr>
      <w:r>
        <w:rPr>
          <w:rFonts w:ascii="Arial" w:hAnsi="Arial"/>
          <w:b/>
          <w:sz w:val="18"/>
        </w:rPr>
        <w:t>## Campaign visual finish</w:t>
      </w:r>
    </w:p>
    <w:p>
      <w:pPr>
        <w:pStyle w:val="Prompt"/>
      </w:pPr>
      <w:r>
        <w:rPr>
          <w:rFonts w:ascii="Arial" w:hAnsi="Arial"/>
          <w:sz w:val="18"/>
        </w:rPr>
        <w:t>Light quality and setup: Soft diffused studio key with gentle fill.</w:t>
      </w:r>
    </w:p>
    <w:p>
      <w:pPr>
        <w:pStyle w:val="Prompt"/>
      </w:pPr>
      <w:r>
        <w:rPr>
          <w:rFonts w:ascii="Arial" w:hAnsi="Arial"/>
          <w:sz w:val="18"/>
        </w:rPr>
        <w:t>Primary light direction: Camera-left side light.</w:t>
      </w:r>
    </w:p>
    <w:p>
      <w:pPr>
        <w:pStyle w:val="Prompt"/>
      </w:pPr>
      <w:r>
        <w:rPr>
          <w:rFonts w:ascii="Arial" w:hAnsi="Arial"/>
          <w:sz w:val="18"/>
        </w:rPr>
        <w:t>Shadow rendering: Soft contact shadow.</w:t>
      </w:r>
    </w:p>
    <w:p>
      <w:pPr>
        <w:pStyle w:val="Prompt"/>
      </w:pPr>
      <w:r>
        <w:rPr>
          <w:rFonts w:ascii="Arial" w:hAnsi="Arial"/>
          <w:sz w:val="18"/>
        </w:rPr>
        <w:t>Emphasize existing surface features: Authentic surface without added gloss.</w:t>
      </w:r>
    </w:p>
    <w:p>
      <w:pPr>
        <w:pStyle w:val="Prompt"/>
      </w:pPr>
      <w:r>
        <w:rPr>
          <w:rFonts w:ascii="Arial" w:hAnsi="Arial"/>
          <w:sz w:val="18"/>
        </w:rPr>
        <w:t>Apply this palette to the scene, while retaining supplied product colors: Warm ivory and charcoal scene.</w:t>
      </w:r>
    </w:p>
    <w:p>
      <w:pPr>
        <w:pStyle w:val="Prompt"/>
      </w:pPr>
      <w:r>
        <w:rPr>
          <w:rFonts w:ascii="Arial" w:hAnsi="Arial"/>
          <w:sz w:val="18"/>
        </w:rPr>
        <w:t>Visual mood: Refined and restrained.</w:t>
      </w:r>
    </w:p>
    <w:p>
      <w:pPr>
        <w:pStyle w:val="Prompt"/>
      </w:pPr>
      <w:r>
        <w:rPr>
          <w:rFonts w:ascii="Arial" w:hAnsi="Arial"/>
          <w:sz w:val="18"/>
        </w:rPr>
        <w:t>Image treatment: Photorealistic commercial product photography.</w:t>
      </w:r>
    </w:p>
    <w:p>
      <w:pPr>
        <w:pStyle w:val="Prompt"/>
      </w:pPr>
      <w:r>
        <w:rPr>
          <w:rFonts w:ascii="Arial" w:hAnsi="Arial"/>
          <w:b/>
          <w:sz w:val="18"/>
        </w:rPr>
        <w:t>## Optional context and constraints</w:t>
      </w:r>
    </w:p>
    <w:p>
      <w:pPr>
        <w:pStyle w:val="Prompt"/>
      </w:pPr>
      <w:r>
        <w:rPr>
          <w:rFonts w:ascii="Arial" w:hAnsi="Arial"/>
          <w:sz w:val="18"/>
        </w:rPr>
        <w:t>Additional constraints: No invented product details, extra logos, added watermark or altered geometry.</w:t>
      </w:r>
    </w:p>
    <w:p>
      <w:pPr>
        <w:pStyle w:val="Prompt"/>
      </w:pPr>
      <w:r>
        <w:rPr>
          <w:rFonts w:ascii="Arial" w:hAnsi="Arial"/>
          <w:sz w:val="18"/>
        </w:rPr>
        <w:t>Use only supplied product facts. Do not invent offers, dimensions, physical details or branding.</w:t>
      </w:r>
    </w:p>
    <w:p>
      <w:pPr>
        <w:pStyle w:val="Heading2"/>
      </w:pPr>
      <w:r>
        <w:t>Evaluation and meaningful override</w:t>
      </w:r>
    </w:p>
    <w:p>
      <w:r>
        <w:t>The example compiles without errors or warnings in the reference verifier. Change environment to “A custom quiet pale-blue studio alcove”: the compiled prompt includes that current value and omits the original environment. All other current values retain their current clauses; the profile hierarchy stays the same. The JSON includes the complete overridden output.</w:t>
      </w:r>
    </w:p>
    <w:p>
      <w:r>
        <w:t>Review Copy region stays usable, Product remains identifiable, Copy handling matches current policy. Record identity/material/count errors and the listed defects. These are prospective image evaluation criteria, not image-test results. Compiler fixtures verify variable substitution only.</w:t>
      </w:r>
    </w:p>
    <w:p>
      <w:r>
        <w:t>Potential defects: Text appears despite reserve-only intent; Subject invades copy space; Generated typography is misspelled.</w:t>
      </w:r>
    </w:p>
    <w:p>
      <w:r>
        <w:t>Revision triggers: A required visible characteristic repeatedly fails on representative generations.; A field override is ignored or contradicted.; Text/preservation errors need a revised profile or external edit workflow. Creative effectiveness: Not Empirically Tested.</w:t>
      </w:r>
    </w:p>
    <w:p>
      <w:r>
        <w:br w:type="page"/>
      </w:r>
    </w:p>
    <w:p>
      <w:pPr>
        <w:pStyle w:val="Heading1"/>
      </w:pPr>
      <w:r>
        <w:t>Source register and evidence locators</w:t>
      </w:r>
    </w:p>
    <w:p>
      <w:r>
        <w:t>Source IDs identify the field/value evidence matrix and profile references. The JSON preserves full classification, authority, limitations and original source identifiers. Source use supports concepts and fields, not exact prompt efficacy. Linked candidates are unverified leads, not additional evidence.</w:t>
      </w:r>
    </w:p>
    <w:p>
      <w:pPr>
        <w:pStyle w:val="Heading2"/>
        <w:keepNext/>
      </w:pPr>
      <w:r>
        <w:t>S00 Adaptive Visual Workflow Research &amp; Creative Configuration Council</w:t>
      </w:r>
    </w:p>
    <w:p>
      <w:pPr>
        <w:keepNext/>
      </w:pPr>
      <w:r>
        <w:t>Classification: Governing process; secondary E, J, I. Authority: User-invoked coordinator; not a product approval</w:t>
      </w:r>
    </w:p>
    <w:p>
      <w:pPr>
        <w:keepNext/>
      </w:pPr>
      <w:r>
        <w:t>Relevant material: Sections 1–3, 5, 16–24</w:t>
      </w:r>
    </w:p>
    <w:p>
      <w:pPr>
        <w:keepNext/>
      </w:pPr>
      <w:r>
        <w:t>Limits: Filename v2 differs from internal version 3.0; internal version recorded.</w:t>
      </w:r>
    </w:p>
    <w:p>
      <w:r>
        <w:t>Supplied source: image-workflow-research-v2.md</w:t>
      </w:r>
    </w:p>
    <w:p>
      <w:pPr>
        <w:pStyle w:val="Heading2"/>
        <w:keepNext/>
      </w:pPr>
      <w:r>
        <w:t>S01 Pixie — AI Product Creative Director reconstruction</w:t>
      </w:r>
    </w:p>
    <w:p>
      <w:pPr>
        <w:keepNext/>
      </w:pPr>
      <w:r>
        <w:t>Classification: G; secondary F, H, I. Authority: Sample; reported observations not independently reproduced</w:t>
      </w:r>
    </w:p>
    <w:p>
      <w:pPr>
        <w:keepNext/>
      </w:pPr>
      <w:r>
        <w:t>Relevant material: Sections 2–4, 7, 15, 18, 21</w:t>
      </w:r>
    </w:p>
    <w:p>
      <w:pPr>
        <w:keepNext/>
      </w:pPr>
      <w:r>
        <w:t>Limits: Video and motion guidance must not become still-image requirements.</w:t>
      </w:r>
    </w:p>
    <w:p>
      <w:r>
        <w:t>Supplied source: workflow1.md</w:t>
      </w:r>
    </w:p>
    <w:p>
      <w:pPr>
        <w:pStyle w:val="Heading2"/>
        <w:keepNext/>
      </w:pPr>
      <w:r>
        <w:t>S02 Product Photo Prompt Generator reconstruction</w:t>
      </w:r>
    </w:p>
    <w:p>
      <w:pPr>
        <w:keepNext/>
      </w:pPr>
      <w:r>
        <w:t>Classification: G; secondary H, I, J. Authority: Sample; inferred functionality</w:t>
      </w:r>
    </w:p>
    <w:p>
      <w:pPr>
        <w:keepNext/>
      </w:pPr>
      <w:r>
        <w:t>Relevant material: Sections 2–4, 15, 18, 21</w:t>
      </w:r>
    </w:p>
    <w:p>
      <w:pPr>
        <w:keepNext/>
      </w:pPr>
      <w:r>
        <w:t>Limits: Requires external reference context; no actual reference image included in this attachment set.</w:t>
      </w:r>
    </w:p>
    <w:p>
      <w:r>
        <w:t>Supplied source: workflow2.md</w:t>
      </w:r>
    </w:p>
    <w:p>
      <w:pPr>
        <w:pStyle w:val="Heading2"/>
        <w:keepNext/>
      </w:pPr>
      <w:r>
        <w:t>S03 ImgPrompts image-prompt copilot reconstruction</w:t>
      </w:r>
    </w:p>
    <w:p>
      <w:pPr>
        <w:keepNext/>
      </w:pPr>
      <w:r>
        <w:t>Classification: G; secondary C, H, J. Authority: Sample; external handoff contract unverified</w:t>
      </w:r>
    </w:p>
    <w:p>
      <w:pPr>
        <w:keepNext/>
      </w:pPr>
      <w:r>
        <w:t>Relevant material: Sections 2–4, 15, 18, 21</w:t>
      </w:r>
    </w:p>
    <w:p>
      <w:pPr>
        <w:keepNext/>
      </w:pPr>
      <w:r>
        <w:t>Limits: 2,000-character and four-reference limits are sample-specific, not universal constraints.</w:t>
      </w:r>
    </w:p>
    <w:p>
      <w:r>
        <w:t>Supplied source: workflow3.md</w:t>
      </w:r>
    </w:p>
    <w:p>
      <w:pPr>
        <w:pStyle w:val="Heading2"/>
        <w:keepNext/>
      </w:pPr>
      <w:r>
        <w:t>S04 Image Prompt Translator reconstruction</w:t>
      </w:r>
    </w:p>
    <w:p>
      <w:pPr>
        <w:keepNext/>
      </w:pPr>
      <w:r>
        <w:t>Classification: G; secondary H, I, J. Authority: Sample; hypothetical illustration demonstration</w:t>
      </w:r>
    </w:p>
    <w:p>
      <w:pPr>
        <w:keepNext/>
      </w:pPr>
      <w:r>
        <w:t>Relevant material: Sections 2–4, 15, 18, 20–21</w:t>
      </w:r>
    </w:p>
    <w:p>
      <w:pPr>
        <w:keepNext/>
      </w:pPr>
      <w:r>
        <w:t>Limits: Hypothetical Highland cow example does not establish real image-analysis accuracy.</w:t>
      </w:r>
    </w:p>
    <w:p>
      <w:r>
        <w:t>Supplied source: workflow4.md</w:t>
      </w:r>
    </w:p>
    <w:p>
      <w:pPr>
        <w:pStyle w:val="Heading2"/>
        <w:keepNext/>
      </w:pPr>
      <w:r>
        <w:t>S05 Product Image Prompt Optimizer reconstruction</w:t>
      </w:r>
    </w:p>
    <w:p>
      <w:pPr>
        <w:keepNext/>
      </w:pPr>
      <w:r>
        <w:t>Classification: G; secondary H, I, J. Authority: Sample; reported sneaker observations</w:t>
      </w:r>
    </w:p>
    <w:p>
      <w:pPr>
        <w:keepNext/>
      </w:pPr>
      <w:r>
        <w:t>Relevant material: Sections 2–4, 15, 18, 21</w:t>
      </w:r>
    </w:p>
    <w:p>
      <w:pPr>
        <w:keepNext/>
      </w:pPr>
      <w:r>
        <w:t>Limits: Three-output behavior and performance claims are not independently validated.</w:t>
      </w:r>
    </w:p>
    <w:p>
      <w:r>
        <w:t>Supplied source: workflow5.md</w:t>
      </w:r>
    </w:p>
    <w:p>
      <w:pPr>
        <w:pStyle w:val="Heading2"/>
        <w:keepNext/>
      </w:pPr>
      <w:r>
        <w:t>S06 Product Ad Variation Prompt Generator reconstruction</w:t>
      </w:r>
    </w:p>
    <w:p>
      <w:pPr>
        <w:keepNext/>
      </w:pPr>
      <w:r>
        <w:t>Classification: G; secondary H, I, J. Authority: Sample; reported person-only demonstration</w:t>
      </w:r>
    </w:p>
    <w:p>
      <w:pPr>
        <w:keepNext/>
      </w:pPr>
      <w:r>
        <w:t>Relevant material: Sections 2–4, 15, 18, 21</w:t>
      </w:r>
    </w:p>
    <w:p>
      <w:pPr>
        <w:keepNext/>
      </w:pPr>
      <w:r>
        <w:t>Limits: Person-only example; product-only handling remains uncertain; mirrors/no-blur restrictions are sample-specific.</w:t>
      </w:r>
    </w:p>
    <w:p>
      <w:r>
        <w:t>Supplied source: workflow6.md</w:t>
      </w:r>
    </w:p>
    <w:p>
      <w:pPr>
        <w:pStyle w:val="Heading2"/>
        <w:keepNext/>
      </w:pPr>
      <w:r>
        <w:t>S07 Compiled prompting and platform resource notes</w:t>
      </w:r>
    </w:p>
    <w:p>
      <w:pPr>
        <w:keepNext/>
      </w:pPr>
      <w:r>
        <w:t>Classification: F; secondary H, I, K. Authority: Mixed secondary compilation; individual citations require verification</w:t>
      </w:r>
    </w:p>
    <w:p>
      <w:pPr>
        <w:keepNext/>
      </w:pPr>
      <w:r>
        <w:t>Relevant material: Source registry; control taxonomy; workflow guidance; resource appendices</w:t>
      </w:r>
    </w:p>
    <w:p>
      <w:pPr>
        <w:keepNext/>
      </w:pPr>
      <w:r>
        <w:t>Limits: Mixed dates, stale parameters, mismatched link labels and unsupported universal claims; ratings are source-supplied.</w:t>
      </w:r>
    </w:p>
    <w:p>
      <w:r>
        <w:t>Supplied source: sources.md</w:t>
      </w:r>
    </w:p>
    <w:p>
      <w:pPr>
        <w:pStyle w:val="Heading2"/>
        <w:keepNext/>
      </w:pPr>
      <w:r>
        <w:t>P01 Product and Project Brief</w:t>
      </w:r>
    </w:p>
    <w:p>
      <w:pPr>
        <w:keepNext/>
      </w:pPr>
      <w:r>
        <w:t>Classification: A; secondary B, C, D, K. Authority: Draft for instructor review; embedded decisions have own status</w:t>
      </w:r>
    </w:p>
    <w:p>
      <w:pPr>
        <w:keepNext/>
      </w:pPr>
      <w:r>
        <w:t>Relevant material: Sections 2, 8–14; workflow priority and decision tables</w:t>
      </w:r>
    </w:p>
    <w:p>
      <w:pPr>
        <w:keepNext/>
      </w:pPr>
      <w:r>
        <w:t>Limits: Control date 08/10/2026 but revision 1.5 dated 09/10/2026; formal approval not demonstrated.</w:t>
      </w:r>
    </w:p>
    <w:p>
      <w:r>
        <w:t>Supplied source: VisualPrompt_Studio_DOC-01_Product_and_Project_Brief_v1.5.docx</w:t>
      </w:r>
    </w:p>
    <w:p>
      <w:pPr>
        <w:pStyle w:val="Heading2"/>
        <w:keepNext/>
      </w:pPr>
      <w:r>
        <w:t>P02 Product and Functional Requirements Specification</w:t>
      </w:r>
    </w:p>
    <w:p>
      <w:pPr>
        <w:keepNext/>
      </w:pPr>
      <w:r>
        <w:t>Classification: B; secondary A, D, J, K. Authority: Draft requirements baseline; Confirmed and Proposed items distinguished</w:t>
      </w:r>
    </w:p>
    <w:p>
      <w:pPr>
        <w:keepNext/>
      </w:pPr>
      <w:r>
        <w:t>Relevant material: FR-010–018, FR-070–078; business rules; acceptance criteria</w:t>
      </w:r>
    </w:p>
    <w:p>
      <w:pPr>
        <w:keepNext/>
      </w:pPr>
      <w:r>
        <w:t>Limits: FR-014 custom replacement remains Proposed although lifecycle examples rely on it; catalogue open.</w:t>
      </w:r>
    </w:p>
    <w:p>
      <w:r>
        <w:t>Supplied source: VisualPrompt_Studio_DOC-02_Product_and_Functional_Requirements_Specification_v1.4.docx</w:t>
      </w:r>
    </w:p>
    <w:p>
      <w:pPr>
        <w:pStyle w:val="Heading2"/>
        <w:keepNext/>
      </w:pPr>
      <w:r>
        <w:t>P03 Domain State and Data Design</w:t>
      </w:r>
    </w:p>
    <w:p>
      <w:pPr>
        <w:keepNext/>
      </w:pPr>
      <w:r>
        <w:t>Classification: C; secondary B, J, K. Authority: Draft design baseline; some contracts Proposed</w:t>
      </w:r>
    </w:p>
    <w:p>
      <w:pPr>
        <w:keepNext/>
      </w:pPr>
      <w:r>
        <w:t>Relevant material: Workflow Field/Preset model; SavedConfiguration; invariants; compiler and persistence</w:t>
      </w:r>
    </w:p>
    <w:p>
      <w:pPr>
        <w:keepNext/>
      </w:pPr>
      <w:r>
        <w:t>Limits: No templateProfileId shown in persisted contract; detailed PromptConfig variants depend on research.</w:t>
      </w:r>
    </w:p>
    <w:p>
      <w:r>
        <w:t>Supplied source: VisualPrompt_Studio_DOC-03_Domain_State_and_Data_Design_v1.3.docx</w:t>
      </w:r>
    </w:p>
    <w:p>
      <w:pPr>
        <w:pStyle w:val="Heading2"/>
        <w:keepNext/>
      </w:pPr>
      <w:r>
        <w:t>P04 Frontend Architecture and ADRs</w:t>
      </w:r>
    </w:p>
    <w:p>
      <w:pPr>
        <w:keepNext/>
      </w:pPr>
      <w:r>
        <w:t>Classification: C; secondary D, B, J, K. Authority: Draft architecture baseline; ADR-001–007 accepted per document; ADR-008 open</w:t>
      </w:r>
    </w:p>
    <w:p>
      <w:pPr>
        <w:keepNext/>
      </w:pPr>
      <w:r>
        <w:t>Relevant material: Field renderer; FE-001–018; ADRs; verification seams</w:t>
      </w:r>
    </w:p>
    <w:p>
      <w:pPr>
        <w:keepNext/>
      </w:pPr>
      <w:r>
        <w:t>Limits: No supplied DOC 05/DOC 06 or standalone docs-writer standard; visual direction unresolved.</w:t>
      </w:r>
    </w:p>
    <w:p>
      <w:r>
        <w:t>Supplied source: VisualPrompt_Studio_DOC-04_Frontend_Architecture_and_ADRs_v1.1.docx</w:t>
      </w:r>
    </w:p>
    <w:p>
      <w:pPr>
        <w:pStyle w:val="Heading2"/>
        <w:keepNext/>
      </w:pPr>
      <w:r>
        <w:t>W01 Taking product photographs</w:t>
      </w:r>
    </w:p>
    <w:p>
      <w:pPr>
        <w:keepNext/>
      </w:pPr>
      <w:r>
        <w:t>Classification: F; secondary H, I. Authority: Official documentation/tutorial; authority limited to documented capability or domain guidance</w:t>
      </w:r>
    </w:p>
    <w:p>
      <w:pPr>
        <w:keepNext/>
      </w:pPr>
      <w:r>
        <w:t>Relevant material: Setup, backgrounds, light and camera angles</w:t>
      </w:r>
    </w:p>
    <w:p>
      <w:pPr>
        <w:keepNext/>
      </w:pPr>
      <w:r>
        <w:t>Limits: Commercial-photography technique reference; not generated-image performance evidence</w:t>
      </w:r>
    </w:p>
    <w:p>
      <w:hyperlink r:id="rId10">
        <w:r>
          <w:rPr>
            <w:color w:val="245575"/>
          </w:rPr>
          <w:t>https://help.shopify.com/en/manual/products/product-media/product-photography</w:t>
        </w:r>
      </w:hyperlink>
    </w:p>
    <w:p>
      <w:pPr>
        <w:pStyle w:val="Heading2"/>
        <w:keepNext/>
      </w:pPr>
      <w:r>
        <w:t>W02 Image link [image_link]</w:t>
      </w:r>
    </w:p>
    <w:p>
      <w:pPr>
        <w:keepNext/>
      </w:pPr>
      <w:r>
        <w:t>Classification: F; secondary H, I. Authority: Official documentation/tutorial; authority limited to documented capability or domain guidance</w:t>
      </w:r>
    </w:p>
    <w:p>
      <w:pPr>
        <w:keepNext/>
      </w:pPr>
      <w:r>
        <w:t>Relevant material: Image requirements; primary image; promotional overlays</w:t>
      </w:r>
    </w:p>
    <w:p>
      <w:pPr>
        <w:keepNext/>
      </w:pPr>
      <w:r>
        <w:t>Limits: Channel-specific. Page has a future 2027 size-change notice alongside current-looking requirements; no numeric size baseline adopted.</w:t>
      </w:r>
    </w:p>
    <w:p>
      <w:hyperlink r:id="rId11">
        <w:r>
          <w:rPr>
            <w:color w:val="245575"/>
          </w:rPr>
          <w:t>https://support.google.com/merchants/answer/6324350?hl=en</w:t>
        </w:r>
      </w:hyperlink>
    </w:p>
    <w:p>
      <w:pPr>
        <w:pStyle w:val="Heading2"/>
        <w:keepNext/>
      </w:pPr>
      <w:r>
        <w:t>W03 AI-generated backgrounds for product photography</w:t>
      </w:r>
    </w:p>
    <w:p>
      <w:pPr>
        <w:keepNext/>
      </w:pPr>
      <w:r>
        <w:t>Classification: F; secondary H, I. Authority: Official documentation/tutorial; authority limited to documented capability or domain guidance</w:t>
      </w:r>
    </w:p>
    <w:p>
      <w:pPr>
        <w:keepNext/>
      </w:pPr>
      <w:r>
        <w:t>Relevant material: Product/background separation; material words; iterative refinement</w:t>
      </w:r>
    </w:p>
    <w:p>
      <w:pPr>
        <w:keepNext/>
      </w:pPr>
      <w:r>
        <w:t>Limits: Vendor tutorial; no fidelity or sales guarantee inferred.</w:t>
      </w:r>
    </w:p>
    <w:p>
      <w:hyperlink r:id="rId12">
        <w:r>
          <w:rPr>
            <w:color w:val="245575"/>
          </w:rPr>
          <w:t>https://www.adobe.com/products/firefly/discover/ai-generated-backgrounds-for-product-photography.html</w:t>
        </w:r>
      </w:hyperlink>
    </w:p>
    <w:p>
      <w:pPr>
        <w:pStyle w:val="Heading2"/>
        <w:keepNext/>
      </w:pPr>
      <w:r>
        <w:t>W04 Creative best practices for performance ads</w:t>
      </w:r>
    </w:p>
    <w:p>
      <w:pPr>
        <w:keepNext/>
      </w:pPr>
      <w:r>
        <w:t>Classification: F; secondary H, I. Authority: Official documentation/tutorial; authority limited to documented capability or domain guidance</w:t>
      </w:r>
    </w:p>
    <w:p>
      <w:pPr>
        <w:keepNext/>
      </w:pPr>
      <w:r>
        <w:t>Relevant material: DIY aesthetic, people, vertical composition and safe-zone awareness</w:t>
      </w:r>
    </w:p>
    <w:p>
      <w:pPr>
        <w:keepNext/>
      </w:pPr>
      <w:r>
        <w:t>Limits: Primarily video guidance. Sound and temporal hook advice excluded from still-image requirements.</w:t>
      </w:r>
    </w:p>
    <w:p>
      <w:hyperlink r:id="rId13">
        <w:r>
          <w:rPr>
            <w:color w:val="245575"/>
          </w:rPr>
          <w:t>https://ads.tiktok.com/resources/help/article/creative-best-practices</w:t>
        </w:r>
      </w:hyperlink>
    </w:p>
    <w:p>
      <w:pPr>
        <w:pStyle w:val="Heading2"/>
        <w:keepNext/>
      </w:pPr>
      <w:r>
        <w:t>W05 7 tips to get the most out of Nano Banana Pro</w:t>
      </w:r>
    </w:p>
    <w:p>
      <w:pPr>
        <w:keepNext/>
      </w:pPr>
      <w:r>
        <w:t>Classification: F; secondary H, I. Authority: Official documentation/tutorial; authority limited to documented capability or domain guidance</w:t>
      </w:r>
    </w:p>
    <w:p>
      <w:pPr>
        <w:keepNext/>
      </w:pPr>
      <w:r>
        <w:t>Relevant material: Subject, composition, action, location, style; editing; limitations</w:t>
      </w:r>
    </w:p>
    <w:p>
      <w:pPr>
        <w:keepNext/>
      </w:pPr>
      <w:r>
        <w:t>Limits: Model-specific examples; text, blending and character consistency limitations disclosed.</w:t>
      </w:r>
    </w:p>
    <w:p>
      <w:hyperlink r:id="rId14">
        <w:r>
          <w:rPr>
            <w:color w:val="245575"/>
          </w:rPr>
          <w:t>https://blog.google/products-and-platforms/products/gemini/prompting-tips-nano-banana-pro/</w:t>
        </w:r>
      </w:hyperlink>
    </w:p>
    <w:p>
      <w:pPr>
        <w:pStyle w:val="Heading2"/>
        <w:keepNext/>
      </w:pPr>
      <w:r>
        <w:t>W06 Omni Reference</w:t>
      </w:r>
    </w:p>
    <w:p>
      <w:pPr>
        <w:keepNext/>
      </w:pPr>
      <w:r>
        <w:t>Classification: F; secondary H, I. Authority: Official documentation/tutorial; authority limited to documented capability or domain guidance</w:t>
      </w:r>
    </w:p>
    <w:p>
      <w:pPr>
        <w:keepNext/>
      </w:pPr>
      <w:r>
        <w:t>Relevant material: Reference roles; V7 compatibility; one reference image</w:t>
      </w:r>
    </w:p>
    <w:p>
      <w:pPr>
        <w:keepNext/>
      </w:pPr>
      <w:r>
        <w:t>Limits: Version-dependent; intricate logos/features may differ.</w:t>
      </w:r>
    </w:p>
    <w:p>
      <w:hyperlink r:id="rId15">
        <w:r>
          <w:rPr>
            <w:color w:val="245575"/>
          </w:rPr>
          <w:t>https://docs.midjourney.com/hc/en-us/articles/36285124473997-Omni-Reference</w:t>
        </w:r>
      </w:hyperlink>
    </w:p>
    <w:p>
      <w:pPr>
        <w:pStyle w:val="Heading2"/>
        <w:keepNext/>
      </w:pPr>
      <w:r>
        <w:t>W07 Edit Model</w:t>
      </w:r>
    </w:p>
    <w:p>
      <w:pPr>
        <w:keepNext/>
      </w:pPr>
      <w:r>
        <w:t>Classification: F; secondary H, I. Authority: Official documentation/tutorial; authority limited to documented capability or domain guidance</w:t>
      </w:r>
    </w:p>
    <w:p>
      <w:pPr>
        <w:keepNext/>
      </w:pPr>
      <w:r>
        <w:t>Relevant material: Up to four references; local edits; combining images; retexturing</w:t>
      </w:r>
    </w:p>
    <w:p>
      <w:pPr>
        <w:keepNext/>
      </w:pPr>
      <w:r>
        <w:t>Limits: Separate capability from V7 Omni Reference; provider syntax not adopted into core compiler.</w:t>
      </w:r>
    </w:p>
    <w:p>
      <w:hyperlink r:id="rId16">
        <w:r>
          <w:rPr>
            <w:color w:val="245575"/>
          </w:rPr>
          <w:t>https://docs.midjourney.com/hc/en-us/articles/48495453462797-Edit-Model</w:t>
        </w:r>
      </w:hyperlink>
    </w:p>
    <w:p>
      <w:pPr>
        <w:pStyle w:val="Heading2"/>
        <w:keepNext/>
      </w:pPr>
      <w:r>
        <w:t>W08 Craft character likeness and cinematic posters in Boards</w:t>
      </w:r>
    </w:p>
    <w:p>
      <w:pPr>
        <w:keepNext/>
      </w:pPr>
      <w:r>
        <w:t>Classification: F; secondary H, I. Authority: Official documentation/tutorial; authority limited to documented capability or domain guidance</w:t>
      </w:r>
    </w:p>
    <w:p>
      <w:pPr>
        <w:keepNext/>
      </w:pPr>
      <w:r>
        <w:t>Relevant material: Character sheets and separate background assets for poster composition</w:t>
      </w:r>
    </w:p>
    <w:p>
      <w:pPr>
        <w:keepNext/>
      </w:pPr>
      <w:r>
        <w:t>Limits: Production tutorial claims require actual output evaluation; tool orchestration not MVP.</w:t>
      </w:r>
    </w:p>
    <w:p>
      <w:hyperlink r:id="rId17">
        <w:r>
          <w:rPr>
            <w:color w:val="245575"/>
          </w:rPr>
          <w:t>https://www.adobe.com/learn/firefly/web/create-cinematic-posters-consistent-characters</w:t>
        </w:r>
      </w:hyperlink>
    </w:p>
    <w:p>
      <w:pPr>
        <w:pStyle w:val="Heading2"/>
        <w:keepNext/>
      </w:pPr>
      <w:r>
        <w:t>W09 How to use lighting for portrait photography</w:t>
      </w:r>
    </w:p>
    <w:p>
      <w:pPr>
        <w:keepNext/>
      </w:pPr>
      <w:r>
        <w:t>Classification: F; secondary H, I. Authority: Official documentation/tutorial; authority limited to documented capability or domain guidance</w:t>
      </w:r>
    </w:p>
    <w:p>
      <w:pPr>
        <w:keepNext/>
      </w:pPr>
      <w:r>
        <w:t>Relevant material: Portrait storytelling; natural/artificial light; framing context</w:t>
      </w:r>
    </w:p>
    <w:p>
      <w:pPr>
        <w:keepNext/>
      </w:pPr>
      <w:r>
        <w:t>Limits: Photography knowledge adapted to prompt authoring; no generator-specific control guarantee.</w:t>
      </w:r>
    </w:p>
    <w:p>
      <w:hyperlink r:id="rId18">
        <w:r>
          <w:rPr>
            <w:color w:val="245575"/>
          </w:rPr>
          <w:t>https://www.adobe.com/creativecloud/photography/discover/portrait-lighting.html</w:t>
        </w:r>
      </w:hyperlink>
    </w:p>
    <w:p>
      <w:pPr>
        <w:pStyle w:val="Heading2"/>
        <w:keepNext/>
      </w:pPr>
      <w:r>
        <w:t>W10 AI sticker generator</w:t>
      </w:r>
    </w:p>
    <w:p>
      <w:pPr>
        <w:keepNext/>
      </w:pPr>
      <w:r>
        <w:t>Classification: F; secondary H, I. Authority: Official documentation/tutorial; authority limited to documented capability or domain guidance</w:t>
      </w:r>
    </w:p>
    <w:p>
      <w:pPr>
        <w:keepNext/>
      </w:pPr>
      <w:r>
        <w:t>Relevant material: Subject isolation; sticker use; background removal; file-format considerations</w:t>
      </w:r>
    </w:p>
    <w:p>
      <w:pPr>
        <w:keepNext/>
      </w:pPr>
      <w:r>
        <w:t>Limits: Marketing page; actual transparency and print suitability require file inspection.</w:t>
      </w:r>
    </w:p>
    <w:p>
      <w:hyperlink r:id="rId19">
        <w:r>
          <w:rPr>
            <w:color w:val="245575"/>
          </w:rPr>
          <w:t>https://www.adobe.com/products/firefly/features/sticker-generator.html</w:t>
        </w:r>
      </w:hyperlink>
    </w:p>
    <w:p>
      <w:pPr>
        <w:pStyle w:val="Heading2"/>
        <w:keepNext/>
      </w:pPr>
      <w:r>
        <w:t>W11 Image prompting</w:t>
      </w:r>
    </w:p>
    <w:p>
      <w:pPr>
        <w:keepNext/>
      </w:pPr>
      <w:r>
        <w:t>Classification: F; secondary H, I. Authority: Official documentation/tutorial; authority limited to documented capability or domain guidance</w:t>
      </w:r>
    </w:p>
    <w:p>
      <w:pPr>
        <w:keepNext/>
      </w:pPr>
      <w:r>
        <w:t>Relevant material: Reference roles; preserving identity; local edits; alpha-channel checks</w:t>
      </w:r>
    </w:p>
    <w:p>
      <w:pPr>
        <w:keepNext/>
      </w:pPr>
      <w:r>
        <w:t>Limits: Living documentation; examples/settings model-dependent. No attention-mechanics inference adopted.</w:t>
      </w:r>
    </w:p>
    <w:p>
      <w:hyperlink r:id="rId20">
        <w:r>
          <w:rPr>
            <w:color w:val="245575"/>
          </w:rPr>
          <w:t>https://developers.openai.com/api/docs/guides/image-prompting</w:t>
        </w:r>
      </w:hyperlink>
    </w:p>
    <w:p>
      <w:pPr>
        <w:pStyle w:val="Heading2"/>
        <w:keepNext/>
      </w:pPr>
      <w:r>
        <w:t>W12 Landscape photography tips for beginners</w:t>
      </w:r>
    </w:p>
    <w:p>
      <w:pPr>
        <w:keepNext/>
      </w:pPr>
      <w:r>
        <w:t>Classification: F; secondary H, I. Authority: Official documentation/tutorial; authority limited to documented capability or domain guidance</w:t>
      </w:r>
    </w:p>
    <w:p>
      <w:pPr>
        <w:keepNext/>
      </w:pPr>
      <w:r>
        <w:t>Relevant material: Focal destination; foreground layers; light and depth</w:t>
      </w:r>
    </w:p>
    <w:p>
      <w:pPr>
        <w:keepNext/>
      </w:pPr>
      <w:r>
        <w:t>Limits: Domain techniques adapted from physical photography; no full environment benchmark.</w:t>
      </w:r>
    </w:p>
    <w:p>
      <w:hyperlink r:id="rId21">
        <w:r>
          <w:rPr>
            <w:color w:val="245575"/>
          </w:rPr>
          <w:t>https://www.adobe.com/creativecloud/photography/type/landscape-photography.html</w:t>
        </w:r>
      </w:hyperlink>
    </w:p>
    <w:p>
      <w:pPr>
        <w:pStyle w:val="Heading2"/>
        <w:keepNext/>
      </w:pPr>
      <w:r>
        <w:t>W13 Generate images from text in Adobe Firefly</w:t>
      </w:r>
    </w:p>
    <w:p>
      <w:pPr>
        <w:keepNext/>
      </w:pPr>
      <w:r>
        <w:t>Classification: F; secondary H, I. Authority: Official documentation/tutorial; authority limited to documented capability or domain guidance</w:t>
      </w:r>
    </w:p>
    <w:p>
      <w:pPr>
        <w:keepNext/>
      </w:pPr>
      <w:r>
        <w:t>Relevant material: Composition reference vs style reference; subject/action/location/mood</w:t>
      </w:r>
    </w:p>
    <w:p>
      <w:pPr>
        <w:keepNext/>
      </w:pPr>
      <w:r>
        <w:t>Limits: Platform tutorial; reference-strength slider excluded from native-control baseline.</w:t>
      </w:r>
    </w:p>
    <w:p>
      <w:hyperlink r:id="rId22">
        <w:r>
          <w:rPr>
            <w:color w:val="245575"/>
          </w:rPr>
          <w:t>https://www.adobe.com/learn/firefly/web/generate-image-with-text</w:t>
        </w:r>
      </w:hyperlink>
    </w:p>
    <w:p>
      <w:pPr>
        <w:pStyle w:val="Heading2"/>
        <w:keepNext/>
      </w:pPr>
      <w:r>
        <w:t>W14 Version</w:t>
      </w:r>
    </w:p>
    <w:p>
      <w:pPr>
        <w:keepNext/>
      </w:pPr>
      <w:r>
        <w:t>Classification: F; secondary H, I. Authority: Official documentation/tutorial; authority limited to documented capability or domain guidance</w:t>
      </w:r>
    </w:p>
    <w:p>
      <w:pPr>
        <w:keepNext/>
      </w:pPr>
      <w:r>
        <w:t>Relevant material: Version feature differences and V8.2 Edit Model</w:t>
      </w:r>
    </w:p>
    <w:p>
      <w:pPr>
        <w:keepNext/>
      </w:pPr>
      <w:r>
        <w:t>Limits: Snapshot on access date; versioned capabilities need renewed verification before an adapter.</w:t>
      </w:r>
    </w:p>
    <w:p>
      <w:hyperlink r:id="rId23">
        <w:r>
          <w:rPr>
            <w:color w:val="245575"/>
          </w:rPr>
          <w:t>https://docs.midjourney.com/hc/en-us/articles/32199405667853-Version</w:t>
        </w:r>
      </w:hyperlink>
    </w:p>
    <w:p>
      <w:pPr>
        <w:pStyle w:val="Heading2"/>
        <w:keepNext/>
      </w:pPr>
      <w:r>
        <w:t>W15 Product Photography A DIY Guide for Beginners</w:t>
      </w:r>
    </w:p>
    <w:p>
      <w:pPr>
        <w:keepNext/>
      </w:pPr>
      <w:r>
        <w:t>Classification: F; secondary H, I. Authority: Official Shopify practical domain guidance; not causal performance evidence</w:t>
      </w:r>
    </w:p>
    <w:p>
      <w:pPr>
        <w:keepNext/>
      </w:pPr>
      <w:r>
        <w:t>Relevant material: Types: white background, studio, lifestyle, flat lay, detail, scale, group and packaging; sharpness.</w:t>
      </w:r>
    </w:p>
    <w:p>
      <w:pPr>
        <w:keepNext/>
      </w:pPr>
      <w:r>
        <w:t>Limits: Physical photography techniques adapted to prompt authoring; no effect-size claims used.</w:t>
      </w:r>
    </w:p>
    <w:p>
      <w:hyperlink r:id="rId24">
        <w:r>
          <w:rPr>
            <w:color w:val="245575"/>
          </w:rPr>
          <w:t>https://www.shopify.com/blog/12206313-the-ultimate-diy-guide-to-beautiful-product-photography</w:t>
        </w:r>
      </w:hyperlink>
    </w:p>
    <w:p>
      <w:pPr>
        <w:pStyle w:val="Heading2"/>
        <w:keepNext/>
      </w:pPr>
      <w:r>
        <w:t>W16 The Complete Guide to Ecommerce Photography</w:t>
      </w:r>
    </w:p>
    <w:p>
      <w:pPr>
        <w:keepNext/>
      </w:pPr>
      <w:r>
        <w:t>Classification: F; secondary H, I. Authority: Official practical domain guide</w:t>
      </w:r>
    </w:p>
    <w:p>
      <w:pPr>
        <w:keepNext/>
      </w:pPr>
      <w:r>
        <w:t>Relevant material: Photo types; diagonal/C layout; side lighting; shadow location and quality.</w:t>
      </w:r>
    </w:p>
    <w:p>
      <w:pPr>
        <w:keepNext/>
      </w:pPr>
      <w:r>
        <w:t>Limits: No sales or revenue anecdote adopted as evidence of preset effectiveness.</w:t>
      </w:r>
    </w:p>
    <w:p>
      <w:hyperlink r:id="rId25">
        <w:r>
          <w:rPr>
            <w:color w:val="245575"/>
          </w:rPr>
          <w:t>https://www.shopify.com/blog/ecommerce-photography</w:t>
        </w:r>
      </w:hyperlink>
    </w:p>
    <w:p>
      <w:pPr>
        <w:pStyle w:val="Heading2"/>
        <w:keepNext/>
      </w:pPr>
      <w:r>
        <w:t>W17 Flat lay photography A beginners guide</w:t>
      </w:r>
    </w:p>
    <w:p>
      <w:pPr>
        <w:keepNext/>
      </w:pPr>
      <w:r>
        <w:t>Classification: F; secondary H, I. Authority: Official Adobe photography tutorial</w:t>
      </w:r>
    </w:p>
    <w:p>
      <w:pPr>
        <w:keepNext/>
      </w:pPr>
      <w:r>
        <w:t>Relevant material: Hero item; supporting elements; overhead composition; layout shapes; text added later.</w:t>
      </w:r>
    </w:p>
    <w:p>
      <w:pPr>
        <w:keepNext/>
      </w:pPr>
      <w:r>
        <w:t>Limits: Camera examples are photographic techniques, not deterministic model controls.</w:t>
      </w:r>
    </w:p>
    <w:p>
      <w:hyperlink r:id="rId26">
        <w:r>
          <w:rPr>
            <w:color w:val="245575"/>
          </w:rPr>
          <w:t>https://www.adobe.com/creativecloud/photography/type/flat-lay-photography.html</w:t>
        </w:r>
      </w:hyperlink>
    </w:p>
    <w:p>
      <w:pPr>
        <w:pStyle w:val="Heading2"/>
        <w:keepNext/>
      </w:pPr>
      <w:r>
        <w:t>W18 One Product Shot a Full Campaign with AI</w:t>
      </w:r>
    </w:p>
    <w:p>
      <w:pPr>
        <w:keepNext/>
      </w:pPr>
      <w:r>
        <w:t>Classification: F; secondary H. Authority: Official Adobe product-image tutorial</w:t>
      </w:r>
    </w:p>
    <w:p>
      <w:pPr>
        <w:keepNext/>
      </w:pPr>
      <w:r>
        <w:t>Relevant material: Six prompt slots; product background isolation; typography and iteration.</w:t>
      </w:r>
    </w:p>
    <w:p>
      <w:pPr>
        <w:keepNext/>
      </w:pPr>
      <w:r>
        <w:t>Limits: Vendor marketing claims not treated as experimental proof; model controls excluded.</w:t>
      </w:r>
    </w:p>
    <w:p>
      <w:hyperlink r:id="rId27">
        <w:r>
          <w:rPr>
            <w:color w:val="245575"/>
          </w:rPr>
          <w:t>https://www.adobe.com/in/products/firefly/discover/ai-product-photography.html</w:t>
        </w:r>
      </w:hyperlink>
    </w:p>
    <w:p>
      <w:r>
        <w:br w:type="page"/>
      </w:r>
    </w:p>
    <w:p>
      <w:pPr>
        <w:pStyle w:val="Heading1"/>
      </w:pPr>
      <w:r>
        <w:t>Gates completeness and owner decisions</w:t>
      </w:r>
    </w:p>
    <w:tbl>
      <w:tblPr>
        <w:tblStyle w:val="TableGrid"/>
        <w:tblW w:type="auto" w:w="0"/>
        <w:jc w:val="center"/>
        <w:tblLayout w:type="fixed"/>
        <w:tblLook w:firstColumn="1" w:firstRow="1" w:lastColumn="0" w:lastRow="0" w:noHBand="0" w:noVBand="1" w:val="04A0"/>
      </w:tblPr>
      <w:tblGrid>
        <w:gridCol w:w="1814"/>
        <w:gridCol w:w="2494"/>
        <w:gridCol w:w="5556"/>
      </w:tblGrid>
      <w:tr>
        <w:trPr>
          <w:tblHeader/>
          <w:cantSplit/>
        </w:trPr>
        <w:tc>
          <w:tcPr>
            <w:tcW w:type="dxa" w:w="1814"/>
            <w:vAlign w:val="center"/>
            <w:shd w:fill="E8EFF4"/>
          </w:tcPr>
          <w:p>
            <w:pPr>
              <w:spacing w:before="40" w:after="40" w:line="240" w:lineRule="auto"/>
            </w:pPr>
            <w:r>
              <w:rPr>
                <w:rFonts w:ascii="Arial" w:hAnsi="Arial"/>
                <w:b/>
                <w:sz w:val="18"/>
              </w:rPr>
              <w:t>Gate</w:t>
            </w:r>
          </w:p>
        </w:tc>
        <w:tc>
          <w:tcPr>
            <w:tcW w:type="dxa" w:w="2494"/>
            <w:vAlign w:val="center"/>
            <w:shd w:fill="E8EFF4"/>
          </w:tcPr>
          <w:p>
            <w:pPr>
              <w:spacing w:before="40" w:after="40" w:line="240" w:lineRule="auto"/>
            </w:pPr>
            <w:r>
              <w:rPr>
                <w:rFonts w:ascii="Arial" w:hAnsi="Arial"/>
                <w:b/>
                <w:sz w:val="18"/>
              </w:rPr>
              <w:t>Result</w:t>
            </w:r>
          </w:p>
        </w:tc>
        <w:tc>
          <w:tcPr>
            <w:tcW w:type="dxa" w:w="5556"/>
            <w:vAlign w:val="center"/>
            <w:shd w:fill="E8EFF4"/>
          </w:tcPr>
          <w:p>
            <w:pPr>
              <w:spacing w:before="40" w:after="40" w:line="240" w:lineRule="auto"/>
            </w:pPr>
            <w:r>
              <w:rPr>
                <w:rFonts w:ascii="Arial" w:hAnsi="Arial"/>
                <w:b/>
                <w:sz w:val="18"/>
              </w:rPr>
              <w:t>Basis</w:t>
            </w:r>
          </w:p>
        </w:tc>
      </w:tr>
      <w:tr>
        <w:trPr>
          <w:cantSplit/>
        </w:trPr>
        <w:tc>
          <w:tcPr>
            <w:tcW w:type="dxa" w:w="1814"/>
            <w:vAlign w:val="center"/>
          </w:tcPr>
          <w:p>
            <w:pPr>
              <w:spacing w:before="40" w:after="40" w:line="240" w:lineRule="auto"/>
            </w:pPr>
            <w:r>
              <w:rPr>
                <w:rFonts w:ascii="Arial" w:hAnsi="Arial"/>
                <w:b w:val="0"/>
                <w:sz w:val="18"/>
              </w:rPr>
              <w:t>0 Intake</w:t>
            </w:r>
          </w:p>
        </w:tc>
        <w:tc>
          <w:tcPr>
            <w:tcW w:type="dxa" w:w="2494"/>
            <w:vAlign w:val="center"/>
          </w:tcPr>
          <w:p>
            <w:pPr>
              <w:spacing w:before="40" w:after="40" w:line="240" w:lineRule="auto"/>
            </w:pPr>
            <w:r>
              <w:rPr>
                <w:rFonts w:ascii="Arial" w:hAnsi="Arial"/>
                <w:b w:val="0"/>
                <w:sz w:val="18"/>
              </w:rPr>
              <w:t>Pass</w:t>
            </w:r>
          </w:p>
        </w:tc>
        <w:tc>
          <w:tcPr>
            <w:tcW w:type="dxa" w:w="5556"/>
            <w:vAlign w:val="center"/>
          </w:tcPr>
          <w:p>
            <w:pPr>
              <w:spacing w:before="40" w:after="40" w:line="240" w:lineRule="auto"/>
            </w:pPr>
            <w:r>
              <w:rPr>
                <w:rFonts w:ascii="Arial" w:hAnsi="Arial"/>
                <w:b w:val="0"/>
                <w:sz w:val="18"/>
              </w:rPr>
              <w:t>User explicitly authorized DISC-01, max ten, molds and field encyclopedia; approved scope.</w:t>
            </w:r>
          </w:p>
        </w:tc>
      </w:tr>
      <w:tr>
        <w:trPr>
          <w:cantSplit/>
        </w:trPr>
        <w:tc>
          <w:tcPr>
            <w:tcW w:type="dxa" w:w="1814"/>
            <w:vAlign w:val="center"/>
          </w:tcPr>
          <w:p>
            <w:pPr>
              <w:spacing w:before="40" w:after="40" w:line="240" w:lineRule="auto"/>
            </w:pPr>
            <w:r>
              <w:rPr>
                <w:rFonts w:ascii="Arial" w:hAnsi="Arial"/>
                <w:b w:val="0"/>
                <w:sz w:val="18"/>
              </w:rPr>
              <w:t>Classification</w:t>
            </w:r>
          </w:p>
        </w:tc>
        <w:tc>
          <w:tcPr>
            <w:tcW w:type="dxa" w:w="2494"/>
            <w:vAlign w:val="center"/>
          </w:tcPr>
          <w:p>
            <w:pPr>
              <w:spacing w:before="40" w:after="40" w:line="240" w:lineRule="auto"/>
            </w:pPr>
            <w:r>
              <w:rPr>
                <w:rFonts w:ascii="Arial" w:hAnsi="Arial"/>
                <w:b w:val="0"/>
                <w:sz w:val="18"/>
              </w:rPr>
              <w:t>Pass</w:t>
            </w:r>
          </w:p>
        </w:tc>
        <w:tc>
          <w:tcPr>
            <w:tcW w:type="dxa" w:w="5556"/>
            <w:vAlign w:val="center"/>
          </w:tcPr>
          <w:p>
            <w:pPr>
              <w:spacing w:before="40" w:after="40" w:line="240" w:lineRule="auto"/>
            </w:pPr>
            <w:r>
              <w:rPr>
                <w:rFonts w:ascii="Arial" w:hAnsi="Arial"/>
                <w:b w:val="0"/>
                <w:sz w:val="18"/>
              </w:rPr>
              <w:t>Source registry, authority, discovery applicability and folder manifest retained; four further primary domain records added.</w:t>
            </w:r>
          </w:p>
        </w:tc>
      </w:tr>
      <w:tr>
        <w:trPr>
          <w:cantSplit/>
        </w:trPr>
        <w:tc>
          <w:tcPr>
            <w:tcW w:type="dxa" w:w="1814"/>
            <w:vAlign w:val="center"/>
          </w:tcPr>
          <w:p>
            <w:pPr>
              <w:spacing w:before="40" w:after="40" w:line="240" w:lineRule="auto"/>
            </w:pPr>
            <w:r>
              <w:rPr>
                <w:rFonts w:ascii="Arial" w:hAnsi="Arial"/>
                <w:b w:val="0"/>
                <w:sz w:val="18"/>
              </w:rPr>
              <w:t>1 Evidence</w:t>
            </w:r>
          </w:p>
        </w:tc>
        <w:tc>
          <w:tcPr>
            <w:tcW w:type="dxa" w:w="2494"/>
            <w:vAlign w:val="center"/>
          </w:tcPr>
          <w:p>
            <w:pPr>
              <w:spacing w:before="40" w:after="40" w:line="240" w:lineRule="auto"/>
            </w:pPr>
            <w:r>
              <w:rPr>
                <w:rFonts w:ascii="Arial" w:hAnsi="Arial"/>
                <w:b w:val="0"/>
                <w:sz w:val="18"/>
              </w:rPr>
              <w:t>Pass for research design</w:t>
            </w:r>
          </w:p>
        </w:tc>
        <w:tc>
          <w:tcPr>
            <w:tcW w:type="dxa" w:w="5556"/>
            <w:vAlign w:val="center"/>
          </w:tcPr>
          <w:p>
            <w:pPr>
              <w:spacing w:before="40" w:after="40" w:line="240" w:lineRule="auto"/>
            </w:pPr>
            <w:r>
              <w:rPr>
                <w:rFonts w:ascii="Arial" w:hAnsi="Arial"/>
                <w:b w:val="0"/>
                <w:sz w:val="18"/>
              </w:rPr>
              <w:t>Each field/value model traced to sample or primary domain usage; empirical effectiveness is not asserted.</w:t>
            </w:r>
          </w:p>
        </w:tc>
      </w:tr>
      <w:tr>
        <w:trPr>
          <w:cantSplit/>
        </w:trPr>
        <w:tc>
          <w:tcPr>
            <w:tcW w:type="dxa" w:w="1814"/>
            <w:vAlign w:val="center"/>
          </w:tcPr>
          <w:p>
            <w:pPr>
              <w:spacing w:before="40" w:after="40" w:line="240" w:lineRule="auto"/>
            </w:pPr>
            <w:r>
              <w:rPr>
                <w:rFonts w:ascii="Arial" w:hAnsi="Arial"/>
                <w:b w:val="0"/>
                <w:sz w:val="18"/>
              </w:rPr>
              <w:t>2 Taxonomy</w:t>
            </w:r>
          </w:p>
        </w:tc>
        <w:tc>
          <w:tcPr>
            <w:tcW w:type="dxa" w:w="2494"/>
            <w:vAlign w:val="center"/>
          </w:tcPr>
          <w:p>
            <w:pPr>
              <w:spacing w:before="40" w:after="40" w:line="240" w:lineRule="auto"/>
            </w:pPr>
            <w:r>
              <w:rPr>
                <w:rFonts w:ascii="Arial" w:hAnsi="Arial"/>
                <w:b w:val="0"/>
                <w:sz w:val="18"/>
              </w:rPr>
              <w:t>Pass</w:t>
            </w:r>
          </w:p>
        </w:tc>
        <w:tc>
          <w:tcPr>
            <w:tcW w:type="dxa" w:w="5556"/>
            <w:vAlign w:val="center"/>
          </w:tcPr>
          <w:p>
            <w:pPr>
              <w:spacing w:before="40" w:after="40" w:line="240" w:lineRule="auto"/>
            </w:pPr>
            <w:r>
              <w:rPr>
                <w:rFonts w:ascii="Arial" w:hAnsi="Arial"/>
                <w:b w:val="0"/>
                <w:sz w:val="18"/>
              </w:rPr>
              <w:t>Ten primary viewer tasks with differentiated profiles; overlapping color-only candidate rejected.</w:t>
            </w:r>
          </w:p>
        </w:tc>
      </w:tr>
      <w:tr>
        <w:trPr>
          <w:cantSplit/>
        </w:trPr>
        <w:tc>
          <w:tcPr>
            <w:tcW w:type="dxa" w:w="1814"/>
            <w:vAlign w:val="center"/>
          </w:tcPr>
          <w:p>
            <w:pPr>
              <w:spacing w:before="40" w:after="40" w:line="240" w:lineRule="auto"/>
            </w:pPr>
            <w:r>
              <w:rPr>
                <w:rFonts w:ascii="Arial" w:hAnsi="Arial"/>
                <w:b w:val="0"/>
                <w:sz w:val="18"/>
              </w:rPr>
              <w:t>3 Feasibility</w:t>
            </w:r>
          </w:p>
        </w:tc>
        <w:tc>
          <w:tcPr>
            <w:tcW w:type="dxa" w:w="2494"/>
            <w:vAlign w:val="center"/>
          </w:tcPr>
          <w:p>
            <w:pPr>
              <w:spacing w:before="40" w:after="40" w:line="240" w:lineRule="auto"/>
            </w:pPr>
            <w:r>
              <w:rPr>
                <w:rFonts w:ascii="Arial" w:hAnsi="Arial"/>
                <w:b w:val="0"/>
                <w:sz w:val="18"/>
              </w:rPr>
              <w:t>Architecture Change Required</w:t>
            </w:r>
          </w:p>
        </w:tc>
        <w:tc>
          <w:tcPr>
            <w:tcW w:type="dxa" w:w="5556"/>
            <w:vAlign w:val="center"/>
          </w:tcPr>
          <w:p>
            <w:pPr>
              <w:spacing w:before="40" w:after="40" w:line="240" w:lineRule="auto"/>
            </w:pPr>
            <w:r>
              <w:rPr>
                <w:rFonts w:ascii="Arial" w:hAnsi="Arial"/>
                <w:b w:val="0"/>
                <w:sz w:val="18"/>
              </w:rPr>
              <w:t>Release count and stable mold metadata require baseline decisions. Other elements compatible or compatible with adjustments.</w:t>
            </w:r>
          </w:p>
        </w:tc>
      </w:tr>
      <w:tr>
        <w:trPr>
          <w:cantSplit/>
        </w:trPr>
        <w:tc>
          <w:tcPr>
            <w:tcW w:type="dxa" w:w="1814"/>
            <w:vAlign w:val="center"/>
          </w:tcPr>
          <w:p>
            <w:pPr>
              <w:spacing w:before="40" w:after="40" w:line="240" w:lineRule="auto"/>
            </w:pPr>
            <w:r>
              <w:rPr>
                <w:rFonts w:ascii="Arial" w:hAnsi="Arial"/>
                <w:b w:val="0"/>
                <w:sz w:val="18"/>
              </w:rPr>
              <w:t>4 Coverage</w:t>
            </w:r>
          </w:p>
        </w:tc>
        <w:tc>
          <w:tcPr>
            <w:tcW w:type="dxa" w:w="2494"/>
            <w:vAlign w:val="center"/>
          </w:tcPr>
          <w:p>
            <w:pPr>
              <w:spacing w:before="40" w:after="40" w:line="240" w:lineRule="auto"/>
            </w:pPr>
            <w:r>
              <w:rPr>
                <w:rFonts w:ascii="Arial" w:hAnsi="Arial"/>
                <w:b w:val="0"/>
                <w:sz w:val="18"/>
              </w:rPr>
              <w:t>Conditional Pass</w:t>
            </w:r>
          </w:p>
        </w:tc>
        <w:tc>
          <w:tcPr>
            <w:tcW w:type="dxa" w:w="5556"/>
            <w:vAlign w:val="center"/>
          </w:tcPr>
          <w:p>
            <w:pPr>
              <w:spacing w:before="40" w:after="40" w:line="240" w:lineRule="auto"/>
            </w:pPr>
            <w:r>
              <w:rPr>
                <w:rFonts w:ascii="Arial" w:hAnsi="Arial"/>
                <w:b w:val="0"/>
                <w:sz w:val="18"/>
              </w:rPr>
              <w:t>Sixteen declared scenarios distinguish configurable directions from unsupported guarantees. Image outcomes untested.</w:t>
            </w:r>
          </w:p>
        </w:tc>
      </w:tr>
      <w:tr>
        <w:trPr>
          <w:cantSplit/>
        </w:trPr>
        <w:tc>
          <w:tcPr>
            <w:tcW w:type="dxa" w:w="1814"/>
            <w:vAlign w:val="center"/>
          </w:tcPr>
          <w:p>
            <w:pPr>
              <w:spacing w:before="40" w:after="40" w:line="240" w:lineRule="auto"/>
            </w:pPr>
            <w:r>
              <w:rPr>
                <w:rFonts w:ascii="Arial" w:hAnsi="Arial"/>
                <w:b w:val="0"/>
                <w:sz w:val="18"/>
              </w:rPr>
              <w:t>5 Completeness</w:t>
            </w:r>
          </w:p>
        </w:tc>
        <w:tc>
          <w:tcPr>
            <w:tcW w:type="dxa" w:w="2494"/>
            <w:vAlign w:val="center"/>
          </w:tcPr>
          <w:p>
            <w:pPr>
              <w:spacing w:before="40" w:after="40" w:line="240" w:lineRule="auto"/>
            </w:pPr>
            <w:r>
              <w:rPr>
                <w:rFonts w:ascii="Arial" w:hAnsi="Arial"/>
                <w:b w:val="0"/>
                <w:sz w:val="18"/>
              </w:rPr>
              <w:t>Complete</w:t>
            </w:r>
          </w:p>
        </w:tc>
        <w:tc>
          <w:tcPr>
            <w:tcW w:type="dxa" w:w="5556"/>
            <w:vAlign w:val="center"/>
          </w:tcPr>
          <w:p>
            <w:pPr>
              <w:spacing w:before="40" w:after="40" w:line="240" w:lineRule="auto"/>
            </w:pPr>
            <w:r>
              <w:rPr>
                <w:rFonts w:ascii="Arial" w:hAnsi="Arial"/>
                <w:b w:val="0"/>
                <w:sz w:val="18"/>
              </w:rPr>
              <w:t>All twenty-four required outputs contain actual data and mappings; full field dictionary, ten molds, ten examples and fixtures are present.</w:t>
            </w:r>
          </w:p>
        </w:tc>
      </w:tr>
    </w:tbl>
    <w:p>
      <w:pPr>
        <w:pStyle w:val="Heading2"/>
      </w:pPr>
      <w:r>
        <w:t>Deliverable completeness</w:t>
      </w:r>
    </w:p>
    <w:tbl>
      <w:tblPr>
        <w:tblStyle w:val="TableGrid"/>
        <w:tblW w:type="auto" w:w="0"/>
        <w:jc w:val="center"/>
        <w:tblLayout w:type="fixed"/>
        <w:tblLook w:firstColumn="1" w:firstRow="1" w:lastColumn="0" w:lastRow="0" w:noHBand="0" w:noVBand="1" w:val="04A0"/>
      </w:tblPr>
      <w:tblGrid>
        <w:gridCol w:w="7483"/>
        <w:gridCol w:w="2381"/>
      </w:tblGrid>
      <w:tr>
        <w:trPr>
          <w:tblHeader/>
          <w:cantSplit/>
        </w:trPr>
        <w:tc>
          <w:tcPr>
            <w:tcW w:type="dxa" w:w="7483"/>
            <w:vAlign w:val="center"/>
            <w:shd w:fill="E8EFF4"/>
          </w:tcPr>
          <w:p>
            <w:pPr>
              <w:spacing w:before="40" w:after="40" w:line="240" w:lineRule="auto"/>
            </w:pPr>
            <w:r>
              <w:rPr>
                <w:rFonts w:ascii="Arial" w:hAnsi="Arial"/>
                <w:b/>
                <w:sz w:val="18"/>
              </w:rPr>
              <w:t>Required output</w:t>
            </w:r>
          </w:p>
        </w:tc>
        <w:tc>
          <w:tcPr>
            <w:tcW w:type="dxa" w:w="2381"/>
            <w:vAlign w:val="center"/>
            <w:shd w:fill="E8EFF4"/>
          </w:tcPr>
          <w:p>
            <w:pPr>
              <w:spacing w:before="40" w:after="40" w:line="240" w:lineRule="auto"/>
            </w:pPr>
            <w:r>
              <w:rPr>
                <w:rFonts w:ascii="Arial" w:hAnsi="Arial"/>
                <w:b/>
                <w:sz w:val="18"/>
              </w:rPr>
              <w:t>Data-bearing records</w:t>
            </w:r>
          </w:p>
        </w:tc>
      </w:tr>
      <w:tr>
        <w:trPr>
          <w:cantSplit/>
        </w:trPr>
        <w:tc>
          <w:tcPr>
            <w:tcW w:type="dxa" w:w="7483"/>
            <w:vAlign w:val="center"/>
          </w:tcPr>
          <w:p>
            <w:pPr>
              <w:spacing w:before="40" w:after="40" w:line="240" w:lineRule="auto"/>
            </w:pPr>
            <w:r>
              <w:rPr>
                <w:rFonts w:ascii="Arial" w:hAnsi="Arial"/>
                <w:b w:val="0"/>
                <w:sz w:val="18"/>
              </w:rPr>
              <w:t>1 workflowDefinition</w:t>
            </w:r>
          </w:p>
        </w:tc>
        <w:tc>
          <w:tcPr>
            <w:tcW w:type="dxa" w:w="2381"/>
            <w:vAlign w:val="center"/>
          </w:tcPr>
          <w:p>
            <w:pPr>
              <w:spacing w:before="40" w:after="40" w:line="240" w:lineRule="auto"/>
            </w:pPr>
            <w:r>
              <w:rPr>
                <w:rFonts w:ascii="Arial" w:hAnsi="Arial"/>
                <w:b w:val="0"/>
                <w:sz w:val="18"/>
              </w:rPr>
              <w:t>11</w:t>
            </w:r>
          </w:p>
        </w:tc>
      </w:tr>
      <w:tr>
        <w:trPr>
          <w:cantSplit/>
        </w:trPr>
        <w:tc>
          <w:tcPr>
            <w:tcW w:type="dxa" w:w="7483"/>
            <w:vAlign w:val="center"/>
          </w:tcPr>
          <w:p>
            <w:pPr>
              <w:spacing w:before="40" w:after="40" w:line="240" w:lineRule="auto"/>
            </w:pPr>
            <w:r>
              <w:rPr>
                <w:rFonts w:ascii="Arial" w:hAnsi="Arial"/>
                <w:b w:val="0"/>
                <w:sz w:val="18"/>
              </w:rPr>
              <w:t>2 useCaseCatalogue</w:t>
            </w:r>
          </w:p>
        </w:tc>
        <w:tc>
          <w:tcPr>
            <w:tcW w:type="dxa" w:w="2381"/>
            <w:vAlign w:val="center"/>
          </w:tcPr>
          <w:p>
            <w:pPr>
              <w:spacing w:before="40" w:after="40" w:line="240" w:lineRule="auto"/>
            </w:pPr>
            <w:r>
              <w:rPr>
                <w:rFonts w:ascii="Arial" w:hAnsi="Arial"/>
                <w:b w:val="0"/>
                <w:sz w:val="18"/>
              </w:rPr>
              <w:t>16</w:t>
            </w:r>
          </w:p>
        </w:tc>
      </w:tr>
      <w:tr>
        <w:trPr>
          <w:cantSplit/>
        </w:trPr>
        <w:tc>
          <w:tcPr>
            <w:tcW w:type="dxa" w:w="7483"/>
            <w:vAlign w:val="center"/>
          </w:tcPr>
          <w:p>
            <w:pPr>
              <w:spacing w:before="40" w:after="40" w:line="240" w:lineRule="auto"/>
            </w:pPr>
            <w:r>
              <w:rPr>
                <w:rFonts w:ascii="Arial" w:hAnsi="Arial"/>
                <w:b w:val="0"/>
                <w:sz w:val="18"/>
              </w:rPr>
              <w:t>3 sourceReferences</w:t>
            </w:r>
          </w:p>
        </w:tc>
        <w:tc>
          <w:tcPr>
            <w:tcW w:type="dxa" w:w="2381"/>
            <w:vAlign w:val="center"/>
          </w:tcPr>
          <w:p>
            <w:pPr>
              <w:spacing w:before="40" w:after="40" w:line="240" w:lineRule="auto"/>
            </w:pPr>
            <w:r>
              <w:rPr>
                <w:rFonts w:ascii="Arial" w:hAnsi="Arial"/>
                <w:b w:val="0"/>
                <w:sz w:val="18"/>
              </w:rPr>
              <w:t>30</w:t>
            </w:r>
          </w:p>
        </w:tc>
      </w:tr>
      <w:tr>
        <w:trPr>
          <w:cantSplit/>
        </w:trPr>
        <w:tc>
          <w:tcPr>
            <w:tcW w:type="dxa" w:w="7483"/>
            <w:vAlign w:val="center"/>
          </w:tcPr>
          <w:p>
            <w:pPr>
              <w:spacing w:before="40" w:after="40" w:line="240" w:lineRule="auto"/>
            </w:pPr>
            <w:r>
              <w:rPr>
                <w:rFonts w:ascii="Arial" w:hAnsi="Arial"/>
                <w:b w:val="0"/>
                <w:sz w:val="18"/>
              </w:rPr>
              <w:t>4 fieldDefinitions</w:t>
            </w:r>
          </w:p>
        </w:tc>
        <w:tc>
          <w:tcPr>
            <w:tcW w:type="dxa" w:w="2381"/>
            <w:vAlign w:val="center"/>
          </w:tcPr>
          <w:p>
            <w:pPr>
              <w:spacing w:before="40" w:after="40" w:line="240" w:lineRule="auto"/>
            </w:pPr>
            <w:r>
              <w:rPr>
                <w:rFonts w:ascii="Arial" w:hAnsi="Arial"/>
                <w:b w:val="0"/>
                <w:sz w:val="18"/>
              </w:rPr>
              <w:t>30</w:t>
            </w:r>
          </w:p>
        </w:tc>
      </w:tr>
      <w:tr>
        <w:trPr>
          <w:cantSplit/>
        </w:trPr>
        <w:tc>
          <w:tcPr>
            <w:tcW w:type="dxa" w:w="7483"/>
            <w:vAlign w:val="center"/>
          </w:tcPr>
          <w:p>
            <w:pPr>
              <w:spacing w:before="40" w:after="40" w:line="240" w:lineRule="auto"/>
            </w:pPr>
            <w:r>
              <w:rPr>
                <w:rFonts w:ascii="Arial" w:hAnsi="Arial"/>
                <w:b w:val="0"/>
                <w:sz w:val="18"/>
              </w:rPr>
              <w:t>5 valueDictionary</w:t>
            </w:r>
          </w:p>
        </w:tc>
        <w:tc>
          <w:tcPr>
            <w:tcW w:type="dxa" w:w="2381"/>
            <w:vAlign w:val="center"/>
          </w:tcPr>
          <w:p>
            <w:pPr>
              <w:spacing w:before="40" w:after="40" w:line="240" w:lineRule="auto"/>
            </w:pPr>
            <w:r>
              <w:rPr>
                <w:rFonts w:ascii="Arial" w:hAnsi="Arial"/>
                <w:b w:val="0"/>
                <w:sz w:val="18"/>
              </w:rPr>
              <w:t>30</w:t>
            </w:r>
          </w:p>
        </w:tc>
      </w:tr>
      <w:tr>
        <w:trPr>
          <w:cantSplit/>
        </w:trPr>
        <w:tc>
          <w:tcPr>
            <w:tcW w:type="dxa" w:w="7483"/>
            <w:vAlign w:val="center"/>
          </w:tcPr>
          <w:p>
            <w:pPr>
              <w:spacing w:before="40" w:after="40" w:line="240" w:lineRule="auto"/>
            </w:pPr>
            <w:r>
              <w:rPr>
                <w:rFonts w:ascii="Arial" w:hAnsi="Arial"/>
                <w:b w:val="0"/>
                <w:sz w:val="18"/>
              </w:rPr>
              <w:t>6 freeTextGuidance</w:t>
            </w:r>
          </w:p>
        </w:tc>
        <w:tc>
          <w:tcPr>
            <w:tcW w:type="dxa" w:w="2381"/>
            <w:vAlign w:val="center"/>
          </w:tcPr>
          <w:p>
            <w:pPr>
              <w:spacing w:before="40" w:after="40" w:line="240" w:lineRule="auto"/>
            </w:pPr>
            <w:r>
              <w:rPr>
                <w:rFonts w:ascii="Arial" w:hAnsi="Arial"/>
                <w:b w:val="0"/>
                <w:sz w:val="18"/>
              </w:rPr>
              <w:t>10</w:t>
            </w:r>
          </w:p>
        </w:tc>
      </w:tr>
      <w:tr>
        <w:trPr>
          <w:cantSplit/>
        </w:trPr>
        <w:tc>
          <w:tcPr>
            <w:tcW w:type="dxa" w:w="7483"/>
            <w:vAlign w:val="center"/>
          </w:tcPr>
          <w:p>
            <w:pPr>
              <w:spacing w:before="40" w:after="40" w:line="240" w:lineRule="auto"/>
            </w:pPr>
            <w:r>
              <w:rPr>
                <w:rFonts w:ascii="Arial" w:hAnsi="Arial"/>
                <w:b w:val="0"/>
                <w:sz w:val="18"/>
              </w:rPr>
              <w:t>7 defaultRegister</w:t>
            </w:r>
          </w:p>
        </w:tc>
        <w:tc>
          <w:tcPr>
            <w:tcW w:type="dxa" w:w="2381"/>
            <w:vAlign w:val="center"/>
          </w:tcPr>
          <w:p>
            <w:pPr>
              <w:spacing w:before="40" w:after="40" w:line="240" w:lineRule="auto"/>
            </w:pPr>
            <w:r>
              <w:rPr>
                <w:rFonts w:ascii="Arial" w:hAnsi="Arial"/>
                <w:b w:val="0"/>
                <w:sz w:val="18"/>
              </w:rPr>
              <w:t>3</w:t>
            </w:r>
          </w:p>
        </w:tc>
      </w:tr>
      <w:tr>
        <w:trPr>
          <w:cantSplit/>
        </w:trPr>
        <w:tc>
          <w:tcPr>
            <w:tcW w:type="dxa" w:w="7483"/>
            <w:vAlign w:val="center"/>
          </w:tcPr>
          <w:p>
            <w:pPr>
              <w:spacing w:before="40" w:after="40" w:line="240" w:lineRule="auto"/>
            </w:pPr>
            <w:r>
              <w:rPr>
                <w:rFonts w:ascii="Arial" w:hAnsi="Arial"/>
                <w:b w:val="0"/>
                <w:sz w:val="18"/>
              </w:rPr>
              <w:t>8 dependencies</w:t>
            </w:r>
          </w:p>
        </w:tc>
        <w:tc>
          <w:tcPr>
            <w:tcW w:type="dxa" w:w="2381"/>
            <w:vAlign w:val="center"/>
          </w:tcPr>
          <w:p>
            <w:pPr>
              <w:spacing w:before="40" w:after="40" w:line="240" w:lineRule="auto"/>
            </w:pPr>
            <w:r>
              <w:rPr>
                <w:rFonts w:ascii="Arial" w:hAnsi="Arial"/>
                <w:b w:val="0"/>
                <w:sz w:val="18"/>
              </w:rPr>
              <w:t>5</w:t>
            </w:r>
          </w:p>
        </w:tc>
      </w:tr>
      <w:tr>
        <w:trPr>
          <w:cantSplit/>
        </w:trPr>
        <w:tc>
          <w:tcPr>
            <w:tcW w:type="dxa" w:w="7483"/>
            <w:vAlign w:val="center"/>
          </w:tcPr>
          <w:p>
            <w:pPr>
              <w:spacing w:before="40" w:after="40" w:line="240" w:lineRule="auto"/>
            </w:pPr>
            <w:r>
              <w:rPr>
                <w:rFonts w:ascii="Arial" w:hAnsi="Arial"/>
                <w:b w:val="0"/>
                <w:sz w:val="18"/>
              </w:rPr>
              <w:t>9 presetTaxonomy</w:t>
            </w:r>
          </w:p>
        </w:tc>
        <w:tc>
          <w:tcPr>
            <w:tcW w:type="dxa" w:w="2381"/>
            <w:vAlign w:val="center"/>
          </w:tcPr>
          <w:p>
            <w:pPr>
              <w:spacing w:before="40" w:after="40" w:line="240" w:lineRule="auto"/>
            </w:pPr>
            <w:r>
              <w:rPr>
                <w:rFonts w:ascii="Arial" w:hAnsi="Arial"/>
                <w:b w:val="0"/>
                <w:sz w:val="18"/>
              </w:rPr>
              <w:t>10</w:t>
            </w:r>
          </w:p>
        </w:tc>
      </w:tr>
      <w:tr>
        <w:trPr>
          <w:cantSplit/>
        </w:trPr>
        <w:tc>
          <w:tcPr>
            <w:tcW w:type="dxa" w:w="7483"/>
            <w:vAlign w:val="center"/>
          </w:tcPr>
          <w:p>
            <w:pPr>
              <w:spacing w:before="40" w:after="40" w:line="240" w:lineRule="auto"/>
            </w:pPr>
            <w:r>
              <w:rPr>
                <w:rFonts w:ascii="Arial" w:hAnsi="Arial"/>
                <w:b w:val="0"/>
                <w:sz w:val="18"/>
              </w:rPr>
              <w:t>10 selectedPresets</w:t>
            </w:r>
          </w:p>
        </w:tc>
        <w:tc>
          <w:tcPr>
            <w:tcW w:type="dxa" w:w="2381"/>
            <w:vAlign w:val="center"/>
          </w:tcPr>
          <w:p>
            <w:pPr>
              <w:spacing w:before="40" w:after="40" w:line="240" w:lineRule="auto"/>
            </w:pPr>
            <w:r>
              <w:rPr>
                <w:rFonts w:ascii="Arial" w:hAnsi="Arial"/>
                <w:b w:val="0"/>
                <w:sz w:val="18"/>
              </w:rPr>
              <w:t>10</w:t>
            </w:r>
          </w:p>
        </w:tc>
      </w:tr>
      <w:tr>
        <w:trPr>
          <w:cantSplit/>
        </w:trPr>
        <w:tc>
          <w:tcPr>
            <w:tcW w:type="dxa" w:w="7483"/>
            <w:vAlign w:val="center"/>
          </w:tcPr>
          <w:p>
            <w:pPr>
              <w:spacing w:before="40" w:after="40" w:line="240" w:lineRule="auto"/>
            </w:pPr>
            <w:r>
              <w:rPr>
                <w:rFonts w:ascii="Arial" w:hAnsi="Arial"/>
                <w:b w:val="0"/>
                <w:sz w:val="18"/>
              </w:rPr>
              <w:t>11 presetFieldMappings</w:t>
            </w:r>
          </w:p>
        </w:tc>
        <w:tc>
          <w:tcPr>
            <w:tcW w:type="dxa" w:w="2381"/>
            <w:vAlign w:val="center"/>
          </w:tcPr>
          <w:p>
            <w:pPr>
              <w:spacing w:before="40" w:after="40" w:line="240" w:lineRule="auto"/>
            </w:pPr>
            <w:r>
              <w:rPr>
                <w:rFonts w:ascii="Arial" w:hAnsi="Arial"/>
                <w:b w:val="0"/>
                <w:sz w:val="18"/>
              </w:rPr>
              <w:t>10</w:t>
            </w:r>
          </w:p>
        </w:tc>
      </w:tr>
      <w:tr>
        <w:trPr>
          <w:cantSplit/>
        </w:trPr>
        <w:tc>
          <w:tcPr>
            <w:tcW w:type="dxa" w:w="7483"/>
            <w:vAlign w:val="center"/>
          </w:tcPr>
          <w:p>
            <w:pPr>
              <w:spacing w:before="40" w:after="40" w:line="240" w:lineRule="auto"/>
            </w:pPr>
            <w:r>
              <w:rPr>
                <w:rFonts w:ascii="Arial" w:hAnsi="Arial"/>
                <w:b w:val="0"/>
                <w:sz w:val="18"/>
              </w:rPr>
              <w:t>12 compilerContract</w:t>
            </w:r>
          </w:p>
        </w:tc>
        <w:tc>
          <w:tcPr>
            <w:tcW w:type="dxa" w:w="2381"/>
            <w:vAlign w:val="center"/>
          </w:tcPr>
          <w:p>
            <w:pPr>
              <w:spacing w:before="40" w:after="40" w:line="240" w:lineRule="auto"/>
            </w:pPr>
            <w:r>
              <w:rPr>
                <w:rFonts w:ascii="Arial" w:hAnsi="Arial"/>
                <w:b w:val="0"/>
                <w:sz w:val="18"/>
              </w:rPr>
              <w:t>10</w:t>
            </w:r>
          </w:p>
        </w:tc>
      </w:tr>
      <w:tr>
        <w:trPr>
          <w:cantSplit/>
        </w:trPr>
        <w:tc>
          <w:tcPr>
            <w:tcW w:type="dxa" w:w="7483"/>
            <w:vAlign w:val="center"/>
          </w:tcPr>
          <w:p>
            <w:pPr>
              <w:spacing w:before="40" w:after="40" w:line="240" w:lineRule="auto"/>
            </w:pPr>
            <w:r>
              <w:rPr>
                <w:rFonts w:ascii="Arial" w:hAnsi="Arial"/>
                <w:b w:val="0"/>
                <w:sz w:val="18"/>
              </w:rPr>
              <w:t>13 templateProfiles</w:t>
            </w:r>
          </w:p>
        </w:tc>
        <w:tc>
          <w:tcPr>
            <w:tcW w:type="dxa" w:w="2381"/>
            <w:vAlign w:val="center"/>
          </w:tcPr>
          <w:p>
            <w:pPr>
              <w:spacing w:before="40" w:after="40" w:line="240" w:lineRule="auto"/>
            </w:pPr>
            <w:r>
              <w:rPr>
                <w:rFonts w:ascii="Arial" w:hAnsi="Arial"/>
                <w:b w:val="0"/>
                <w:sz w:val="18"/>
              </w:rPr>
              <w:t>10</w:t>
            </w:r>
          </w:p>
        </w:tc>
      </w:tr>
      <w:tr>
        <w:trPr>
          <w:cantSplit/>
        </w:trPr>
        <w:tc>
          <w:tcPr>
            <w:tcW w:type="dxa" w:w="7483"/>
            <w:vAlign w:val="center"/>
          </w:tcPr>
          <w:p>
            <w:pPr>
              <w:spacing w:before="40" w:after="40" w:line="240" w:lineRule="auto"/>
            </w:pPr>
            <w:r>
              <w:rPr>
                <w:rFonts w:ascii="Arial" w:hAnsi="Arial"/>
                <w:b w:val="0"/>
                <w:sz w:val="18"/>
              </w:rPr>
              <w:t>14 compiledExamples</w:t>
            </w:r>
          </w:p>
        </w:tc>
        <w:tc>
          <w:tcPr>
            <w:tcW w:type="dxa" w:w="2381"/>
            <w:vAlign w:val="center"/>
          </w:tcPr>
          <w:p>
            <w:pPr>
              <w:spacing w:before="40" w:after="40" w:line="240" w:lineRule="auto"/>
            </w:pPr>
            <w:r>
              <w:rPr>
                <w:rFonts w:ascii="Arial" w:hAnsi="Arial"/>
                <w:b w:val="0"/>
                <w:sz w:val="18"/>
              </w:rPr>
              <w:t>10</w:t>
            </w:r>
          </w:p>
        </w:tc>
      </w:tr>
      <w:tr>
        <w:trPr>
          <w:cantSplit/>
        </w:trPr>
        <w:tc>
          <w:tcPr>
            <w:tcW w:type="dxa" w:w="7483"/>
            <w:vAlign w:val="center"/>
          </w:tcPr>
          <w:p>
            <w:pPr>
              <w:spacing w:before="40" w:after="40" w:line="240" w:lineRule="auto"/>
            </w:pPr>
            <w:r>
              <w:rPr>
                <w:rFonts w:ascii="Arial" w:hAnsi="Arial"/>
                <w:b w:val="0"/>
                <w:sz w:val="18"/>
              </w:rPr>
              <w:t>15 overrideBehavior</w:t>
            </w:r>
          </w:p>
        </w:tc>
        <w:tc>
          <w:tcPr>
            <w:tcW w:type="dxa" w:w="2381"/>
            <w:vAlign w:val="center"/>
          </w:tcPr>
          <w:p>
            <w:pPr>
              <w:spacing w:before="40" w:after="40" w:line="240" w:lineRule="auto"/>
            </w:pPr>
            <w:r>
              <w:rPr>
                <w:rFonts w:ascii="Arial" w:hAnsi="Arial"/>
                <w:b w:val="0"/>
                <w:sz w:val="18"/>
              </w:rPr>
              <w:t>7</w:t>
            </w:r>
          </w:p>
        </w:tc>
      </w:tr>
      <w:tr>
        <w:trPr>
          <w:cantSplit/>
        </w:trPr>
        <w:tc>
          <w:tcPr>
            <w:tcW w:type="dxa" w:w="7483"/>
            <w:vAlign w:val="center"/>
          </w:tcPr>
          <w:p>
            <w:pPr>
              <w:spacing w:before="40" w:after="40" w:line="240" w:lineRule="auto"/>
            </w:pPr>
            <w:r>
              <w:rPr>
                <w:rFonts w:ascii="Arial" w:hAnsi="Arial"/>
                <w:b w:val="0"/>
                <w:sz w:val="18"/>
              </w:rPr>
              <w:t>16 conflictRules</w:t>
            </w:r>
          </w:p>
        </w:tc>
        <w:tc>
          <w:tcPr>
            <w:tcW w:type="dxa" w:w="2381"/>
            <w:vAlign w:val="center"/>
          </w:tcPr>
          <w:p>
            <w:pPr>
              <w:spacing w:before="40" w:after="40" w:line="240" w:lineRule="auto"/>
            </w:pPr>
            <w:r>
              <w:rPr>
                <w:rFonts w:ascii="Arial" w:hAnsi="Arial"/>
                <w:b w:val="0"/>
                <w:sz w:val="18"/>
              </w:rPr>
              <w:t>14</w:t>
            </w:r>
          </w:p>
        </w:tc>
      </w:tr>
      <w:tr>
        <w:trPr>
          <w:cantSplit/>
        </w:trPr>
        <w:tc>
          <w:tcPr>
            <w:tcW w:type="dxa" w:w="7483"/>
            <w:vAlign w:val="center"/>
          </w:tcPr>
          <w:p>
            <w:pPr>
              <w:spacing w:before="40" w:after="40" w:line="240" w:lineRule="auto"/>
            </w:pPr>
            <w:r>
              <w:rPr>
                <w:rFonts w:ascii="Arial" w:hAnsi="Arial"/>
                <w:b w:val="0"/>
                <w:sz w:val="18"/>
              </w:rPr>
              <w:t>17 coverageAssessment</w:t>
            </w:r>
          </w:p>
        </w:tc>
        <w:tc>
          <w:tcPr>
            <w:tcW w:type="dxa" w:w="2381"/>
            <w:vAlign w:val="center"/>
          </w:tcPr>
          <w:p>
            <w:pPr>
              <w:spacing w:before="40" w:after="40" w:line="240" w:lineRule="auto"/>
            </w:pPr>
            <w:r>
              <w:rPr>
                <w:rFonts w:ascii="Arial" w:hAnsi="Arial"/>
                <w:b w:val="0"/>
                <w:sz w:val="18"/>
              </w:rPr>
              <w:t>3</w:t>
            </w:r>
          </w:p>
        </w:tc>
      </w:tr>
      <w:tr>
        <w:trPr>
          <w:cantSplit/>
        </w:trPr>
        <w:tc>
          <w:tcPr>
            <w:tcW w:type="dxa" w:w="7483"/>
            <w:vAlign w:val="center"/>
          </w:tcPr>
          <w:p>
            <w:pPr>
              <w:spacing w:before="40" w:after="40" w:line="240" w:lineRule="auto"/>
            </w:pPr>
            <w:r>
              <w:rPr>
                <w:rFonts w:ascii="Arial" w:hAnsi="Arial"/>
                <w:b w:val="0"/>
                <w:sz w:val="18"/>
              </w:rPr>
              <w:t>18 promptEvaluationFixtures</w:t>
            </w:r>
          </w:p>
        </w:tc>
        <w:tc>
          <w:tcPr>
            <w:tcW w:type="dxa" w:w="2381"/>
            <w:vAlign w:val="center"/>
          </w:tcPr>
          <w:p>
            <w:pPr>
              <w:spacing w:before="40" w:after="40" w:line="240" w:lineRule="auto"/>
            </w:pPr>
            <w:r>
              <w:rPr>
                <w:rFonts w:ascii="Arial" w:hAnsi="Arial"/>
                <w:b w:val="0"/>
                <w:sz w:val="18"/>
              </w:rPr>
              <w:t>372</w:t>
            </w:r>
          </w:p>
        </w:tc>
      </w:tr>
      <w:tr>
        <w:trPr>
          <w:cantSplit/>
        </w:trPr>
        <w:tc>
          <w:tcPr>
            <w:tcW w:type="dxa" w:w="7483"/>
            <w:vAlign w:val="center"/>
          </w:tcPr>
          <w:p>
            <w:pPr>
              <w:spacing w:before="40" w:after="40" w:line="240" w:lineRule="auto"/>
            </w:pPr>
            <w:r>
              <w:rPr>
                <w:rFonts w:ascii="Arial" w:hAnsi="Arial"/>
                <w:b w:val="0"/>
                <w:sz w:val="18"/>
              </w:rPr>
              <w:t>19 architectureCompatibility</w:t>
            </w:r>
          </w:p>
        </w:tc>
        <w:tc>
          <w:tcPr>
            <w:tcW w:type="dxa" w:w="2381"/>
            <w:vAlign w:val="center"/>
          </w:tcPr>
          <w:p>
            <w:pPr>
              <w:spacing w:before="40" w:after="40" w:line="240" w:lineRule="auto"/>
            </w:pPr>
            <w:r>
              <w:rPr>
                <w:rFonts w:ascii="Arial" w:hAnsi="Arial"/>
                <w:b w:val="0"/>
                <w:sz w:val="18"/>
              </w:rPr>
              <w:t>9</w:t>
            </w:r>
          </w:p>
        </w:tc>
      </w:tr>
      <w:tr>
        <w:trPr>
          <w:cantSplit/>
        </w:trPr>
        <w:tc>
          <w:tcPr>
            <w:tcW w:type="dxa" w:w="7483"/>
            <w:vAlign w:val="center"/>
          </w:tcPr>
          <w:p>
            <w:pPr>
              <w:spacing w:before="40" w:after="40" w:line="240" w:lineRule="auto"/>
            </w:pPr>
            <w:r>
              <w:rPr>
                <w:rFonts w:ascii="Arial" w:hAnsi="Arial"/>
                <w:b w:val="0"/>
                <w:sz w:val="18"/>
              </w:rPr>
              <w:t>20 decisionsAndEvidence</w:t>
            </w:r>
          </w:p>
        </w:tc>
        <w:tc>
          <w:tcPr>
            <w:tcW w:type="dxa" w:w="2381"/>
            <w:vAlign w:val="center"/>
          </w:tcPr>
          <w:p>
            <w:pPr>
              <w:spacing w:before="40" w:after="40" w:line="240" w:lineRule="auto"/>
            </w:pPr>
            <w:r>
              <w:rPr>
                <w:rFonts w:ascii="Arial" w:hAnsi="Arial"/>
                <w:b w:val="0"/>
                <w:sz w:val="18"/>
              </w:rPr>
              <w:t>2</w:t>
            </w:r>
          </w:p>
        </w:tc>
      </w:tr>
      <w:tr>
        <w:trPr>
          <w:cantSplit/>
        </w:trPr>
        <w:tc>
          <w:tcPr>
            <w:tcW w:type="dxa" w:w="7483"/>
            <w:vAlign w:val="center"/>
          </w:tcPr>
          <w:p>
            <w:pPr>
              <w:spacing w:before="40" w:after="40" w:line="240" w:lineRule="auto"/>
            </w:pPr>
            <w:r>
              <w:rPr>
                <w:rFonts w:ascii="Arial" w:hAnsi="Arial"/>
                <w:b w:val="0"/>
                <w:sz w:val="18"/>
              </w:rPr>
              <w:t>21 discoveredWorkflowRegister</w:t>
            </w:r>
          </w:p>
        </w:tc>
        <w:tc>
          <w:tcPr>
            <w:tcW w:type="dxa" w:w="2381"/>
            <w:vAlign w:val="center"/>
          </w:tcPr>
          <w:p>
            <w:pPr>
              <w:spacing w:before="40" w:after="40" w:line="240" w:lineRule="auto"/>
            </w:pPr>
            <w:r>
              <w:rPr>
                <w:rFonts w:ascii="Arial" w:hAnsi="Arial"/>
                <w:b w:val="0"/>
                <w:sz w:val="18"/>
              </w:rPr>
              <w:t>8</w:t>
            </w:r>
          </w:p>
        </w:tc>
      </w:tr>
      <w:tr>
        <w:trPr>
          <w:cantSplit/>
        </w:trPr>
        <w:tc>
          <w:tcPr>
            <w:tcW w:type="dxa" w:w="7483"/>
            <w:vAlign w:val="center"/>
          </w:tcPr>
          <w:p>
            <w:pPr>
              <w:spacing w:before="40" w:after="40" w:line="240" w:lineRule="auto"/>
            </w:pPr>
            <w:r>
              <w:rPr>
                <w:rFonts w:ascii="Arial" w:hAnsi="Arial"/>
                <w:b w:val="0"/>
                <w:sz w:val="18"/>
              </w:rPr>
              <w:t>22 crossWorkflowSourceMapping</w:t>
            </w:r>
          </w:p>
        </w:tc>
        <w:tc>
          <w:tcPr>
            <w:tcW w:type="dxa" w:w="2381"/>
            <w:vAlign w:val="center"/>
          </w:tcPr>
          <w:p>
            <w:pPr>
              <w:spacing w:before="40" w:after="40" w:line="240" w:lineRule="auto"/>
            </w:pPr>
            <w:r>
              <w:rPr>
                <w:rFonts w:ascii="Arial" w:hAnsi="Arial"/>
                <w:b w:val="0"/>
                <w:sz w:val="18"/>
              </w:rPr>
              <w:t>30</w:t>
            </w:r>
          </w:p>
        </w:tc>
      </w:tr>
      <w:tr>
        <w:trPr>
          <w:cantSplit/>
        </w:trPr>
        <w:tc>
          <w:tcPr>
            <w:tcW w:type="dxa" w:w="7483"/>
            <w:vAlign w:val="center"/>
          </w:tcPr>
          <w:p>
            <w:pPr>
              <w:spacing w:before="40" w:after="40" w:line="240" w:lineRule="auto"/>
            </w:pPr>
            <w:r>
              <w:rPr>
                <w:rFonts w:ascii="Arial" w:hAnsi="Arial"/>
                <w:b w:val="0"/>
                <w:sz w:val="18"/>
              </w:rPr>
              <w:t>23 outOfScopeClassification</w:t>
            </w:r>
          </w:p>
        </w:tc>
        <w:tc>
          <w:tcPr>
            <w:tcW w:type="dxa" w:w="2381"/>
            <w:vAlign w:val="center"/>
          </w:tcPr>
          <w:p>
            <w:pPr>
              <w:spacing w:before="40" w:after="40" w:line="240" w:lineRule="auto"/>
            </w:pPr>
            <w:r>
              <w:rPr>
                <w:rFonts w:ascii="Arial" w:hAnsi="Arial"/>
                <w:b w:val="0"/>
                <w:sz w:val="18"/>
              </w:rPr>
              <w:t>7</w:t>
            </w:r>
          </w:p>
        </w:tc>
      </w:tr>
      <w:tr>
        <w:trPr>
          <w:cantSplit/>
        </w:trPr>
        <w:tc>
          <w:tcPr>
            <w:tcW w:type="dxa" w:w="7483"/>
            <w:vAlign w:val="center"/>
          </w:tcPr>
          <w:p>
            <w:pPr>
              <w:spacing w:before="40" w:after="40" w:line="240" w:lineRule="auto"/>
            </w:pPr>
            <w:r>
              <w:rPr>
                <w:rFonts w:ascii="Arial" w:hAnsi="Arial"/>
                <w:b w:val="0"/>
                <w:sz w:val="18"/>
              </w:rPr>
              <w:t>24 folderOrganizationManifest</w:t>
            </w:r>
          </w:p>
        </w:tc>
        <w:tc>
          <w:tcPr>
            <w:tcW w:type="dxa" w:w="2381"/>
            <w:vAlign w:val="center"/>
          </w:tcPr>
          <w:p>
            <w:pPr>
              <w:spacing w:before="40" w:after="40" w:line="240" w:lineRule="auto"/>
            </w:pPr>
            <w:r>
              <w:rPr>
                <w:rFonts w:ascii="Arial" w:hAnsi="Arial"/>
                <w:b w:val="0"/>
                <w:sz w:val="18"/>
              </w:rPr>
              <w:t>7</w:t>
            </w:r>
          </w:p>
        </w:tc>
      </w:tr>
    </w:tbl>
    <w:p>
      <w:r>
        <w:t>All twenty-four coordinator outputs exist. Field records contain actual allowed/suggested values or free-text guidance; all thirty variables and defaults are mapped; all ten profiles include distinct molds and compiled examples. Completeness is not implementation approval.</w:t>
      </w:r>
    </w:p>
    <w:p>
      <w:r>
        <w:br w:type="page"/>
      </w:r>
    </w:p>
    <w:p>
      <w:pPr>
        <w:pStyle w:val="Heading1"/>
      </w:pPr>
      <w:r>
        <w:t>Decision register and approval recommendation</w:t>
      </w:r>
    </w:p>
    <w:tbl>
      <w:tblPr>
        <w:tblStyle w:val="TableGrid"/>
        <w:tblW w:type="auto" w:w="0"/>
        <w:jc w:val="center"/>
        <w:tblLayout w:type="fixed"/>
        <w:tblLook w:firstColumn="1" w:firstRow="1" w:lastColumn="0" w:lastRow="0" w:noHBand="0" w:noVBand="1" w:val="04A0"/>
      </w:tblPr>
      <w:tblGrid>
        <w:gridCol w:w="4082"/>
        <w:gridCol w:w="5783"/>
      </w:tblGrid>
      <w:tr>
        <w:trPr>
          <w:tblHeader/>
          <w:cantSplit/>
        </w:trPr>
        <w:tc>
          <w:tcPr>
            <w:tcW w:type="dxa" w:w="4082"/>
            <w:vAlign w:val="center"/>
            <w:shd w:fill="E8EFF4"/>
          </w:tcPr>
          <w:p>
            <w:pPr>
              <w:spacing w:before="40" w:after="40" w:line="240" w:lineRule="auto"/>
            </w:pPr>
            <w:r>
              <w:rPr>
                <w:rFonts w:ascii="Arial" w:hAnsi="Arial"/>
                <w:b/>
                <w:sz w:val="20"/>
              </w:rPr>
              <w:t>Decision</w:t>
            </w:r>
          </w:p>
        </w:tc>
        <w:tc>
          <w:tcPr>
            <w:tcW w:type="dxa" w:w="5783"/>
            <w:vAlign w:val="center"/>
            <w:shd w:fill="E8EFF4"/>
          </w:tcPr>
          <w:p>
            <w:pPr>
              <w:spacing w:before="40" w:after="40" w:line="240" w:lineRule="auto"/>
            </w:pPr>
            <w:r>
              <w:rPr>
                <w:rFonts w:ascii="Arial" w:hAnsi="Arial"/>
                <w:b/>
                <w:sz w:val="20"/>
              </w:rPr>
              <w:t>Status and rationale</w:t>
            </w:r>
          </w:p>
        </w:tc>
      </w:tr>
      <w:tr>
        <w:trPr>
          <w:cantSplit/>
        </w:trPr>
        <w:tc>
          <w:tcPr>
            <w:tcW w:type="dxa" w:w="4082"/>
            <w:vAlign w:val="center"/>
          </w:tcPr>
          <w:p>
            <w:pPr>
              <w:spacing w:before="40" w:after="40" w:line="240" w:lineRule="auto"/>
            </w:pPr>
            <w:r>
              <w:rPr>
                <w:rFonts w:ascii="Arial" w:hAnsi="Arial"/>
                <w:b w:val="0"/>
                <w:sz w:val="20"/>
              </w:rPr>
              <w:t>D01 Deep research DISC-01 only; ten research presets maximum.</w:t>
            </w:r>
          </w:p>
        </w:tc>
        <w:tc>
          <w:tcPr>
            <w:tcW w:type="dxa" w:w="5783"/>
            <w:vAlign w:val="center"/>
          </w:tcPr>
          <w:p>
            <w:pPr>
              <w:spacing w:before="40" w:after="40" w:line="240" w:lineRule="auto"/>
            </w:pPr>
            <w:r>
              <w:rPr>
                <w:rFonts w:ascii="Arial" w:hAnsi="Arial"/>
                <w:b w:val="0"/>
                <w:sz w:val="20"/>
              </w:rPr>
              <w:t>Authorized scope</w:t>
              <w:br/>
              <w:t>Latest explicit user instruction and scope approval.</w:t>
            </w:r>
          </w:p>
        </w:tc>
      </w:tr>
      <w:tr>
        <w:trPr>
          <w:cantSplit/>
        </w:trPr>
        <w:tc>
          <w:tcPr>
            <w:tcW w:type="dxa" w:w="4082"/>
            <w:vAlign w:val="center"/>
          </w:tcPr>
          <w:p>
            <w:pPr>
              <w:spacing w:before="40" w:after="40" w:line="240" w:lineRule="auto"/>
            </w:pPr>
            <w:r>
              <w:rPr>
                <w:rFonts w:ascii="Arial" w:hAnsi="Arial"/>
                <w:b w:val="0"/>
                <w:sz w:val="20"/>
              </w:rPr>
              <w:t>D02 Select all ten viewer-task directions.</w:t>
            </w:r>
          </w:p>
        </w:tc>
        <w:tc>
          <w:tcPr>
            <w:tcW w:type="dxa" w:w="5783"/>
            <w:vAlign w:val="center"/>
          </w:tcPr>
          <w:p>
            <w:pPr>
              <w:spacing w:before="40" w:after="40" w:line="240" w:lineRule="auto"/>
            </w:pPr>
            <w:r>
              <w:rPr>
                <w:rFonts w:ascii="Arial" w:hAnsi="Arial"/>
                <w:b w:val="0"/>
                <w:sz w:val="20"/>
              </w:rPr>
              <w:t>Recommended</w:t>
              <w:br/>
              <w:t>Distinct taxonomy, independent hierarchy and source-supported fields; no filler seasonal duplicate.</w:t>
            </w:r>
          </w:p>
        </w:tc>
      </w:tr>
      <w:tr>
        <w:trPr>
          <w:cantSplit/>
        </w:trPr>
        <w:tc>
          <w:tcPr>
            <w:tcW w:type="dxa" w:w="4082"/>
            <w:vAlign w:val="center"/>
          </w:tcPr>
          <w:p>
            <w:pPr>
              <w:spacing w:before="40" w:after="40" w:line="240" w:lineRule="auto"/>
            </w:pPr>
            <w:r>
              <w:rPr>
                <w:rFonts w:ascii="Arial" w:hAnsi="Arial"/>
                <w:b w:val="0"/>
                <w:sz w:val="20"/>
              </w:rPr>
              <w:t>D03 All thirty fields are variables of every selected mold; empty optional clauses disappear.</w:t>
            </w:r>
          </w:p>
        </w:tc>
        <w:tc>
          <w:tcPr>
            <w:tcW w:type="dxa" w:w="5783"/>
            <w:vAlign w:val="center"/>
          </w:tcPr>
          <w:p>
            <w:pPr>
              <w:spacing w:before="40" w:after="40" w:line="240" w:lineRule="auto"/>
            </w:pPr>
            <w:r>
              <w:rPr>
                <w:rFonts w:ascii="Arial" w:hAnsi="Arial"/>
                <w:b w:val="0"/>
                <w:sz w:val="20"/>
              </w:rPr>
              <w:t>Recommended</w:t>
              <w:br/>
              <w:t>Explicit user definition of preset molds; predictable edits.</w:t>
            </w:r>
          </w:p>
        </w:tc>
      </w:tr>
      <w:tr>
        <w:trPr>
          <w:cantSplit/>
        </w:trPr>
        <w:tc>
          <w:tcPr>
            <w:tcW w:type="dxa" w:w="4082"/>
            <w:vAlign w:val="center"/>
          </w:tcPr>
          <w:p>
            <w:pPr>
              <w:spacing w:before="40" w:after="40" w:line="240" w:lineRule="auto"/>
            </w:pPr>
            <w:r>
              <w:rPr>
                <w:rFonts w:ascii="Arial" w:hAnsi="Arial"/>
                <w:b w:val="0"/>
                <w:sz w:val="20"/>
              </w:rPr>
              <w:t>D04 Resolve ten research versus four MVP built-ins.</w:t>
            </w:r>
          </w:p>
        </w:tc>
        <w:tc>
          <w:tcPr>
            <w:tcW w:type="dxa" w:w="5783"/>
            <w:vAlign w:val="center"/>
          </w:tcPr>
          <w:p>
            <w:pPr>
              <w:spacing w:before="40" w:after="40" w:line="240" w:lineRule="auto"/>
            </w:pPr>
            <w:r>
              <w:rPr>
                <w:rFonts w:ascii="Arial" w:hAnsi="Arial"/>
                <w:b w:val="0"/>
                <w:sz w:val="20"/>
              </w:rPr>
              <w:t>Owner decision required before implementation</w:t>
              <w:br/>
              <w:t>Research authorization does not amend FR-018 automatically.</w:t>
            </w:r>
          </w:p>
        </w:tc>
      </w:tr>
      <w:tr>
        <w:trPr>
          <w:cantSplit/>
        </w:trPr>
        <w:tc>
          <w:tcPr>
            <w:tcW w:type="dxa" w:w="4082"/>
            <w:vAlign w:val="center"/>
          </w:tcPr>
          <w:p>
            <w:pPr>
              <w:spacing w:before="40" w:after="40" w:line="240" w:lineRule="auto"/>
            </w:pPr>
            <w:r>
              <w:rPr>
                <w:rFonts w:ascii="Arial" w:hAnsi="Arial"/>
                <w:b w:val="0"/>
                <w:sz w:val="20"/>
              </w:rPr>
              <w:t>D05 Approve explicit templateProfileId metadata inside ProductPromptConfig and schema migration.</w:t>
            </w:r>
          </w:p>
        </w:tc>
        <w:tc>
          <w:tcPr>
            <w:tcW w:type="dxa" w:w="5783"/>
            <w:vAlign w:val="center"/>
          </w:tcPr>
          <w:p>
            <w:pPr>
              <w:spacing w:before="40" w:after="40" w:line="240" w:lineRule="auto"/>
            </w:pPr>
            <w:r>
              <w:rPr>
                <w:rFonts w:ascii="Arial" w:hAnsi="Arial"/>
                <w:b w:val="0"/>
                <w:sz w:val="20"/>
              </w:rPr>
              <w:t>Owner decision required before implementation</w:t>
              <w:br/>
              <w:t>Profile identity cannot reliably be inferred from fields or sourcePresetId.</w:t>
            </w:r>
          </w:p>
        </w:tc>
      </w:tr>
      <w:tr>
        <w:trPr>
          <w:cantSplit/>
        </w:trPr>
        <w:tc>
          <w:tcPr>
            <w:tcW w:type="dxa" w:w="4082"/>
            <w:vAlign w:val="center"/>
          </w:tcPr>
          <w:p>
            <w:pPr>
              <w:spacing w:before="40" w:after="40" w:line="240" w:lineRule="auto"/>
            </w:pPr>
            <w:r>
              <w:rPr>
                <w:rFonts w:ascii="Arial" w:hAnsi="Arial"/>
                <w:b w:val="0"/>
                <w:sz w:val="20"/>
              </w:rPr>
              <w:t>D06 English compiled prompts and Vietnamese helper knowledge base.</w:t>
            </w:r>
          </w:p>
        </w:tc>
        <w:tc>
          <w:tcPr>
            <w:tcW w:type="dxa" w:w="5783"/>
            <w:vAlign w:val="center"/>
          </w:tcPr>
          <w:p>
            <w:pPr>
              <w:spacing w:before="40" w:after="40" w:line="240" w:lineRule="auto"/>
            </w:pPr>
            <w:r>
              <w:rPr>
                <w:rFonts w:ascii="Arial" w:hAnsi="Arial"/>
                <w:b w:val="0"/>
                <w:sz w:val="20"/>
              </w:rPr>
              <w:t>Recommended</w:t>
              <w:br/>
              <w:t>Fits project instructional audience and copied prompting conventions; exact supplied copy is never translated.</w:t>
            </w:r>
          </w:p>
        </w:tc>
      </w:tr>
      <w:tr>
        <w:trPr>
          <w:cantSplit/>
        </w:trPr>
        <w:tc>
          <w:tcPr>
            <w:tcW w:type="dxa" w:w="4082"/>
            <w:vAlign w:val="center"/>
          </w:tcPr>
          <w:p>
            <w:pPr>
              <w:spacing w:before="40" w:after="40" w:line="240" w:lineRule="auto"/>
            </w:pPr>
            <w:r>
              <w:rPr>
                <w:rFonts w:ascii="Arial" w:hAnsi="Arial"/>
                <w:b w:val="0"/>
                <w:sz w:val="20"/>
              </w:rPr>
              <w:t>D07 Empirical image evaluation requires a separate authorized generation task.</w:t>
            </w:r>
          </w:p>
        </w:tc>
        <w:tc>
          <w:tcPr>
            <w:tcW w:type="dxa" w:w="5783"/>
            <w:vAlign w:val="center"/>
          </w:tcPr>
          <w:p>
            <w:pPr>
              <w:spacing w:before="40" w:after="40" w:line="240" w:lineRule="auto"/>
            </w:pPr>
            <w:r>
              <w:rPr>
                <w:rFonts w:ascii="Arial" w:hAnsi="Arial"/>
                <w:b w:val="0"/>
                <w:sz w:val="20"/>
              </w:rPr>
              <w:t>Deferred</w:t>
              <w:br/>
              <w:t>Current work establishes evidence-backed design and deterministic text behavior, not model efficacy.</w:t>
            </w:r>
          </w:p>
        </w:tc>
      </w:tr>
      <w:tr>
        <w:trPr>
          <w:cantSplit/>
        </w:trPr>
        <w:tc>
          <w:tcPr>
            <w:tcW w:type="dxa" w:w="4082"/>
            <w:vAlign w:val="center"/>
          </w:tcPr>
          <w:p>
            <w:pPr>
              <w:spacing w:before="40" w:after="40" w:line="240" w:lineRule="auto"/>
            </w:pPr>
            <w:r>
              <w:rPr>
                <w:rFonts w:ascii="Arial" w:hAnsi="Arial"/>
                <w:b w:val="0"/>
                <w:sz w:val="20"/>
              </w:rPr>
              <w:t>D08 Reserve-only typography is default campaign handling; render-copy remains explicit and channel-checked.</w:t>
            </w:r>
          </w:p>
        </w:tc>
        <w:tc>
          <w:tcPr>
            <w:tcW w:type="dxa" w:w="5783"/>
            <w:vAlign w:val="center"/>
          </w:tcPr>
          <w:p>
            <w:pPr>
              <w:spacing w:before="40" w:after="40" w:line="240" w:lineRule="auto"/>
            </w:pPr>
            <w:r>
              <w:rPr>
                <w:rFonts w:ascii="Arial" w:hAnsi="Arial"/>
                <w:b w:val="0"/>
                <w:sz w:val="20"/>
              </w:rPr>
              <w:t>Recommended</w:t>
              <w:br/>
              <w:t>Keep approved wording and avoid unintentional added text.</w:t>
            </w:r>
          </w:p>
        </w:tc>
      </w:tr>
    </w:tbl>
    <w:p>
      <w:pPr>
        <w:pStyle w:val="Heading2"/>
      </w:pPr>
      <w:r>
        <w:t>Owner review</w:t>
      </w:r>
    </w:p>
    <w:p>
      <w:r>
        <w:t>Recommended: approve the ten-preset research catalogue and thirty-field knowledge base for implementation planning. Separately decide the release preset count and explicit mold-identity persistence change. No research approval alone changes FR-018 or the existing save schema.</w:t>
      </w:r>
    </w:p>
    <w:p>
      <w:r>
        <w:t>If keeping the four-preset MVP requirement, the suggested release subset is Clean Catalog Packshot, Contextual Lifestyle, Craft and Material Detail, and Copy Ready Campaign Layout. This is a recommendation, not a revised user-approved count. The complete ten-direction catalogue remains available.</w:t>
      </w:r>
    </w:p>
    <w:p>
      <w:pPr>
        <w:pStyle w:val="Heading2"/>
      </w:pPr>
      <w:r>
        <w:t>Change impact</w:t>
      </w:r>
    </w:p>
    <w:p>
      <w:r>
        <w:t>Field/value edits affect normalization, validation, presets, molds, fixtures and Vietnamese guidance together. Profile changes require a new immutable version and documented migration. Changes to release count affect FR-018. Adding explicit template metadata affects ProductPromptConfig, schemaVersion, save/load/remix and legacy-record migration. Future provider settings or image upload require separate architecture analysis.</w:t>
      </w:r>
    </w:p>
    <w:p>
      <w:r>
        <w:t>Research status: complete for owner review. Implementation feasibility: architecture decisions pending. Compiler correctness: checked in the internal reference verifier. Creative effectiveness: Not Empirically Tested.</w:t>
      </w:r>
    </w:p>
    <w:sectPr w:rsidR="00FC693F" w:rsidRPr="0006063C" w:rsidSect="00034616">
      <w:footerReference w:type="default" r:id="rId9"/>
      <w:pgSz w:w="11906" w:h="16838"/>
      <w:pgMar w:top="964" w:right="1020" w:bottom="964" w:left="1020"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57482"/>
        <w:sz w:val="16"/>
      </w:rPr>
      <w:t xml:space="preserve">DISC-01  |  Research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Arial" w:hAnsi="Arial"/>
      <w:b/>
      <w:bCs/>
      <w:color w:val="183248"/>
      <w:sz w:val="3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w:hAnsi="Arial"/>
      <w:b/>
      <w:bCs/>
      <w:color w:val="183248"/>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Arial" w:hAnsi="Arial"/>
      <w:b/>
      <w:bCs/>
      <w:color w:val="18324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160"/>
      <w:contextualSpacing/>
    </w:pPr>
    <w:rPr>
      <w:rFonts w:asciiTheme="majorHAnsi" w:eastAsiaTheme="majorEastAsia" w:hAnsiTheme="majorHAnsi" w:cstheme="majorBidi" w:ascii="Arial" w:hAnsi="Arial"/>
      <w:color w:val="18324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120"/>
    </w:pPr>
    <w:rPr>
      <w:rFonts w:asciiTheme="majorHAnsi" w:eastAsiaTheme="majorEastAsia" w:hAnsiTheme="majorHAnsi" w:cstheme="majorBidi" w:ascii="Arial" w:hAnsi="Arial"/>
      <w:i/>
      <w:iCs/>
      <w:color w:val="18324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2" w:lineRule="auto"/>
    </w:pPr>
    <w:rPr>
      <w:rFonts w:ascii="Arial" w:hAnsi="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basedOn w:val="Normal"/>
    <w:pPr>
      <w:keepNext w:val="0"/>
      <w:spacing w:after="20" w:line="210" w:lineRule="exact"/>
    </w:pPr>
    <w:rPr>
      <w:rFonts w:ascii="Arial" w:hAnsi="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help.shopify.com/en/manual/products/product-media/product-photography" TargetMode="External"/><Relationship Id="rId11" Type="http://schemas.openxmlformats.org/officeDocument/2006/relationships/hyperlink" Target="https://support.google.com/merchants/answer/6324350?hl=en" TargetMode="External"/><Relationship Id="rId12" Type="http://schemas.openxmlformats.org/officeDocument/2006/relationships/hyperlink" Target="https://www.adobe.com/products/firefly/discover/ai-generated-backgrounds-for-product-photography.html" TargetMode="External"/><Relationship Id="rId13" Type="http://schemas.openxmlformats.org/officeDocument/2006/relationships/hyperlink" Target="https://ads.tiktok.com/resources/help/article/creative-best-practices" TargetMode="External"/><Relationship Id="rId14" Type="http://schemas.openxmlformats.org/officeDocument/2006/relationships/hyperlink" Target="https://blog.google/products-and-platforms/products/gemini/prompting-tips-nano-banana-pro/" TargetMode="External"/><Relationship Id="rId15" Type="http://schemas.openxmlformats.org/officeDocument/2006/relationships/hyperlink" Target="https://docs.midjourney.com/hc/en-us/articles/36285124473997-Omni-Reference" TargetMode="External"/><Relationship Id="rId16" Type="http://schemas.openxmlformats.org/officeDocument/2006/relationships/hyperlink" Target="https://docs.midjourney.com/hc/en-us/articles/48495453462797-Edit-Model" TargetMode="External"/><Relationship Id="rId17" Type="http://schemas.openxmlformats.org/officeDocument/2006/relationships/hyperlink" Target="https://www.adobe.com/learn/firefly/web/create-cinematic-posters-consistent-characters" TargetMode="External"/><Relationship Id="rId18" Type="http://schemas.openxmlformats.org/officeDocument/2006/relationships/hyperlink" Target="https://www.adobe.com/creativecloud/photography/discover/portrait-lighting.html" TargetMode="External"/><Relationship Id="rId19" Type="http://schemas.openxmlformats.org/officeDocument/2006/relationships/hyperlink" Target="https://www.adobe.com/products/firefly/features/sticker-generator.html" TargetMode="External"/><Relationship Id="rId20" Type="http://schemas.openxmlformats.org/officeDocument/2006/relationships/hyperlink" Target="https://developers.openai.com/api/docs/guides/image-prompting" TargetMode="External"/><Relationship Id="rId21" Type="http://schemas.openxmlformats.org/officeDocument/2006/relationships/hyperlink" Target="https://www.adobe.com/creativecloud/photography/type/landscape-photography.html" TargetMode="External"/><Relationship Id="rId22" Type="http://schemas.openxmlformats.org/officeDocument/2006/relationships/hyperlink" Target="https://www.adobe.com/learn/firefly/web/generate-image-with-text" TargetMode="External"/><Relationship Id="rId23" Type="http://schemas.openxmlformats.org/officeDocument/2006/relationships/hyperlink" Target="https://docs.midjourney.com/hc/en-us/articles/32199405667853-Version" TargetMode="External"/><Relationship Id="rId24" Type="http://schemas.openxmlformats.org/officeDocument/2006/relationships/hyperlink" Target="https://www.shopify.com/blog/12206313-the-ultimate-diy-guide-to-beautiful-product-photography" TargetMode="External"/><Relationship Id="rId25" Type="http://schemas.openxmlformats.org/officeDocument/2006/relationships/hyperlink" Target="https://www.shopify.com/blog/ecommerce-photography" TargetMode="External"/><Relationship Id="rId26" Type="http://schemas.openxmlformats.org/officeDocument/2006/relationships/hyperlink" Target="https://www.adobe.com/creativecloud/photography/type/flat-lay-photography.html" TargetMode="External"/><Relationship Id="rId27" Type="http://schemas.openxmlformats.org/officeDocument/2006/relationships/hyperlink" Target="https://www.adobe.com/in/products/firefly/discover/ai-product-photograph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DISC-01 Product Advertising and Photography Research Dossier</dc:title>
  <dc:subject>Ten preset molds and full field encyclopedia</dc:subject>
  <dc:creator>VisualPrompt Studio</dc:creator>
  <cp:keywords/>
  <dc:description>generated by python-docx</dc:description>
  <cp:lastModifiedBy/>
  <cp:revision>1</cp:revision>
  <dcterms:created xsi:type="dcterms:W3CDTF">2013-12-23T23:15:00Z</dcterms:created>
  <dcterms:modified xsi:type="dcterms:W3CDTF">2013-12-23T23:15:00Z</dcterms:modified>
  <cp:category/>
</cp:coreProperties>
</file>