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29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1"/>
        <w:gridCol w:w="1440"/>
        <w:gridCol w:w="1440"/>
        <w:gridCol w:w="1440"/>
        <w:gridCol w:w="144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91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(1)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(2)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(3)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(4)</w:t>
            </w:r>
          </w:p>
        </w:tc>
        <w:tc>
          <w:tcPr>
            <w:tcW w:w="1440" w:type="dxa"/>
            <w:tcBorders>
              <w:top w:val="single" w:color="auto" w:sz="6" w:space="0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</w:t>
            </w:r>
            <w:bookmarkStart w:id="0" w:name="_GoBack"/>
            <w:bookmarkEnd w:id="0"/>
            <w:r>
              <w:rPr>
                <w:rFonts w:hint="default"/>
                <w:sz w:val="24"/>
                <w:szCs w:val="24"/>
              </w:rPr>
              <w:t>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influence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influence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influence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influence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influence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information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0.529***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0.168***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(15.35)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(3.38)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attraction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0.589***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0.233***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(15.93)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(4.35)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interactivity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0.610***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0.317***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(16.28)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(6.41)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loyalty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0.417***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(6.44)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(1.64)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age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-0.226***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-0.219***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-0.189***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-0.456***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-0.113***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(-5.44)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(-5.33)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(-4.55)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(-10.32)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(-2.85)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online_time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0.040*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0.049**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0.060**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0.052**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(1.64)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(1.65)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(2.01)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(2.04)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(2.28)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gender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-0.056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-0.034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0.018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0.127*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(-1.23)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(-0.76)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(0.41)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(1.96)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(1.14)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experience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0.027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0.096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-0.095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(0.57)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(0.26)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(0.94)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(-0.76)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(0.18)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use_time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0.202***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0.165**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0.160**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0.526***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0.115*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(3.08)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(2.53)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(2.47)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(7.11)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(1.83)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1.532***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1.431***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1.189***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3.100***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0.659***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(6.26)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(5.88)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(4.77)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(12.32)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(2.73)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0.687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0.556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0.728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F test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r2_a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0.670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0.678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0.683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0.551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0.723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91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F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170.4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176.6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180.6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103.1</w:t>
            </w:r>
          </w:p>
        </w:tc>
        <w:tc>
          <w:tcPr>
            <w:tcW w:w="1440" w:type="dxa"/>
            <w:tcBorders>
              <w:top w:val="nil"/>
              <w:left w:val="nil"/>
              <w:bottom w:val="single" w:color="auto" w:sz="6" w:space="0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146.0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C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2021-04-20T07:26:17Z</dcterms:created>
  <dc:creator>Jocelyn Xiang</dc:creator>
  <cp:lastModifiedBy>日含日金</cp:lastModifiedBy>
  <dcterms:modified xsi:type="dcterms:W3CDTF">2021-04-20T07:26:28Z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8C3C80354242486D83DEDEC7B905B896</vt:lpwstr>
  </property>
</Properties>
</file>