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420"/>
        <w:jc w:val="both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 xml:space="preserve">International Online Marketing to China: </w:t>
      </w:r>
    </w:p>
    <w:p>
      <w:pPr>
        <w:pStyle w:val="5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>How Live Streaming is influencing buying behaviour</w:t>
      </w:r>
    </w:p>
    <w:p>
      <w:pPr>
        <w:pStyle w:val="5"/>
        <w:rPr>
          <w:rFonts w:hint="default" w:ascii="Arial" w:hAnsi="Arial" w:eastAsia="SimHei" w:cs="Times New Roman"/>
          <w:b w:val="0"/>
          <w:bCs w:val="0"/>
          <w:sz w:val="36"/>
          <w:lang w:val="en-US"/>
        </w:rPr>
      </w:pPr>
      <w:r>
        <w:rPr>
          <w:rFonts w:hint="default" w:ascii="Arial" w:hAnsi="Arial" w:eastAsia="SimHei" w:cs="Times New Roman"/>
          <w:b w:val="0"/>
          <w:bCs w:val="0"/>
          <w:sz w:val="36"/>
          <w:lang w:val="en-US"/>
        </w:rPr>
        <w:t>(The Example of Taobao Live)</w:t>
      </w:r>
    </w:p>
    <w:p>
      <w:pPr>
        <w:pStyle w:val="5"/>
        <w:rPr>
          <w:rFonts w:ascii="Arial" w:hAnsi="Arial" w:eastAsia="SimHei" w:cs="Times New Roman"/>
          <w:b w:val="0"/>
          <w:bCs w:val="0"/>
          <w:sz w:val="36"/>
        </w:rPr>
      </w:pPr>
    </w:p>
    <w:p>
      <w:pPr>
        <w:pStyle w:val="5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 xml:space="preserve">Questionnaire </w:t>
      </w:r>
    </w:p>
    <w:p>
      <w:pPr>
        <w:pStyle w:val="5"/>
        <w:rPr>
          <w:rFonts w:ascii="Arial" w:hAnsi="Arial" w:eastAsia="SimHei" w:cs="Times New Roman"/>
          <w:b w:val="0"/>
          <w:bCs w:val="0"/>
          <w:sz w:val="24"/>
          <w:szCs w:val="24"/>
        </w:rPr>
      </w:pPr>
      <w:r>
        <w:rPr>
          <w:rFonts w:ascii="Arial" w:hAnsi="Arial" w:eastAsia="SimHei" w:cs="Times New Roman"/>
          <w:b w:val="0"/>
          <w:bCs w:val="0"/>
          <w:sz w:val="24"/>
          <w:szCs w:val="24"/>
        </w:rPr>
        <w:t>(Needs to be translated into Chinese)</w:t>
      </w:r>
    </w:p>
    <w:p>
      <w:pPr>
        <w:pStyle w:val="5"/>
        <w:rPr>
          <w:rFonts w:ascii="Arial" w:hAnsi="Arial" w:eastAsia="SimHei" w:cs="Times New Roman"/>
          <w:b w:val="0"/>
          <w:bCs w:val="0"/>
          <w:color w:val="0000FF"/>
          <w:sz w:val="36"/>
        </w:rPr>
      </w:pP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 Where do you get the most information about new products?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（多选）Multiple choice: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highlight w:val="yellow"/>
        </w:rPr>
        <w:t xml:space="preserve">[] </w:t>
      </w:r>
      <w:r>
        <w:rPr>
          <w:rFonts w:hint="default"/>
          <w:color w:val="0070C0"/>
          <w:sz w:val="24"/>
          <w:szCs w:val="24"/>
          <w:highlight w:val="yellow"/>
          <w:lang w:val="en-US"/>
        </w:rPr>
        <w:t>Online</w:t>
      </w:r>
      <w:r>
        <w:rPr>
          <w:color w:val="0070C0"/>
          <w:sz w:val="24"/>
          <w:szCs w:val="24"/>
          <w:highlight w:val="yellow"/>
        </w:rPr>
        <w:t xml:space="preserve"> Media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[] Television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[] Radio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[] Magazines/Newspapers</w:t>
      </w:r>
    </w:p>
    <w:p>
      <w:pPr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不是同一类型，第一项是社交媒体，其余三项是传播媒介， </w:t>
      </w: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2. Time (approx.) spent on social media sites per week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0 hour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1-3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highlight w:val="yellow"/>
        </w:rPr>
        <w:t>() 4-6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7-9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10 hours or more</w:t>
      </w: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3. Time (approx.) spent on the mass media (TV, radio, magazine, newspaper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and so on) per week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highlight w:val="yellow"/>
        </w:rPr>
        <w:t>() 0 hour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1-3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4-6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7-9 hours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() 10 hours or more</w:t>
      </w: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 xml:space="preserve">4. Do you agree that information searching is easier via </w:t>
      </w:r>
      <w:r>
        <w:rPr>
          <w:rFonts w:hint="default"/>
          <w:color w:val="0070C0"/>
          <w:sz w:val="24"/>
          <w:szCs w:val="24"/>
          <w:shd w:val="clear" w:color="auto" w:fill="auto"/>
          <w:lang w:val="en-US"/>
        </w:rPr>
        <w:t>online</w:t>
      </w:r>
      <w:r>
        <w:rPr>
          <w:color w:val="0070C0"/>
          <w:sz w:val="24"/>
          <w:szCs w:val="24"/>
          <w:shd w:val="clear" w:color="auto" w:fill="auto"/>
        </w:rPr>
        <w:t xml:space="preserve"> media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>comparing to mass media (e.g. TV, radio, newspaper, and so on)?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 xml:space="preserve">() </w:t>
      </w:r>
      <w:r>
        <w:rPr>
          <w:color w:val="0070C0"/>
          <w:sz w:val="24"/>
          <w:szCs w:val="24"/>
          <w:highlight w:val="yellow"/>
          <w:shd w:val="clear" w:color="auto" w:fill="auto"/>
        </w:rPr>
        <w:t>Strongly Agree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>() Agree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>() Neutral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>() Disagree</w:t>
      </w:r>
    </w:p>
    <w:p>
      <w:pPr>
        <w:rPr>
          <w:color w:val="0070C0"/>
          <w:sz w:val="24"/>
          <w:szCs w:val="24"/>
          <w:shd w:val="clear" w:color="auto" w:fill="auto"/>
        </w:rPr>
      </w:pPr>
      <w:r>
        <w:rPr>
          <w:color w:val="0070C0"/>
          <w:sz w:val="24"/>
          <w:szCs w:val="24"/>
          <w:shd w:val="clear" w:color="auto" w:fill="auto"/>
        </w:rPr>
        <w:t>() Strongly Disagree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Do you agree that </w:t>
      </w:r>
      <w:r>
        <w:rPr>
          <w:rFonts w:hint="default"/>
          <w:color w:val="7030A0"/>
          <w:sz w:val="24"/>
          <w:szCs w:val="24"/>
          <w:lang w:val="en-US"/>
        </w:rPr>
        <w:t>live streaming</w:t>
      </w:r>
      <w:r>
        <w:rPr>
          <w:color w:val="7030A0"/>
          <w:sz w:val="24"/>
          <w:szCs w:val="24"/>
        </w:rPr>
        <w:t xml:space="preserve"> has provided more effective platforms to</w:t>
      </w:r>
    </w:p>
    <w:p>
      <w:pPr>
        <w:rPr>
          <w:rFonts w:hint="default"/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</w:rPr>
        <w:t xml:space="preserve">new products/services/brands to draw consumers’ attention than </w:t>
      </w:r>
      <w:r>
        <w:rPr>
          <w:rFonts w:hint="default"/>
          <w:color w:val="7030A0"/>
          <w:sz w:val="24"/>
          <w:szCs w:val="24"/>
          <w:lang w:val="en-US"/>
        </w:rPr>
        <w:t>other online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media channels?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highlight w:val="yellow"/>
        </w:rPr>
        <w:t>() Strongly Agree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() Agree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() Neutral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() Disagree</w:t>
      </w:r>
    </w:p>
    <w:p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() Strongly Disagree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6. Do you agree that advertisements/ reviews/ blog posts etc. have a higher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credibility than advertisements/ editorials/ other marketing means on mass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media?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() Strongly Agree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Agree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Neutral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Disagree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Strongly Disagree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7. Do you search for related information on social media before a purchase?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Always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() Often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Sometimes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Rarely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Never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8. Which </w:t>
      </w:r>
      <w:bookmarkStart w:id="0" w:name="OLE_LINK1"/>
      <w:r>
        <w:rPr>
          <w:sz w:val="24"/>
          <w:szCs w:val="24"/>
        </w:rPr>
        <w:t>live-streaming platform</w:t>
      </w:r>
      <w:bookmarkEnd w:id="0"/>
      <w:r>
        <w:rPr>
          <w:sz w:val="24"/>
          <w:szCs w:val="24"/>
        </w:rPr>
        <w:t>(s) have you heard of? （多选）Multiple choice: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Taobao Live 淘宝直播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Duoduo Live by Buy Together 拼多多旗下多多直播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Yizhibo 一直播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Douyin 抖音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Kuaishou 快手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YY Live YY 直播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Weibo 微博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Guang.com 爱逛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[] WeChat 微信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9. Which of these platforms has ever helped you discover new brands or products? （多选）Multiple choice: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r>
        <w:rPr>
          <w:sz w:val="24"/>
          <w:szCs w:val="24"/>
          <w:highlight w:val="yellow"/>
        </w:rPr>
        <w:t>Taobao Live 淘宝直播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Duoduo Live by Buy Together 拼多多旗下多多直播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Yizhibo 一直播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r>
        <w:rPr>
          <w:sz w:val="24"/>
          <w:szCs w:val="24"/>
          <w:highlight w:val="yellow"/>
        </w:rPr>
        <w:t>Douyin 抖音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Kuaishou 快手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YY Live YY 直播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r>
        <w:rPr>
          <w:sz w:val="24"/>
          <w:szCs w:val="24"/>
          <w:highlight w:val="yellow"/>
        </w:rPr>
        <w:t>Weibo 微博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Guang.com 爱逛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r>
        <w:rPr>
          <w:sz w:val="24"/>
          <w:szCs w:val="24"/>
          <w:highlight w:val="yellow"/>
        </w:rPr>
        <w:t>WeChat 微信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[] None of these platforms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10. How likely </w:t>
      </w:r>
      <w:r>
        <w:rPr>
          <w:rFonts w:hint="default"/>
          <w:sz w:val="24"/>
          <w:szCs w:val="24"/>
          <w:lang w:val="en-US"/>
        </w:rPr>
        <w:t>live streams</w:t>
      </w:r>
      <w:r>
        <w:rPr>
          <w:sz w:val="24"/>
          <w:szCs w:val="24"/>
        </w:rPr>
        <w:t xml:space="preserve"> encourage you to do online shopping?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()1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()2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()5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11. Do you think that with the </w:t>
      </w:r>
      <w:r>
        <w:rPr>
          <w:rFonts w:hint="default"/>
          <w:sz w:val="24"/>
          <w:szCs w:val="24"/>
          <w:lang w:val="en-US"/>
        </w:rPr>
        <w:t>live streaming platforms</w:t>
      </w:r>
      <w:r>
        <w:rPr>
          <w:sz w:val="24"/>
          <w:szCs w:val="24"/>
        </w:rPr>
        <w:t>, you are able to seek out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products/services information actively?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Strongly Agree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Agree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() Neutral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Disagree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Strongly Disagree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() M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() F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&gt;25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建议将这一题型改成选择题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 xml:space="preserve">岁以下 </w:t>
      </w:r>
      <w:r>
        <w:rPr>
          <w:color w:val="FF0000"/>
          <w:sz w:val="24"/>
          <w:szCs w:val="24"/>
        </w:rPr>
        <w:t xml:space="preserve">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18</w:t>
      </w:r>
      <w:r>
        <w:rPr>
          <w:rFonts w:hint="eastAsia"/>
          <w:color w:val="FF0000"/>
          <w:sz w:val="24"/>
          <w:szCs w:val="24"/>
        </w:rPr>
        <w:t>—2</w:t>
      </w:r>
      <w:r>
        <w:rPr>
          <w:color w:val="FF0000"/>
          <w:sz w:val="24"/>
          <w:szCs w:val="24"/>
        </w:rPr>
        <w:t xml:space="preserve">2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23</w:t>
      </w:r>
      <w:r>
        <w:rPr>
          <w:rFonts w:hint="eastAsia"/>
          <w:color w:val="FF0000"/>
          <w:sz w:val="24"/>
          <w:szCs w:val="24"/>
        </w:rPr>
        <w:t>—2</w:t>
      </w:r>
      <w:r>
        <w:rPr>
          <w:color w:val="FF0000"/>
          <w:sz w:val="24"/>
          <w:szCs w:val="24"/>
        </w:rPr>
        <w:t xml:space="preserve">7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28</w:t>
      </w:r>
      <w:r>
        <w:rPr>
          <w:rFonts w:hint="eastAsia"/>
          <w:color w:val="FF0000"/>
          <w:sz w:val="24"/>
          <w:szCs w:val="24"/>
        </w:rPr>
        <w:t>—</w:t>
      </w:r>
      <w:r>
        <w:rPr>
          <w:color w:val="FF0000"/>
          <w:sz w:val="24"/>
          <w:szCs w:val="24"/>
        </w:rPr>
        <w:t xml:space="preserve">32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33</w:t>
      </w:r>
      <w:r>
        <w:rPr>
          <w:rFonts w:hint="eastAsia"/>
          <w:color w:val="FF0000"/>
          <w:sz w:val="24"/>
          <w:szCs w:val="24"/>
        </w:rPr>
        <w:t>—3</w:t>
      </w:r>
      <w:r>
        <w:rPr>
          <w:color w:val="FF0000"/>
          <w:sz w:val="24"/>
          <w:szCs w:val="24"/>
        </w:rPr>
        <w:t xml:space="preserve">8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39 </w:t>
      </w:r>
      <w:r>
        <w:rPr>
          <w:rFonts w:hint="eastAsia"/>
          <w:color w:val="FF0000"/>
          <w:sz w:val="24"/>
          <w:szCs w:val="24"/>
        </w:rPr>
        <w:t>—4</w:t>
      </w:r>
      <w:r>
        <w:rPr>
          <w:color w:val="FF0000"/>
          <w:sz w:val="24"/>
          <w:szCs w:val="24"/>
        </w:rPr>
        <w:t xml:space="preserve">4  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45</w:t>
      </w:r>
      <w:r>
        <w:rPr>
          <w:rFonts w:hint="eastAsia"/>
          <w:color w:val="FF0000"/>
          <w:sz w:val="24"/>
          <w:szCs w:val="24"/>
        </w:rPr>
        <w:t>岁及</w:t>
      </w:r>
    </w:p>
    <w:p>
      <w:pPr>
        <w:rPr>
          <w:rFonts w:hint="eastAsia"/>
          <w:color w:val="FF0000"/>
          <w:sz w:val="24"/>
          <w:szCs w:val="24"/>
        </w:rPr>
      </w:pPr>
      <w:bookmarkStart w:id="1" w:name="_GoBack"/>
      <w:bookmarkEnd w:id="1"/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岁以上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在讨论问卷之前，我想先和你讨论一下你的论文逻辑，不知道你是否赞同，但是我还是想先和你一起理一理：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社交媒体中用户知识分享对消费者购买行为的影响因素研究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——以“小红书”为例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18415</wp:posOffset>
                </wp:positionV>
                <wp:extent cx="0" cy="777240"/>
                <wp:effectExtent l="0" t="0" r="3810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32.2pt;margin-top:1.45pt;height:61.2pt;width:0pt;z-index:251661312;mso-width-relative:page;mso-height-relative:page;" filled="f" stroked="t" coordsize="21600,21600" o:gfxdata="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ZZki&#10;1wAAAAkBAAAPAAAAAAAAAAEAIAAAACIAAABkcnMvZG93bnJldi54bWxQSwECFAAUAAAACACHTuJA&#10;ghGH8OkBAACwAwAADgAAAAAAAAABACAAAAAm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0" cy="731520"/>
                <wp:effectExtent l="0" t="0" r="3810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26pt;margin-top:1.45pt;height:57.6pt;width:0pt;z-index:251659264;mso-width-relative:page;mso-height-relative:page;" filled="f" stroked="t" coordsize="21600,21600" o:gfxdata="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hkuldYA&#10;AAAJAQAADwAAAAAAAAABACAAAAAiAAAAZHJzL2Rvd25yZXYueG1sUEsBAhQAFAAAAAgAh07iQOux&#10;pU3oAQAAsAMAAA4AAAAAAAAAAQAgAAAAJ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 xml:space="preserve">社交媒体中的知识分享 </w:t>
      </w: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 xml:space="preserve">用户互动、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消费者购买行为（消费者购买意愿）</w:t>
      </w:r>
    </w:p>
    <w:p>
      <w:pPr>
        <w:ind w:firstLine="2640" w:firstLineChars="11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感知风险和</w:t>
      </w:r>
    </w:p>
    <w:p>
      <w:pPr>
        <w:ind w:firstLine="2640" w:firstLineChars="11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接受者的专业能力 </w:t>
      </w:r>
      <w:r>
        <w:rPr>
          <w:sz w:val="24"/>
          <w:szCs w:val="24"/>
        </w:rPr>
        <w:t xml:space="preserve"> </w:t>
      </w:r>
    </w:p>
    <w:p>
      <w:pPr>
        <w:ind w:firstLine="2640" w:firstLineChars="1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中介变量（知识共享内容和程度）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然后问卷各个问题设计是和各个因子相关的，通过答题者的反馈来验证以上因子是否准确。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而你的论文题目似乎和上次你发我的最后一版不一样了：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国际在线营销到中国:直播如何影响购买行为（以微博为例，</w:t>
      </w:r>
      <w:r>
        <w:rPr>
          <w:rFonts w:hint="eastAsia"/>
          <w:color w:val="FF0000"/>
          <w:sz w:val="24"/>
          <w:szCs w:val="24"/>
        </w:rPr>
        <w:t>看了问卷我觉得你“以微博为例”还是要的吧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你的模型逻辑应该是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27305</wp:posOffset>
                </wp:positionV>
                <wp:extent cx="0" cy="731520"/>
                <wp:effectExtent l="0" t="0" r="3810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36.6pt;margin-top:2.15pt;height:57.6pt;width:0pt;z-index:251660288;mso-width-relative:page;mso-height-relative:page;" filled="f" stroked="t" coordsize="21600,21600" o:gfxdata="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gExOdUA&#10;AAAHAQAADwAAAAAAAAABACAAAAAiAAAAZHJzL2Rvd25yZXYueG1sUEsBAhQAFAAAAAgAh07iQHq8&#10;b5DpAQAAsAMAAA4AAAAAAAAAAQAgAAAAJ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27940</wp:posOffset>
                </wp:positionV>
                <wp:extent cx="0" cy="731520"/>
                <wp:effectExtent l="0" t="0" r="3810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39.2pt;margin-top:2.2pt;height:57.6pt;width:0pt;z-index:251662336;mso-width-relative:page;mso-height-relative:page;" filled="f" stroked="t" coordsize="21600,21600" o:gfxdata="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0e/S&#10;1wAAAAkBAAAPAAAAAAAAAAEAIAAAACIAAABkcnMvZG93bnJldi54bWxQSwECFAAUAAAACACHTuJA&#10;HT10WOkBAACwAwAADgAAAAAAAAABACAAAAAm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直播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消费者购买行为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我不是很清楚直播到消费者行为中间的影响路径，你可以解释一下吗？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还有就是我有些混乱你的关注点是社交媒体还是直播？我觉得这个问卷有些混乱。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6BD48"/>
    <w:multiLevelType w:val="singleLevel"/>
    <w:tmpl w:val="F1B6BD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030B66A"/>
    <w:multiLevelType w:val="singleLevel"/>
    <w:tmpl w:val="3030B66A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C4"/>
    <w:rsid w:val="00034BBF"/>
    <w:rsid w:val="001C069F"/>
    <w:rsid w:val="00860EC4"/>
    <w:rsid w:val="009C0A3B"/>
    <w:rsid w:val="00A74DAF"/>
    <w:rsid w:val="00B749BB"/>
    <w:rsid w:val="00B97523"/>
    <w:rsid w:val="01910B1F"/>
    <w:rsid w:val="02830307"/>
    <w:rsid w:val="04CA238E"/>
    <w:rsid w:val="08B0768E"/>
    <w:rsid w:val="09B31DB1"/>
    <w:rsid w:val="0B133268"/>
    <w:rsid w:val="15CA18D0"/>
    <w:rsid w:val="17375603"/>
    <w:rsid w:val="17C73A2E"/>
    <w:rsid w:val="19450B17"/>
    <w:rsid w:val="1B7467CC"/>
    <w:rsid w:val="1C494CFD"/>
    <w:rsid w:val="1E2576F2"/>
    <w:rsid w:val="1E7A314C"/>
    <w:rsid w:val="20A3039F"/>
    <w:rsid w:val="220E70AC"/>
    <w:rsid w:val="23B42DE5"/>
    <w:rsid w:val="27310D86"/>
    <w:rsid w:val="27E01012"/>
    <w:rsid w:val="2CD07F78"/>
    <w:rsid w:val="2E2C3AD4"/>
    <w:rsid w:val="300469E1"/>
    <w:rsid w:val="34E566C9"/>
    <w:rsid w:val="37614994"/>
    <w:rsid w:val="382A6436"/>
    <w:rsid w:val="3DF338FE"/>
    <w:rsid w:val="3DF75A71"/>
    <w:rsid w:val="43507468"/>
    <w:rsid w:val="46D21B63"/>
    <w:rsid w:val="492D2EA8"/>
    <w:rsid w:val="4AE122BC"/>
    <w:rsid w:val="4CD9351E"/>
    <w:rsid w:val="4FE4193E"/>
    <w:rsid w:val="52CC595F"/>
    <w:rsid w:val="5424282A"/>
    <w:rsid w:val="54CF7D65"/>
    <w:rsid w:val="57561865"/>
    <w:rsid w:val="5BE41031"/>
    <w:rsid w:val="5CE943C9"/>
    <w:rsid w:val="5DA92BFA"/>
    <w:rsid w:val="5DB44B2F"/>
    <w:rsid w:val="5E635462"/>
    <w:rsid w:val="5FFD6BE8"/>
    <w:rsid w:val="61D603CF"/>
    <w:rsid w:val="641606FE"/>
    <w:rsid w:val="692930DD"/>
    <w:rsid w:val="6AB843C9"/>
    <w:rsid w:val="7EC66F8E"/>
    <w:rsid w:val="7EDE320A"/>
    <w:rsid w:val="7F534FD4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 标题 1 + 小二"/>
    <w:basedOn w:val="2"/>
    <w:qFormat/>
    <w:uiPriority w:val="0"/>
    <w:pPr>
      <w:keepNext w:val="0"/>
      <w:keepLines w:val="0"/>
      <w:spacing w:before="0" w:after="0" w:line="240" w:lineRule="auto"/>
      <w:jc w:val="center"/>
    </w:pPr>
    <w:rPr>
      <w:sz w:val="52"/>
      <w:szCs w:val="52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407</Words>
  <Characters>2322</Characters>
  <Lines>19</Lines>
  <Paragraphs>5</Paragraphs>
  <TotalTime>456</TotalTime>
  <ScaleCrop>false</ScaleCrop>
  <LinksUpToDate>false</LinksUpToDate>
  <CharactersWithSpaces>2724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2021-01-13T11:02:00Z</dcterms:created>
  <dc:creator>rgstr</dc:creator>
  <cp:lastModifiedBy>rgstr</cp:lastModifiedBy>
  <dcterms:modified xsi:type="dcterms:W3CDTF">2021-01-25T12:31:50Z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