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7285A7" w14:textId="77777777" w:rsidR="00CD7474" w:rsidRDefault="00000000">
      <w:pPr>
        <w:spacing w:after="70" w:line="229" w:lineRule="auto"/>
        <w:ind w:firstLine="0"/>
        <w:jc w:val="center"/>
      </w:pPr>
      <w:r>
        <w:rPr>
          <w:sz w:val="48"/>
        </w:rPr>
        <w:t>Study of Degrees of Freedom, Joints, Links and Mechanisms</w:t>
      </w:r>
    </w:p>
    <w:p w14:paraId="4B7E1C60" w14:textId="77777777" w:rsidR="00CD7474" w:rsidRDefault="00000000">
      <w:pPr>
        <w:spacing w:after="0" w:line="259" w:lineRule="auto"/>
        <w:ind w:firstLine="0"/>
        <w:jc w:val="center"/>
      </w:pPr>
      <w:r>
        <w:rPr>
          <w:sz w:val="22"/>
        </w:rPr>
        <w:t>Vyas Bodke</w:t>
      </w:r>
    </w:p>
    <w:p w14:paraId="40137E5E" w14:textId="77777777" w:rsidR="00CD7474" w:rsidRDefault="00000000">
      <w:pPr>
        <w:spacing w:after="0" w:line="259" w:lineRule="auto"/>
        <w:ind w:left="80" w:hanging="10"/>
        <w:jc w:val="center"/>
      </w:pPr>
      <w:r>
        <w:rPr>
          <w:i/>
        </w:rPr>
        <w:t>Research Subsystem</w:t>
      </w:r>
    </w:p>
    <w:p w14:paraId="46E3C0C7" w14:textId="77777777" w:rsidR="00CD7474" w:rsidRDefault="00000000">
      <w:pPr>
        <w:spacing w:after="0" w:line="259" w:lineRule="auto"/>
        <w:ind w:left="80" w:right="85" w:hanging="10"/>
        <w:jc w:val="center"/>
      </w:pPr>
      <w:proofErr w:type="spellStart"/>
      <w:r>
        <w:rPr>
          <w:i/>
        </w:rPr>
        <w:t>RoboManipal</w:t>
      </w:r>
      <w:proofErr w:type="spellEnd"/>
      <w:r>
        <w:rPr>
          <w:i/>
        </w:rPr>
        <w:t>, MIT</w:t>
      </w:r>
    </w:p>
    <w:p w14:paraId="2A6769F6" w14:textId="77777777" w:rsidR="00CD7474" w:rsidRDefault="00000000">
      <w:pPr>
        <w:spacing w:after="3" w:line="259" w:lineRule="auto"/>
        <w:ind w:left="10" w:hanging="10"/>
        <w:jc w:val="center"/>
      </w:pPr>
      <w:r>
        <w:t>Manipal, India</w:t>
      </w:r>
    </w:p>
    <w:p w14:paraId="5C58C9C6" w14:textId="77777777" w:rsidR="00CD7474" w:rsidRDefault="00000000">
      <w:pPr>
        <w:spacing w:after="3" w:line="259" w:lineRule="auto"/>
        <w:ind w:left="10" w:hanging="10"/>
        <w:jc w:val="center"/>
      </w:pPr>
      <w:r>
        <w:t>vyas.mitmpl2026@learner.manipal.edu</w:t>
      </w:r>
    </w:p>
    <w:p w14:paraId="55418EBD" w14:textId="77777777" w:rsidR="00CD7474" w:rsidRDefault="00CD7474">
      <w:pPr>
        <w:sectPr w:rsidR="00CD7474">
          <w:pgSz w:w="12240" w:h="15840"/>
          <w:pgMar w:top="1100" w:right="1380" w:bottom="1468" w:left="1381" w:header="720" w:footer="720" w:gutter="0"/>
          <w:cols w:space="720"/>
        </w:sectPr>
      </w:pPr>
    </w:p>
    <w:p w14:paraId="4F0DD262" w14:textId="77777777" w:rsidR="00CD7474" w:rsidRDefault="00000000">
      <w:pPr>
        <w:spacing w:after="20" w:line="218" w:lineRule="auto"/>
        <w:ind w:left="-15" w:firstLine="199"/>
      </w:pPr>
      <w:r>
        <w:rPr>
          <w:i/>
          <w:sz w:val="18"/>
        </w:rPr>
        <w:t>Abstract</w:t>
      </w:r>
      <w:r>
        <w:rPr>
          <w:sz w:val="18"/>
        </w:rPr>
        <w:t>—This report explains links, joints, degrees of freedom, and mechanisms used in robots. Types of joints and their degrees of freedom with examples, along with Gruber’s formula and calculate the degrees of freedom of some examples. Basics of Stewart platform is also done.</w:t>
      </w:r>
    </w:p>
    <w:p w14:paraId="604CDEC1" w14:textId="40B88CA1" w:rsidR="00CD7474" w:rsidRDefault="00FF1F8A">
      <w:pPr>
        <w:spacing w:after="0" w:line="259" w:lineRule="auto"/>
        <w:ind w:firstLine="0"/>
        <w:jc w:val="right"/>
      </w:pPr>
      <w:r>
        <w:rPr>
          <w:i/>
          <w:sz w:val="18"/>
        </w:rPr>
        <w:t>Key words</w:t>
      </w:r>
      <w:r w:rsidR="00000000">
        <w:rPr>
          <w:sz w:val="18"/>
        </w:rPr>
        <w:t>—degrees of freedom, joints, links, mechanisms,</w:t>
      </w:r>
    </w:p>
    <w:p w14:paraId="000A7433" w14:textId="77777777" w:rsidR="00CD7474" w:rsidRDefault="00000000">
      <w:pPr>
        <w:spacing w:after="418" w:line="218" w:lineRule="auto"/>
        <w:ind w:left="-5" w:hanging="10"/>
      </w:pPr>
      <w:proofErr w:type="spellStart"/>
      <w:r>
        <w:rPr>
          <w:sz w:val="18"/>
        </w:rPr>
        <w:t>Grubler’s</w:t>
      </w:r>
      <w:proofErr w:type="spellEnd"/>
      <w:r>
        <w:rPr>
          <w:sz w:val="18"/>
        </w:rPr>
        <w:t xml:space="preserve"> formula, Stewart platform</w:t>
      </w:r>
    </w:p>
    <w:p w14:paraId="2C187317" w14:textId="77777777" w:rsidR="00CD7474" w:rsidRDefault="00000000">
      <w:pPr>
        <w:pStyle w:val="Heading1"/>
        <w:spacing w:after="168"/>
      </w:pPr>
      <w:r>
        <w:rPr>
          <w:sz w:val="20"/>
        </w:rPr>
        <w:t>I. I</w:t>
      </w:r>
      <w:r>
        <w:t>NTRODUCTION</w:t>
      </w:r>
    </w:p>
    <w:p w14:paraId="4103F36D" w14:textId="77777777" w:rsidR="00CD7474" w:rsidRDefault="00000000">
      <w:pPr>
        <w:ind w:left="-15"/>
      </w:pPr>
      <w:r>
        <w:t>Links, joints and their degrees of freedom are explained here. These are used in robotics.</w:t>
      </w:r>
    </w:p>
    <w:p w14:paraId="4F9E7B4E" w14:textId="77777777" w:rsidR="00CD7474" w:rsidRDefault="00000000">
      <w:pPr>
        <w:ind w:left="-15"/>
      </w:pPr>
      <w:r>
        <w:t>A link is a rigid part of a mechanism, while a joint connects two links and allows some movement between them. The type of unique movement possible in a system is described using degrees of freedom.</w:t>
      </w:r>
    </w:p>
    <w:p w14:paraId="0DED4FF5" w14:textId="77777777" w:rsidR="00CD7474" w:rsidRDefault="00000000">
      <w:pPr>
        <w:spacing w:after="311"/>
        <w:ind w:left="-15"/>
      </w:pPr>
      <w:r>
        <w:t xml:space="preserve">Understanding </w:t>
      </w:r>
      <w:proofErr w:type="spellStart"/>
      <w:r>
        <w:t>Dof</w:t>
      </w:r>
      <w:proofErr w:type="spellEnd"/>
      <w:r>
        <w:t xml:space="preserve"> is important because it tells us how many different movements a mechanism can make. For ex, a door can only rotate about its hinge, so it has one </w:t>
      </w:r>
      <w:proofErr w:type="spellStart"/>
      <w:r>
        <w:t>Dof</w:t>
      </w:r>
      <w:proofErr w:type="spellEnd"/>
      <w:r>
        <w:t>. A robotic arm can have several independent movements and therefore can have several degrees of freedom.</w:t>
      </w:r>
    </w:p>
    <w:p w14:paraId="64211DB4" w14:textId="77777777" w:rsidR="00CD7474" w:rsidRDefault="00000000">
      <w:pPr>
        <w:spacing w:after="165" w:line="259" w:lineRule="auto"/>
        <w:ind w:left="10" w:hanging="10"/>
        <w:jc w:val="center"/>
      </w:pPr>
      <w:r>
        <w:t>II. L</w:t>
      </w:r>
      <w:r>
        <w:rPr>
          <w:sz w:val="16"/>
        </w:rPr>
        <w:t>INKS</w:t>
      </w:r>
    </w:p>
    <w:p w14:paraId="657D68F7" w14:textId="77777777" w:rsidR="00CD7474" w:rsidRDefault="00000000">
      <w:pPr>
        <w:ind w:left="-15"/>
      </w:pPr>
      <w:r>
        <w:t>A link is a rigid part that is connected to other parts. We assume that the link does not change its shape while the system is moving.</w:t>
      </w:r>
    </w:p>
    <w:p w14:paraId="1730BF1F" w14:textId="77777777" w:rsidR="00CD7474" w:rsidRDefault="00000000">
      <w:pPr>
        <w:spacing w:after="298"/>
        <w:ind w:left="-15"/>
      </w:pPr>
      <w:r>
        <w:t>For example, the different arms of a robotic arm can be considered as links. A link can be connected to another link using a joint.</w:t>
      </w:r>
    </w:p>
    <w:p w14:paraId="4420D79C" w14:textId="77777777" w:rsidR="00CD7474" w:rsidRDefault="00000000">
      <w:pPr>
        <w:pStyle w:val="Heading2"/>
        <w:spacing w:after="110"/>
        <w:ind w:left="-5"/>
      </w:pPr>
      <w:r>
        <w:t>A. Types of Links</w:t>
      </w:r>
    </w:p>
    <w:p w14:paraId="3AFC6339" w14:textId="77777777" w:rsidR="00CD7474" w:rsidRDefault="00000000">
      <w:pPr>
        <w:spacing w:after="49"/>
        <w:ind w:left="-15"/>
      </w:pPr>
      <w:r>
        <w:t>Links can be classified in different ways depending on their use and shape.</w:t>
      </w:r>
    </w:p>
    <w:p w14:paraId="7F775C97" w14:textId="77777777" w:rsidR="00CD7474" w:rsidRDefault="00000000">
      <w:pPr>
        <w:numPr>
          <w:ilvl w:val="0"/>
          <w:numId w:val="1"/>
        </w:numPr>
        <w:spacing w:after="48"/>
      </w:pPr>
      <w:r>
        <w:rPr>
          <w:i/>
        </w:rPr>
        <w:t xml:space="preserve">Binary Link: </w:t>
      </w:r>
      <w:r>
        <w:t>A binary link is connected to other links at two points.</w:t>
      </w:r>
    </w:p>
    <w:p w14:paraId="212819B9" w14:textId="77777777" w:rsidR="00CD7474" w:rsidRDefault="00000000">
      <w:pPr>
        <w:numPr>
          <w:ilvl w:val="0"/>
          <w:numId w:val="1"/>
        </w:numPr>
        <w:spacing w:after="48"/>
      </w:pPr>
      <w:r>
        <w:rPr>
          <w:i/>
        </w:rPr>
        <w:t xml:space="preserve">Ternary Link: </w:t>
      </w:r>
      <w:r>
        <w:t>A ternary link is connected to other links at three points.</w:t>
      </w:r>
    </w:p>
    <w:p w14:paraId="1A6F9445" w14:textId="77777777" w:rsidR="00CD7474" w:rsidRDefault="00000000">
      <w:pPr>
        <w:numPr>
          <w:ilvl w:val="0"/>
          <w:numId w:val="1"/>
        </w:numPr>
      </w:pPr>
      <w:r>
        <w:rPr>
          <w:i/>
        </w:rPr>
        <w:t xml:space="preserve">Quaternary Link: </w:t>
      </w:r>
      <w:r>
        <w:t>A quaternary link is connected to other links at four points.</w:t>
      </w:r>
    </w:p>
    <w:p w14:paraId="4597C82C" w14:textId="77777777" w:rsidR="00CD7474" w:rsidRDefault="00000000">
      <w:pPr>
        <w:ind w:left="-15"/>
      </w:pPr>
      <w:r>
        <w:t>These names mainly tell us how many joints are present on a link.</w:t>
      </w:r>
    </w:p>
    <w:p w14:paraId="6AE72729" w14:textId="77777777" w:rsidR="00CD7474" w:rsidRDefault="00000000">
      <w:pPr>
        <w:pStyle w:val="Heading2"/>
        <w:spacing w:after="92"/>
        <w:ind w:left="-5"/>
      </w:pPr>
      <w:r>
        <w:t>B. Fixed Link</w:t>
      </w:r>
    </w:p>
    <w:p w14:paraId="40D62E4E" w14:textId="77777777" w:rsidR="00CD7474" w:rsidRDefault="00000000">
      <w:pPr>
        <w:ind w:left="-15"/>
      </w:pPr>
      <w:r>
        <w:t>One link in a mechanism is usually treated as fixed. It provides a reference for the movement of the other links. It is also called the ground link or frame.</w:t>
      </w:r>
    </w:p>
    <w:p w14:paraId="73BB3B14" w14:textId="77777777" w:rsidR="00CD7474" w:rsidRDefault="00000000">
      <w:pPr>
        <w:spacing w:after="266"/>
        <w:ind w:left="-15"/>
      </w:pPr>
      <w:r>
        <w:t>For example, in a four bar mechanism, one of the four links is fixed while the other three move.</w:t>
      </w:r>
    </w:p>
    <w:p w14:paraId="70D658D0" w14:textId="77777777" w:rsidR="00CD7474" w:rsidRDefault="00000000">
      <w:pPr>
        <w:spacing w:after="134" w:line="259" w:lineRule="auto"/>
        <w:ind w:left="10" w:hanging="10"/>
        <w:jc w:val="center"/>
      </w:pPr>
      <w:r>
        <w:t>III. J</w:t>
      </w:r>
      <w:r>
        <w:rPr>
          <w:sz w:val="16"/>
        </w:rPr>
        <w:t>OINTS</w:t>
      </w:r>
    </w:p>
    <w:p w14:paraId="6A1A08A3" w14:textId="77777777" w:rsidR="00CD7474" w:rsidRDefault="00000000">
      <w:pPr>
        <w:ind w:left="-15"/>
      </w:pPr>
      <w:r>
        <w:t>A joint connects two links and allows them to move relative to each other. The type of movement allowed by the joint depends on the type of joint.</w:t>
      </w:r>
    </w:p>
    <w:p w14:paraId="03CA56C5" w14:textId="77777777" w:rsidR="00CD7474" w:rsidRDefault="00000000">
      <w:pPr>
        <w:spacing w:after="252"/>
        <w:ind w:left="-15"/>
      </w:pPr>
      <w:r>
        <w:t>Joints also remove some possible movements of the connected links. Therefore, joints are very important when calculating the total degrees of freedom of a system.</w:t>
      </w:r>
    </w:p>
    <w:p w14:paraId="046F7938" w14:textId="77777777" w:rsidR="00CD7474" w:rsidRDefault="00000000">
      <w:pPr>
        <w:pStyle w:val="Heading2"/>
        <w:spacing w:after="92"/>
        <w:ind w:left="-5"/>
      </w:pPr>
      <w:r>
        <w:t>A. Revolute Joint</w:t>
      </w:r>
    </w:p>
    <w:p w14:paraId="438A0EEB" w14:textId="77777777" w:rsidR="00CD7474" w:rsidRDefault="00000000">
      <w:pPr>
        <w:ind w:left="-15"/>
      </w:pPr>
      <w:r>
        <w:t>A revolute joint allows rotation around one fixed axis. It is similar to the hinge of a door.</w:t>
      </w:r>
    </w:p>
    <w:p w14:paraId="226B2258" w14:textId="77777777" w:rsidR="00CD7474" w:rsidRDefault="00000000">
      <w:pPr>
        <w:spacing w:after="331"/>
        <w:ind w:left="199" w:firstLine="0"/>
      </w:pPr>
      <w:r>
        <w:t>A revolute joint has one degree of freedom.</w:t>
      </w:r>
    </w:p>
    <w:p w14:paraId="03113CB3" w14:textId="77777777" w:rsidR="00CD7474" w:rsidRDefault="00000000">
      <w:pPr>
        <w:spacing w:after="211" w:line="259" w:lineRule="auto"/>
        <w:ind w:left="10" w:hanging="10"/>
        <w:jc w:val="center"/>
      </w:pPr>
      <w:proofErr w:type="spellStart"/>
      <w:r>
        <w:rPr>
          <w:rFonts w:ascii="Cambria" w:eastAsia="Cambria" w:hAnsi="Cambria" w:cs="Cambria"/>
          <w:i/>
        </w:rPr>
        <w:t>Dof</w:t>
      </w:r>
      <w:proofErr w:type="spellEnd"/>
      <w:r>
        <w:rPr>
          <w:rFonts w:ascii="Cambria" w:eastAsia="Cambria" w:hAnsi="Cambria" w:cs="Cambria"/>
          <w:i/>
        </w:rPr>
        <w:t xml:space="preserve"> </w:t>
      </w:r>
      <w:r>
        <w:rPr>
          <w:rFonts w:ascii="Cambria" w:eastAsia="Cambria" w:hAnsi="Cambria" w:cs="Cambria"/>
        </w:rPr>
        <w:t>= 1</w:t>
      </w:r>
    </w:p>
    <w:p w14:paraId="47525161" w14:textId="77777777" w:rsidR="00CD7474" w:rsidRDefault="00000000">
      <w:pPr>
        <w:spacing w:after="248"/>
        <w:ind w:left="199" w:firstLine="0"/>
      </w:pPr>
      <w:r>
        <w:t>It is commonly represented by the letter R.</w:t>
      </w:r>
    </w:p>
    <w:p w14:paraId="3C08D27A" w14:textId="77777777" w:rsidR="00CD7474" w:rsidRDefault="00000000">
      <w:pPr>
        <w:pStyle w:val="Heading2"/>
        <w:spacing w:after="92"/>
        <w:ind w:left="-5"/>
      </w:pPr>
      <w:r>
        <w:t>B. Prismatic Joint</w:t>
      </w:r>
    </w:p>
    <w:p w14:paraId="397F73CE" w14:textId="77777777" w:rsidR="00CD7474" w:rsidRDefault="00000000">
      <w:pPr>
        <w:ind w:left="-15"/>
      </w:pPr>
      <w:r>
        <w:t>A prismatic joint allows one link to slide along a straight line. It does not allow rotation between the connected links. It can have rectangular shape.</w:t>
      </w:r>
    </w:p>
    <w:p w14:paraId="698A655F" w14:textId="77777777" w:rsidR="00CD7474" w:rsidRDefault="00000000">
      <w:pPr>
        <w:spacing w:after="335"/>
        <w:ind w:left="-15"/>
      </w:pPr>
      <w:r>
        <w:t>A prismatic joint also has one degree of freedom and is represented by P.</w:t>
      </w:r>
    </w:p>
    <w:p w14:paraId="7D5FEEE9" w14:textId="77777777" w:rsidR="00CD7474" w:rsidRDefault="00000000">
      <w:pPr>
        <w:spacing w:after="211" w:line="259" w:lineRule="auto"/>
        <w:ind w:left="10" w:hanging="10"/>
        <w:jc w:val="center"/>
      </w:pPr>
      <w:proofErr w:type="spellStart"/>
      <w:r>
        <w:rPr>
          <w:rFonts w:ascii="Cambria" w:eastAsia="Cambria" w:hAnsi="Cambria" w:cs="Cambria"/>
          <w:i/>
        </w:rPr>
        <w:t>Dof</w:t>
      </w:r>
      <w:proofErr w:type="spellEnd"/>
      <w:r>
        <w:rPr>
          <w:rFonts w:ascii="Cambria" w:eastAsia="Cambria" w:hAnsi="Cambria" w:cs="Cambria"/>
          <w:i/>
        </w:rPr>
        <w:t xml:space="preserve"> </w:t>
      </w:r>
      <w:r>
        <w:rPr>
          <w:rFonts w:ascii="Cambria" w:eastAsia="Cambria" w:hAnsi="Cambria" w:cs="Cambria"/>
        </w:rPr>
        <w:t>= 1</w:t>
      </w:r>
    </w:p>
    <w:p w14:paraId="645D5515" w14:textId="77777777" w:rsidR="00CD7474" w:rsidRDefault="00000000">
      <w:pPr>
        <w:pStyle w:val="Heading2"/>
        <w:spacing w:after="92"/>
        <w:ind w:left="-5"/>
      </w:pPr>
      <w:r>
        <w:t>C. Cylindrical Joint</w:t>
      </w:r>
    </w:p>
    <w:p w14:paraId="6B95EACE" w14:textId="77777777" w:rsidR="00CD7474" w:rsidRDefault="00000000">
      <w:pPr>
        <w:ind w:left="-15"/>
      </w:pPr>
      <w:r>
        <w:t>A cylindrical joint allows both rotation and sliding along the same axis.</w:t>
      </w:r>
    </w:p>
    <w:p w14:paraId="715DDB6A" w14:textId="77777777" w:rsidR="00CD7474" w:rsidRDefault="00000000">
      <w:pPr>
        <w:spacing w:after="331"/>
        <w:ind w:left="199" w:firstLine="0"/>
      </w:pPr>
      <w:r>
        <w:t>Therefore, it has two independent degrees of freedom.</w:t>
      </w:r>
    </w:p>
    <w:p w14:paraId="38B77801" w14:textId="77777777" w:rsidR="00CD7474" w:rsidRDefault="00000000">
      <w:pPr>
        <w:spacing w:after="184" w:line="259" w:lineRule="auto"/>
        <w:ind w:left="10" w:hanging="10"/>
        <w:jc w:val="center"/>
      </w:pPr>
      <w:proofErr w:type="spellStart"/>
      <w:r>
        <w:rPr>
          <w:rFonts w:ascii="Cambria" w:eastAsia="Cambria" w:hAnsi="Cambria" w:cs="Cambria"/>
          <w:i/>
        </w:rPr>
        <w:t>DOf</w:t>
      </w:r>
      <w:proofErr w:type="spellEnd"/>
      <w:r>
        <w:rPr>
          <w:rFonts w:ascii="Cambria" w:eastAsia="Cambria" w:hAnsi="Cambria" w:cs="Cambria"/>
          <w:i/>
        </w:rPr>
        <w:t xml:space="preserve"> </w:t>
      </w:r>
      <w:r>
        <w:rPr>
          <w:rFonts w:ascii="Cambria" w:eastAsia="Cambria" w:hAnsi="Cambria" w:cs="Cambria"/>
        </w:rPr>
        <w:t>= 2</w:t>
      </w:r>
    </w:p>
    <w:p w14:paraId="718399FF" w14:textId="77777777" w:rsidR="00CD7474" w:rsidRDefault="00000000">
      <w:pPr>
        <w:pStyle w:val="Heading2"/>
        <w:ind w:left="-5"/>
      </w:pPr>
      <w:r>
        <w:lastRenderedPageBreak/>
        <w:t>D. Spherical Joint</w:t>
      </w:r>
    </w:p>
    <w:p w14:paraId="60B7D175" w14:textId="77777777" w:rsidR="00CD7474" w:rsidRDefault="00000000">
      <w:pPr>
        <w:ind w:left="-15"/>
      </w:pPr>
      <w:r>
        <w:t>A spherical joint allows rotation about three axes. Our shoulder is an example.</w:t>
      </w:r>
    </w:p>
    <w:p w14:paraId="06EB5F15" w14:textId="77777777" w:rsidR="00CD7474" w:rsidRDefault="00000000">
      <w:pPr>
        <w:spacing w:after="309"/>
        <w:ind w:left="-15"/>
      </w:pPr>
      <w:r>
        <w:t>It allows three rotational movements about the three axes and has three degrees of freedom.</w:t>
      </w:r>
    </w:p>
    <w:p w14:paraId="0EAB597C" w14:textId="77777777" w:rsidR="00CD7474" w:rsidRDefault="00000000">
      <w:pPr>
        <w:spacing w:after="184" w:line="259" w:lineRule="auto"/>
        <w:ind w:left="10" w:hanging="10"/>
        <w:jc w:val="center"/>
      </w:pPr>
      <w:proofErr w:type="spellStart"/>
      <w:r>
        <w:rPr>
          <w:rFonts w:ascii="Cambria" w:eastAsia="Cambria" w:hAnsi="Cambria" w:cs="Cambria"/>
          <w:i/>
        </w:rPr>
        <w:t>Dof</w:t>
      </w:r>
      <w:proofErr w:type="spellEnd"/>
      <w:r>
        <w:rPr>
          <w:rFonts w:ascii="Cambria" w:eastAsia="Cambria" w:hAnsi="Cambria" w:cs="Cambria"/>
          <w:i/>
        </w:rPr>
        <w:t xml:space="preserve"> </w:t>
      </w:r>
      <w:r>
        <w:rPr>
          <w:rFonts w:ascii="Cambria" w:eastAsia="Cambria" w:hAnsi="Cambria" w:cs="Cambria"/>
        </w:rPr>
        <w:t>= 3</w:t>
      </w:r>
    </w:p>
    <w:p w14:paraId="5E94AE01" w14:textId="77777777" w:rsidR="00CD7474" w:rsidRDefault="00000000">
      <w:pPr>
        <w:pStyle w:val="Heading2"/>
        <w:ind w:left="-5"/>
      </w:pPr>
      <w:r>
        <w:t>E. Planar Joint</w:t>
      </w:r>
    </w:p>
    <w:p w14:paraId="08E452E7" w14:textId="77777777" w:rsidR="00CD7474" w:rsidRDefault="00000000">
      <w:pPr>
        <w:ind w:left="-15"/>
      </w:pPr>
      <w:r>
        <w:t>A planar joint allows movement in a plane. It can allow movement in two directions and rotation about the axis perpendicular to the plane.</w:t>
      </w:r>
    </w:p>
    <w:p w14:paraId="3A4D2908" w14:textId="77777777" w:rsidR="00CD7474" w:rsidRDefault="00000000">
      <w:pPr>
        <w:spacing w:after="305"/>
        <w:ind w:left="199" w:firstLine="0"/>
      </w:pPr>
      <w:r>
        <w:t>Therefore, it has three degrees of freedom.</w:t>
      </w:r>
    </w:p>
    <w:p w14:paraId="3D2BEBD4" w14:textId="77777777" w:rsidR="00CD7474" w:rsidRDefault="00000000">
      <w:pPr>
        <w:spacing w:after="184" w:line="259" w:lineRule="auto"/>
        <w:ind w:left="10" w:hanging="10"/>
        <w:jc w:val="center"/>
      </w:pPr>
      <w:proofErr w:type="spellStart"/>
      <w:r>
        <w:rPr>
          <w:rFonts w:ascii="Cambria" w:eastAsia="Cambria" w:hAnsi="Cambria" w:cs="Cambria"/>
          <w:i/>
        </w:rPr>
        <w:t>Dof</w:t>
      </w:r>
      <w:proofErr w:type="spellEnd"/>
      <w:r>
        <w:rPr>
          <w:rFonts w:ascii="Cambria" w:eastAsia="Cambria" w:hAnsi="Cambria" w:cs="Cambria"/>
          <w:i/>
        </w:rPr>
        <w:t xml:space="preserve"> </w:t>
      </w:r>
      <w:r>
        <w:rPr>
          <w:rFonts w:ascii="Cambria" w:eastAsia="Cambria" w:hAnsi="Cambria" w:cs="Cambria"/>
        </w:rPr>
        <w:t>= 3</w:t>
      </w:r>
    </w:p>
    <w:p w14:paraId="5902E846" w14:textId="77777777" w:rsidR="00CD7474" w:rsidRDefault="00000000">
      <w:pPr>
        <w:pStyle w:val="Heading2"/>
        <w:ind w:left="-5"/>
      </w:pPr>
      <w:r>
        <w:t>F. Helical or Screw Joint</w:t>
      </w:r>
    </w:p>
    <w:p w14:paraId="5F95B17A" w14:textId="77777777" w:rsidR="00CD7474" w:rsidRDefault="00000000">
      <w:pPr>
        <w:ind w:left="-15"/>
      </w:pPr>
      <w:r>
        <w:t>A helical joint allows rotation and translation at the same time, but the two movements are connected to each other. A screw is an example.</w:t>
      </w:r>
    </w:p>
    <w:p w14:paraId="0CC66C51" w14:textId="77777777" w:rsidR="00CD7474" w:rsidRDefault="00000000">
      <w:pPr>
        <w:spacing w:after="309"/>
        <w:ind w:left="-15"/>
      </w:pPr>
      <w:r>
        <w:t>Since the translation depends on the rotation, it has one independent degree of freedom.</w:t>
      </w:r>
    </w:p>
    <w:p w14:paraId="33360E7B" w14:textId="77777777" w:rsidR="00CD7474" w:rsidRDefault="00000000">
      <w:pPr>
        <w:spacing w:after="184" w:line="259" w:lineRule="auto"/>
        <w:ind w:left="10" w:hanging="10"/>
        <w:jc w:val="center"/>
      </w:pPr>
      <w:proofErr w:type="spellStart"/>
      <w:r>
        <w:rPr>
          <w:rFonts w:ascii="Cambria" w:eastAsia="Cambria" w:hAnsi="Cambria" w:cs="Cambria"/>
          <w:i/>
        </w:rPr>
        <w:t>Dof</w:t>
      </w:r>
      <w:proofErr w:type="spellEnd"/>
      <w:r>
        <w:rPr>
          <w:rFonts w:ascii="Cambria" w:eastAsia="Cambria" w:hAnsi="Cambria" w:cs="Cambria"/>
          <w:i/>
        </w:rPr>
        <w:t xml:space="preserve"> </w:t>
      </w:r>
      <w:r>
        <w:rPr>
          <w:rFonts w:ascii="Cambria" w:eastAsia="Cambria" w:hAnsi="Cambria" w:cs="Cambria"/>
        </w:rPr>
        <w:t>= 1</w:t>
      </w:r>
    </w:p>
    <w:p w14:paraId="3BD66138" w14:textId="77777777" w:rsidR="00CD7474" w:rsidRDefault="00000000">
      <w:pPr>
        <w:pStyle w:val="Heading1"/>
        <w:spacing w:after="106"/>
      </w:pPr>
      <w:r>
        <w:rPr>
          <w:sz w:val="20"/>
        </w:rPr>
        <w:t>IV. D</w:t>
      </w:r>
      <w:r>
        <w:t xml:space="preserve">EGREES OF </w:t>
      </w:r>
      <w:r>
        <w:rPr>
          <w:sz w:val="20"/>
        </w:rPr>
        <w:t>F</w:t>
      </w:r>
      <w:r>
        <w:t>REEDOM</w:t>
      </w:r>
    </w:p>
    <w:p w14:paraId="2A5C87B3" w14:textId="77777777" w:rsidR="00CD7474" w:rsidRDefault="00000000">
      <w:pPr>
        <w:ind w:left="-15"/>
      </w:pPr>
      <w:r>
        <w:t xml:space="preserve">Degrees of freedom, or </w:t>
      </w:r>
      <w:proofErr w:type="spellStart"/>
      <w:r>
        <w:t>Dof</w:t>
      </w:r>
      <w:proofErr w:type="spellEnd"/>
      <w:r>
        <w:t>, describe the number of independent movements possible in a system.</w:t>
      </w:r>
    </w:p>
    <w:p w14:paraId="3ACE9626" w14:textId="77777777" w:rsidR="00CD7474" w:rsidRDefault="00000000">
      <w:pPr>
        <w:spacing w:after="53"/>
        <w:ind w:left="-15"/>
      </w:pPr>
      <w:r>
        <w:t>A free object in three-dimensional space can move in three directions and rotate about three axes. These are:</w:t>
      </w:r>
    </w:p>
    <w:p w14:paraId="22630B85" w14:textId="77777777" w:rsidR="00CD7474" w:rsidRDefault="00000000">
      <w:pPr>
        <w:numPr>
          <w:ilvl w:val="0"/>
          <w:numId w:val="2"/>
        </w:numPr>
        <w:ind w:hanging="201"/>
      </w:pPr>
      <w:r>
        <w:t>Movement along the X-axis</w:t>
      </w:r>
    </w:p>
    <w:p w14:paraId="4CBDAD61" w14:textId="77777777" w:rsidR="00CD7474" w:rsidRDefault="00000000">
      <w:pPr>
        <w:numPr>
          <w:ilvl w:val="0"/>
          <w:numId w:val="2"/>
        </w:numPr>
        <w:ind w:hanging="201"/>
      </w:pPr>
      <w:r>
        <w:t>Movement along the Y-axis</w:t>
      </w:r>
    </w:p>
    <w:p w14:paraId="23B147B1" w14:textId="77777777" w:rsidR="00CD7474" w:rsidRDefault="00000000">
      <w:pPr>
        <w:numPr>
          <w:ilvl w:val="0"/>
          <w:numId w:val="2"/>
        </w:numPr>
        <w:ind w:hanging="201"/>
      </w:pPr>
      <w:r>
        <w:t>Movement along the Z-axis</w:t>
      </w:r>
    </w:p>
    <w:p w14:paraId="631828E4" w14:textId="77777777" w:rsidR="00CD7474" w:rsidRDefault="00000000">
      <w:pPr>
        <w:numPr>
          <w:ilvl w:val="0"/>
          <w:numId w:val="2"/>
        </w:numPr>
        <w:ind w:hanging="201"/>
      </w:pPr>
      <w:r>
        <w:t>Rotation about the X-axis</w:t>
      </w:r>
    </w:p>
    <w:p w14:paraId="30E599A2" w14:textId="77777777" w:rsidR="00CD7474" w:rsidRDefault="00000000">
      <w:pPr>
        <w:numPr>
          <w:ilvl w:val="0"/>
          <w:numId w:val="2"/>
        </w:numPr>
        <w:ind w:hanging="201"/>
      </w:pPr>
      <w:r>
        <w:t>Rotation about the Y-axis</w:t>
      </w:r>
    </w:p>
    <w:p w14:paraId="7343976B" w14:textId="77777777" w:rsidR="00CD7474" w:rsidRDefault="00000000">
      <w:pPr>
        <w:numPr>
          <w:ilvl w:val="0"/>
          <w:numId w:val="2"/>
        </w:numPr>
        <w:spacing w:after="48"/>
        <w:ind w:hanging="201"/>
      </w:pPr>
      <w:r>
        <w:t>Rotation about the Z-axis</w:t>
      </w:r>
    </w:p>
    <w:p w14:paraId="0314CD39" w14:textId="77777777" w:rsidR="00CD7474" w:rsidRDefault="00000000">
      <w:pPr>
        <w:spacing w:after="309"/>
        <w:ind w:left="-15"/>
      </w:pPr>
      <w:r>
        <w:t>Therefore, a completely free rigid body in three-dimensional space has six degrees of freedom.</w:t>
      </w:r>
    </w:p>
    <w:p w14:paraId="5011C605" w14:textId="77777777" w:rsidR="00CD7474" w:rsidRDefault="00000000">
      <w:pPr>
        <w:spacing w:after="163" w:line="259" w:lineRule="auto"/>
        <w:ind w:left="10" w:hanging="10"/>
        <w:jc w:val="center"/>
      </w:pPr>
      <w:proofErr w:type="spellStart"/>
      <w:r>
        <w:rPr>
          <w:rFonts w:ascii="Cambria" w:eastAsia="Cambria" w:hAnsi="Cambria" w:cs="Cambria"/>
          <w:i/>
        </w:rPr>
        <w:t>Dof</w:t>
      </w:r>
      <w:proofErr w:type="spellEnd"/>
      <w:r>
        <w:rPr>
          <w:rFonts w:ascii="Cambria" w:eastAsia="Cambria" w:hAnsi="Cambria" w:cs="Cambria"/>
          <w:i/>
        </w:rPr>
        <w:t xml:space="preserve"> </w:t>
      </w:r>
      <w:r>
        <w:rPr>
          <w:rFonts w:ascii="Cambria" w:eastAsia="Cambria" w:hAnsi="Cambria" w:cs="Cambria"/>
        </w:rPr>
        <w:t>= 3+3 = 6</w:t>
      </w:r>
    </w:p>
    <w:p w14:paraId="54E67E24" w14:textId="77777777" w:rsidR="00CD7474" w:rsidRDefault="00000000">
      <w:pPr>
        <w:spacing w:after="309"/>
        <w:ind w:left="-15"/>
      </w:pPr>
      <w:r>
        <w:t>In a two-dimensional plane, a rigid body can move in the X and Y directions and rotate about the axis perpendicular to the plane. Therefore, it has three degrees of freedom.</w:t>
      </w:r>
    </w:p>
    <w:p w14:paraId="29821122" w14:textId="77777777" w:rsidR="00CD7474" w:rsidRDefault="00000000">
      <w:pPr>
        <w:spacing w:after="184" w:line="259" w:lineRule="auto"/>
        <w:ind w:left="10" w:hanging="10"/>
        <w:jc w:val="center"/>
      </w:pPr>
      <w:proofErr w:type="spellStart"/>
      <w:r>
        <w:rPr>
          <w:rFonts w:ascii="Cambria" w:eastAsia="Cambria" w:hAnsi="Cambria" w:cs="Cambria"/>
          <w:i/>
        </w:rPr>
        <w:t>Dof</w:t>
      </w:r>
      <w:proofErr w:type="spellEnd"/>
      <w:r>
        <w:rPr>
          <w:rFonts w:ascii="Cambria" w:eastAsia="Cambria" w:hAnsi="Cambria" w:cs="Cambria"/>
          <w:i/>
        </w:rPr>
        <w:t xml:space="preserve"> </w:t>
      </w:r>
      <w:r>
        <w:rPr>
          <w:rFonts w:ascii="Cambria" w:eastAsia="Cambria" w:hAnsi="Cambria" w:cs="Cambria"/>
        </w:rPr>
        <w:t>= 3</w:t>
      </w:r>
    </w:p>
    <w:p w14:paraId="7DD807F6" w14:textId="77777777" w:rsidR="00CD7474" w:rsidRDefault="00000000">
      <w:pPr>
        <w:pStyle w:val="Heading2"/>
        <w:ind w:left="-5"/>
      </w:pPr>
      <w:r>
        <w:t>A. Independent Movement</w:t>
      </w:r>
    </w:p>
    <w:p w14:paraId="63B65490" w14:textId="77777777" w:rsidR="00CD7474" w:rsidRDefault="00000000">
      <w:pPr>
        <w:ind w:left="-15"/>
      </w:pPr>
      <w:r>
        <w:t xml:space="preserve">If one movement automatically causes another movement, they are not counted as two independent degrees of freedom. For example, the screw in screw joint rotates and also moves </w:t>
      </w:r>
      <w:r>
        <w:t xml:space="preserve">forward. But, the forward movement is dependent to the rotation. Therefore, a screw joint has one independent </w:t>
      </w:r>
      <w:proofErr w:type="spellStart"/>
      <w:r>
        <w:t>Dof</w:t>
      </w:r>
      <w:proofErr w:type="spellEnd"/>
      <w:r>
        <w:t>.</w:t>
      </w:r>
    </w:p>
    <w:p w14:paraId="64D6FD3D" w14:textId="77777777" w:rsidR="00CD7474" w:rsidRDefault="00000000">
      <w:pPr>
        <w:pStyle w:val="Heading1"/>
      </w:pPr>
      <w:r>
        <w:rPr>
          <w:sz w:val="20"/>
        </w:rPr>
        <w:t>V. K</w:t>
      </w:r>
      <w:r>
        <w:t xml:space="preserve">INEMATIC </w:t>
      </w:r>
      <w:r>
        <w:rPr>
          <w:sz w:val="20"/>
        </w:rPr>
        <w:t>P</w:t>
      </w:r>
      <w:r>
        <w:t>AIRS</w:t>
      </w:r>
    </w:p>
    <w:p w14:paraId="26BE00B4" w14:textId="77777777" w:rsidR="00CD7474" w:rsidRDefault="00000000">
      <w:pPr>
        <w:ind w:left="-15"/>
      </w:pPr>
      <w:r>
        <w:t>When two links are connected in such a way that their relative movement is restricted, they form a kinematic pair.</w:t>
      </w:r>
    </w:p>
    <w:p w14:paraId="622DB050" w14:textId="77777777" w:rsidR="00CD7474" w:rsidRDefault="00000000">
      <w:pPr>
        <w:spacing w:after="150"/>
        <w:ind w:left="-15"/>
      </w:pPr>
      <w:r>
        <w:t>The common types of kinematic pairs used in mechanisms include lower pairs and higher pairs.</w:t>
      </w:r>
    </w:p>
    <w:p w14:paraId="0DD1CC60" w14:textId="77777777" w:rsidR="00CD7474" w:rsidRDefault="00000000">
      <w:pPr>
        <w:pStyle w:val="Heading2"/>
        <w:ind w:left="-5"/>
      </w:pPr>
      <w:r>
        <w:t>A. Lower Pair</w:t>
      </w:r>
    </w:p>
    <w:p w14:paraId="449A3426" w14:textId="77777777" w:rsidR="00CD7474" w:rsidRDefault="00000000">
      <w:pPr>
        <w:ind w:left="-15"/>
      </w:pPr>
      <w:r>
        <w:t>In a lower pair, the two connected parts have surface contact with each other.</w:t>
      </w:r>
    </w:p>
    <w:p w14:paraId="6ACF7543" w14:textId="77777777" w:rsidR="00CD7474" w:rsidRDefault="00000000">
      <w:pPr>
        <w:spacing w:after="34"/>
        <w:ind w:left="199" w:firstLine="0"/>
      </w:pPr>
      <w:r>
        <w:t>Examples include:</w:t>
      </w:r>
    </w:p>
    <w:p w14:paraId="33D274EA" w14:textId="77777777" w:rsidR="00CD7474" w:rsidRDefault="00000000">
      <w:pPr>
        <w:numPr>
          <w:ilvl w:val="0"/>
          <w:numId w:val="3"/>
        </w:numPr>
        <w:ind w:hanging="201"/>
      </w:pPr>
      <w:r>
        <w:t>Revolute joint</w:t>
      </w:r>
    </w:p>
    <w:p w14:paraId="2BDC0C4D" w14:textId="77777777" w:rsidR="00CD7474" w:rsidRDefault="00000000">
      <w:pPr>
        <w:numPr>
          <w:ilvl w:val="0"/>
          <w:numId w:val="3"/>
        </w:numPr>
        <w:ind w:hanging="201"/>
      </w:pPr>
      <w:r>
        <w:t>Prismatic joint</w:t>
      </w:r>
    </w:p>
    <w:p w14:paraId="33D0B0E7" w14:textId="77777777" w:rsidR="00CD7474" w:rsidRDefault="00000000">
      <w:pPr>
        <w:numPr>
          <w:ilvl w:val="0"/>
          <w:numId w:val="3"/>
        </w:numPr>
        <w:ind w:hanging="201"/>
      </w:pPr>
      <w:r>
        <w:t>Cylindrical joint</w:t>
      </w:r>
    </w:p>
    <w:p w14:paraId="681F59F8" w14:textId="77777777" w:rsidR="00CD7474" w:rsidRDefault="00000000">
      <w:pPr>
        <w:numPr>
          <w:ilvl w:val="0"/>
          <w:numId w:val="3"/>
        </w:numPr>
        <w:spacing w:after="147"/>
        <w:ind w:hanging="201"/>
      </w:pPr>
      <w:r>
        <w:t>Spherical joint</w:t>
      </w:r>
    </w:p>
    <w:p w14:paraId="15CB66F2" w14:textId="77777777" w:rsidR="00CD7474" w:rsidRDefault="00000000">
      <w:pPr>
        <w:pStyle w:val="Heading2"/>
        <w:ind w:left="-5"/>
      </w:pPr>
      <w:r>
        <w:t>B. Higher Pair</w:t>
      </w:r>
    </w:p>
    <w:p w14:paraId="37392250" w14:textId="77777777" w:rsidR="00CD7474" w:rsidRDefault="00000000">
      <w:pPr>
        <w:spacing w:after="168"/>
        <w:ind w:left="-15"/>
      </w:pPr>
      <w:r>
        <w:t>In a higher pair, the two parts generally have contact at a point or along a smaller area.</w:t>
      </w:r>
    </w:p>
    <w:p w14:paraId="25E62D15" w14:textId="77777777" w:rsidR="00CD7474" w:rsidRDefault="00000000">
      <w:pPr>
        <w:pStyle w:val="Heading1"/>
      </w:pPr>
      <w:r>
        <w:rPr>
          <w:sz w:val="20"/>
        </w:rPr>
        <w:t>VI. M</w:t>
      </w:r>
      <w:r>
        <w:t>ECHANISMS</w:t>
      </w:r>
    </w:p>
    <w:p w14:paraId="0A5C4630" w14:textId="77777777" w:rsidR="00CD7474" w:rsidRDefault="00000000">
      <w:pPr>
        <w:ind w:left="-15"/>
      </w:pPr>
      <w:r>
        <w:t>A mechanism is a group of links connected by joints in such a way that a desired motion can be done.</w:t>
      </w:r>
    </w:p>
    <w:p w14:paraId="10FD64D3" w14:textId="77777777" w:rsidR="00CD7474" w:rsidRDefault="00000000">
      <w:pPr>
        <w:spacing w:after="168"/>
        <w:ind w:left="-15"/>
      </w:pPr>
      <w:r>
        <w:t>The links and joints work together to control the movement of the mechanism.</w:t>
      </w:r>
    </w:p>
    <w:p w14:paraId="6411ADC5" w14:textId="77777777" w:rsidR="00CD7474" w:rsidRDefault="00000000">
      <w:pPr>
        <w:pStyle w:val="Heading1"/>
      </w:pPr>
      <w:r>
        <w:rPr>
          <w:sz w:val="20"/>
        </w:rPr>
        <w:t>VII. G</w:t>
      </w:r>
      <w:r>
        <w:t>RUBLER</w:t>
      </w:r>
      <w:r>
        <w:rPr>
          <w:sz w:val="20"/>
        </w:rPr>
        <w:t>’</w:t>
      </w:r>
      <w:r>
        <w:t xml:space="preserve">S </w:t>
      </w:r>
      <w:r>
        <w:rPr>
          <w:sz w:val="20"/>
        </w:rPr>
        <w:t>F</w:t>
      </w:r>
      <w:r>
        <w:t>ORMULA</w:t>
      </w:r>
    </w:p>
    <w:p w14:paraId="15444479" w14:textId="77777777" w:rsidR="00CD7474" w:rsidRDefault="00000000">
      <w:pPr>
        <w:ind w:left="-15"/>
      </w:pPr>
      <w:proofErr w:type="spellStart"/>
      <w:r>
        <w:t>Grubler’s</w:t>
      </w:r>
      <w:proofErr w:type="spellEnd"/>
      <w:r>
        <w:t xml:space="preserve"> formula is used to calculate the degrees of freedom of a planar mechanism.</w:t>
      </w:r>
    </w:p>
    <w:p w14:paraId="77038AA1" w14:textId="77777777" w:rsidR="00CD7474" w:rsidRDefault="00000000">
      <w:pPr>
        <w:spacing w:after="263"/>
        <w:ind w:left="199" w:firstLine="0"/>
      </w:pPr>
      <w:r>
        <w:t>For a planar mechanism, the formula can be written as:</w:t>
      </w:r>
    </w:p>
    <w:p w14:paraId="5DEA36ED" w14:textId="77777777" w:rsidR="00CD7474" w:rsidRDefault="00000000">
      <w:pPr>
        <w:tabs>
          <w:tab w:val="center" w:pos="2502"/>
          <w:tab w:val="right" w:pos="5021"/>
        </w:tabs>
        <w:spacing w:after="137" w:line="259" w:lineRule="auto"/>
        <w:ind w:firstLine="0"/>
        <w:jc w:val="left"/>
      </w:pPr>
      <w:r>
        <w:rPr>
          <w:sz w:val="22"/>
        </w:rPr>
        <w:tab/>
      </w:r>
      <w:r>
        <w:rPr>
          <w:rFonts w:ascii="Cambria" w:eastAsia="Cambria" w:hAnsi="Cambria" w:cs="Cambria"/>
          <w:i/>
        </w:rPr>
        <w:t xml:space="preserve">F </w:t>
      </w:r>
      <w:r>
        <w:rPr>
          <w:rFonts w:ascii="Cambria" w:eastAsia="Cambria" w:hAnsi="Cambria" w:cs="Cambria"/>
        </w:rPr>
        <w:t>= 3(</w:t>
      </w:r>
      <w:r>
        <w:rPr>
          <w:rFonts w:ascii="Cambria" w:eastAsia="Cambria" w:hAnsi="Cambria" w:cs="Cambria"/>
          <w:i/>
        </w:rPr>
        <w:t xml:space="preserve">n </w:t>
      </w:r>
      <w:r>
        <w:rPr>
          <w:rFonts w:ascii="Cambria" w:eastAsia="Cambria" w:hAnsi="Cambria" w:cs="Cambria"/>
        </w:rPr>
        <w:t>−1)−2</w:t>
      </w:r>
      <w:r>
        <w:rPr>
          <w:rFonts w:ascii="Cambria" w:eastAsia="Cambria" w:hAnsi="Cambria" w:cs="Cambria"/>
          <w:i/>
        </w:rPr>
        <w:t xml:space="preserve">J </w:t>
      </w:r>
      <w:r>
        <w:rPr>
          <w:rFonts w:ascii="Cambria" w:eastAsia="Cambria" w:hAnsi="Cambria" w:cs="Cambria"/>
        </w:rPr>
        <w:t xml:space="preserve">− </w:t>
      </w:r>
      <w:r>
        <w:rPr>
          <w:rFonts w:ascii="Cambria" w:eastAsia="Cambria" w:hAnsi="Cambria" w:cs="Cambria"/>
          <w:i/>
        </w:rPr>
        <w:t>H</w:t>
      </w:r>
      <w:r>
        <w:rPr>
          <w:rFonts w:ascii="Cambria" w:eastAsia="Cambria" w:hAnsi="Cambria" w:cs="Cambria"/>
          <w:i/>
        </w:rPr>
        <w:tab/>
      </w:r>
      <w:r>
        <w:t>(1)</w:t>
      </w:r>
    </w:p>
    <w:p w14:paraId="7D4A0646" w14:textId="77777777" w:rsidR="00CD7474" w:rsidRDefault="00000000">
      <w:pPr>
        <w:spacing w:after="60"/>
        <w:ind w:left="199" w:firstLine="0"/>
      </w:pPr>
      <w:r>
        <w:t>where:</w:t>
      </w:r>
    </w:p>
    <w:p w14:paraId="1BDFA604" w14:textId="77777777" w:rsidR="00CD7474" w:rsidRDefault="00000000">
      <w:pPr>
        <w:numPr>
          <w:ilvl w:val="0"/>
          <w:numId w:val="4"/>
        </w:numPr>
        <w:ind w:hanging="201"/>
      </w:pPr>
      <w:r>
        <w:rPr>
          <w:rFonts w:ascii="Cambria" w:eastAsia="Cambria" w:hAnsi="Cambria" w:cs="Cambria"/>
          <w:i/>
        </w:rPr>
        <w:t xml:space="preserve">F </w:t>
      </w:r>
      <w:r>
        <w:t>is the degrees of freedom of the mechanism.</w:t>
      </w:r>
    </w:p>
    <w:p w14:paraId="6DF0A138" w14:textId="77777777" w:rsidR="00CD7474" w:rsidRDefault="00000000">
      <w:pPr>
        <w:numPr>
          <w:ilvl w:val="0"/>
          <w:numId w:val="4"/>
        </w:numPr>
        <w:ind w:hanging="201"/>
      </w:pPr>
      <w:r>
        <w:rPr>
          <w:rFonts w:ascii="Cambria" w:eastAsia="Cambria" w:hAnsi="Cambria" w:cs="Cambria"/>
          <w:i/>
        </w:rPr>
        <w:t xml:space="preserve">n </w:t>
      </w:r>
      <w:r>
        <w:t>is the total number of links, including the fixed link.</w:t>
      </w:r>
    </w:p>
    <w:p w14:paraId="4365E345" w14:textId="77777777" w:rsidR="00CD7474" w:rsidRDefault="00000000">
      <w:pPr>
        <w:numPr>
          <w:ilvl w:val="0"/>
          <w:numId w:val="4"/>
        </w:numPr>
        <w:ind w:hanging="201"/>
      </w:pPr>
      <w:r>
        <w:rPr>
          <w:rFonts w:ascii="Cambria" w:eastAsia="Cambria" w:hAnsi="Cambria" w:cs="Cambria"/>
          <w:i/>
        </w:rPr>
        <w:t xml:space="preserve">J </w:t>
      </w:r>
      <w:r>
        <w:t>is the number of lower-pair joints.</w:t>
      </w:r>
    </w:p>
    <w:p w14:paraId="36CCA68F" w14:textId="77777777" w:rsidR="00CD7474" w:rsidRDefault="00000000">
      <w:pPr>
        <w:numPr>
          <w:ilvl w:val="0"/>
          <w:numId w:val="4"/>
        </w:numPr>
        <w:spacing w:after="38"/>
        <w:ind w:hanging="201"/>
      </w:pPr>
      <w:r>
        <w:rPr>
          <w:rFonts w:ascii="Cambria" w:eastAsia="Cambria" w:hAnsi="Cambria" w:cs="Cambria"/>
          <w:i/>
        </w:rPr>
        <w:t xml:space="preserve">H </w:t>
      </w:r>
      <w:r>
        <w:t>is the number of higher-pair joints.</w:t>
      </w:r>
    </w:p>
    <w:p w14:paraId="641E8347" w14:textId="77777777" w:rsidR="00CD7474" w:rsidRDefault="00000000">
      <w:pPr>
        <w:spacing w:after="150"/>
        <w:ind w:left="-15"/>
      </w:pPr>
      <w:r>
        <w:t>The formula is useful because it gives a quick way to find the number of independent movements possible in a planar mechanism.</w:t>
      </w:r>
    </w:p>
    <w:p w14:paraId="019F3801" w14:textId="77777777" w:rsidR="00CD7474" w:rsidRDefault="00000000">
      <w:pPr>
        <w:pStyle w:val="Heading2"/>
        <w:ind w:left="-5"/>
      </w:pPr>
      <w:r>
        <w:t>A. Why Three is Used</w:t>
      </w:r>
    </w:p>
    <w:p w14:paraId="54341F7B" w14:textId="77777777" w:rsidR="00CD7474" w:rsidRDefault="00000000">
      <w:pPr>
        <w:spacing w:after="34"/>
        <w:ind w:left="199" w:firstLine="0"/>
      </w:pPr>
      <w:r>
        <w:t>In a plane, a free link has three possible movements:</w:t>
      </w:r>
    </w:p>
    <w:p w14:paraId="6EA89676" w14:textId="77777777" w:rsidR="00CD7474" w:rsidRDefault="00000000">
      <w:pPr>
        <w:numPr>
          <w:ilvl w:val="0"/>
          <w:numId w:val="5"/>
        </w:numPr>
        <w:ind w:hanging="201"/>
      </w:pPr>
      <w:r>
        <w:t>Translation along X</w:t>
      </w:r>
    </w:p>
    <w:p w14:paraId="54A11DEF" w14:textId="77777777" w:rsidR="00CD7474" w:rsidRDefault="00000000">
      <w:pPr>
        <w:numPr>
          <w:ilvl w:val="0"/>
          <w:numId w:val="5"/>
        </w:numPr>
        <w:ind w:hanging="201"/>
      </w:pPr>
      <w:r>
        <w:t>Translation along Y</w:t>
      </w:r>
    </w:p>
    <w:p w14:paraId="44063769" w14:textId="77777777" w:rsidR="00CD7474" w:rsidRDefault="00000000">
      <w:pPr>
        <w:numPr>
          <w:ilvl w:val="0"/>
          <w:numId w:val="5"/>
        </w:numPr>
        <w:spacing w:after="34"/>
        <w:ind w:hanging="201"/>
      </w:pPr>
      <w:r>
        <w:t>Rotation</w:t>
      </w:r>
    </w:p>
    <w:p w14:paraId="3D888BF7" w14:textId="77777777" w:rsidR="00CD7474" w:rsidRDefault="00000000">
      <w:pPr>
        <w:ind w:left="-15"/>
      </w:pPr>
      <w:r>
        <w:t>Therefore, each free link starts with three possible degrees of freedom.</w:t>
      </w:r>
    </w:p>
    <w:p w14:paraId="3A6E4DE2" w14:textId="77777777" w:rsidR="00CD7474" w:rsidRDefault="00000000">
      <w:pPr>
        <w:spacing w:after="156"/>
        <w:ind w:left="-15"/>
      </w:pPr>
      <w:r>
        <w:t xml:space="preserve">One link is taken as fixed, which is why the formula uses </w:t>
      </w:r>
      <w:r>
        <w:rPr>
          <w:rFonts w:ascii="Cambria" w:eastAsia="Cambria" w:hAnsi="Cambria" w:cs="Cambria"/>
        </w:rPr>
        <w:t>(</w:t>
      </w:r>
      <w:r>
        <w:rPr>
          <w:rFonts w:ascii="Cambria" w:eastAsia="Cambria" w:hAnsi="Cambria" w:cs="Cambria"/>
          <w:i/>
        </w:rPr>
        <w:t xml:space="preserve">n </w:t>
      </w:r>
      <w:r>
        <w:rPr>
          <w:rFonts w:ascii="Cambria" w:eastAsia="Cambria" w:hAnsi="Cambria" w:cs="Cambria"/>
        </w:rPr>
        <w:t>−1)</w:t>
      </w:r>
      <w:r>
        <w:t>.</w:t>
      </w:r>
    </w:p>
    <w:p w14:paraId="34AEB80F" w14:textId="77777777" w:rsidR="00CD7474" w:rsidRDefault="00000000">
      <w:pPr>
        <w:pStyle w:val="Heading2"/>
        <w:ind w:left="-5"/>
      </w:pPr>
      <w:r>
        <w:lastRenderedPageBreak/>
        <w:t>B. Effect of Lower Pair</w:t>
      </w:r>
    </w:p>
    <w:p w14:paraId="2DD7F2F0" w14:textId="77777777" w:rsidR="00CD7474" w:rsidRDefault="00000000">
      <w:pPr>
        <w:ind w:left="-15"/>
      </w:pPr>
      <w:r>
        <w:t xml:space="preserve">A </w:t>
      </w:r>
      <w:proofErr w:type="spellStart"/>
      <w:r>
        <w:t>lowerpair</w:t>
      </w:r>
      <w:proofErr w:type="spellEnd"/>
      <w:r>
        <w:t xml:space="preserve"> joint such as a revolute or prismatic joint removes two degrees of freedom from a planar system.</w:t>
      </w:r>
    </w:p>
    <w:p w14:paraId="508FB2B5" w14:textId="77777777" w:rsidR="00CD7474" w:rsidRDefault="00000000">
      <w:pPr>
        <w:ind w:left="199" w:firstLine="0"/>
      </w:pPr>
      <w:r>
        <w:t xml:space="preserve">This is why the term 2J is subtracted in </w:t>
      </w:r>
      <w:proofErr w:type="spellStart"/>
      <w:r>
        <w:t>Grubler’s</w:t>
      </w:r>
      <w:proofErr w:type="spellEnd"/>
      <w:r>
        <w:t xml:space="preserve"> formula.</w:t>
      </w:r>
    </w:p>
    <w:p w14:paraId="33C7BB92" w14:textId="77777777" w:rsidR="00CD7474" w:rsidRDefault="00000000">
      <w:pPr>
        <w:pStyle w:val="Heading2"/>
        <w:ind w:left="-5"/>
      </w:pPr>
      <w:r>
        <w:t>C. Effect of Higher Pair</w:t>
      </w:r>
    </w:p>
    <w:p w14:paraId="1073A682" w14:textId="77777777" w:rsidR="00CD7474" w:rsidRDefault="00000000">
      <w:pPr>
        <w:spacing w:after="195"/>
        <w:ind w:left="-15"/>
      </w:pPr>
      <w:r>
        <w:t>A higher pair joint normally removes one degree of freedom in a planar mechanism. Therefore, H is subtracted once. (I did not understand this concept fully)</w:t>
      </w:r>
    </w:p>
    <w:p w14:paraId="3FC7943B" w14:textId="77777777" w:rsidR="00CD7474" w:rsidRDefault="00000000">
      <w:pPr>
        <w:pStyle w:val="Heading1"/>
      </w:pPr>
      <w:r>
        <w:rPr>
          <w:sz w:val="20"/>
        </w:rPr>
        <w:t>VIII. E</w:t>
      </w:r>
      <w:r>
        <w:t xml:space="preserve">XAMPLE OF </w:t>
      </w:r>
      <w:r>
        <w:rPr>
          <w:sz w:val="20"/>
        </w:rPr>
        <w:t>D</w:t>
      </w:r>
      <w:r>
        <w:t xml:space="preserve">OF </w:t>
      </w:r>
      <w:r>
        <w:rPr>
          <w:sz w:val="20"/>
        </w:rPr>
        <w:t>C</w:t>
      </w:r>
      <w:r>
        <w:t>ALC</w:t>
      </w:r>
    </w:p>
    <w:p w14:paraId="668E6E74" w14:textId="77777777" w:rsidR="00CD7474" w:rsidRDefault="00000000">
      <w:pPr>
        <w:spacing w:after="71"/>
        <w:ind w:left="199" w:firstLine="0"/>
      </w:pPr>
      <w:r>
        <w:t>In a four-bar mechanism</w:t>
      </w:r>
    </w:p>
    <w:p w14:paraId="01303BE0" w14:textId="77777777" w:rsidR="00CD7474" w:rsidRDefault="00000000" w:rsidP="00FF1F8A">
      <w:pPr>
        <w:ind w:left="400" w:firstLine="0"/>
      </w:pPr>
      <w:r>
        <w:t>4 links</w:t>
      </w:r>
    </w:p>
    <w:p w14:paraId="3275AAC9" w14:textId="139EA8C5" w:rsidR="00CD7474" w:rsidRDefault="00FF1F8A" w:rsidP="00FF1F8A">
      <w:pPr>
        <w:ind w:left="199" w:firstLine="0"/>
      </w:pPr>
      <w:r>
        <w:t xml:space="preserve"> </w:t>
      </w:r>
      <w:r w:rsidR="00000000">
        <w:t>4 revolute joints which are lower pair</w:t>
      </w:r>
    </w:p>
    <w:p w14:paraId="6725B384" w14:textId="77777777" w:rsidR="00CD7474" w:rsidRDefault="00000000" w:rsidP="00FF1F8A">
      <w:pPr>
        <w:spacing w:after="45"/>
        <w:ind w:left="400" w:firstLine="0"/>
      </w:pPr>
      <w:r>
        <w:t>0 high pair joints</w:t>
      </w:r>
    </w:p>
    <w:p w14:paraId="2C64B3C5" w14:textId="77777777" w:rsidR="00CD7474" w:rsidRDefault="00000000">
      <w:pPr>
        <w:spacing w:after="283"/>
        <w:ind w:left="199" w:firstLine="0"/>
      </w:pPr>
      <w:r>
        <w:t>Therefore,</w:t>
      </w:r>
    </w:p>
    <w:p w14:paraId="2E516283" w14:textId="77777777" w:rsidR="00CD7474" w:rsidRDefault="00000000">
      <w:pPr>
        <w:tabs>
          <w:tab w:val="center" w:pos="1530"/>
          <w:tab w:val="center" w:pos="2507"/>
          <w:tab w:val="center" w:pos="3488"/>
        </w:tabs>
        <w:spacing w:after="367" w:line="259" w:lineRule="auto"/>
        <w:ind w:firstLine="0"/>
        <w:jc w:val="left"/>
      </w:pPr>
      <w:r>
        <w:rPr>
          <w:sz w:val="22"/>
        </w:rPr>
        <w:tab/>
      </w:r>
      <w:r>
        <w:rPr>
          <w:rFonts w:ascii="Cambria" w:eastAsia="Cambria" w:hAnsi="Cambria" w:cs="Cambria"/>
          <w:i/>
        </w:rPr>
        <w:t xml:space="preserve">n </w:t>
      </w:r>
      <w:r>
        <w:rPr>
          <w:rFonts w:ascii="Cambria" w:eastAsia="Cambria" w:hAnsi="Cambria" w:cs="Cambria"/>
        </w:rPr>
        <w:t>= 4</w:t>
      </w:r>
      <w:r>
        <w:rPr>
          <w:rFonts w:ascii="Cambria" w:eastAsia="Cambria" w:hAnsi="Cambria" w:cs="Cambria"/>
          <w:i/>
        </w:rPr>
        <w:t>,</w:t>
      </w:r>
      <w:r>
        <w:rPr>
          <w:rFonts w:ascii="Cambria" w:eastAsia="Cambria" w:hAnsi="Cambria" w:cs="Cambria"/>
          <w:i/>
        </w:rPr>
        <w:tab/>
        <w:t xml:space="preserve">J </w:t>
      </w:r>
      <w:r>
        <w:rPr>
          <w:rFonts w:ascii="Cambria" w:eastAsia="Cambria" w:hAnsi="Cambria" w:cs="Cambria"/>
        </w:rPr>
        <w:t>= 4</w:t>
      </w:r>
      <w:r>
        <w:rPr>
          <w:rFonts w:ascii="Cambria" w:eastAsia="Cambria" w:hAnsi="Cambria" w:cs="Cambria"/>
          <w:i/>
        </w:rPr>
        <w:t>,</w:t>
      </w:r>
      <w:r>
        <w:rPr>
          <w:rFonts w:ascii="Cambria" w:eastAsia="Cambria" w:hAnsi="Cambria" w:cs="Cambria"/>
          <w:i/>
        </w:rPr>
        <w:tab/>
        <w:t xml:space="preserve">H </w:t>
      </w:r>
      <w:r>
        <w:rPr>
          <w:rFonts w:ascii="Cambria" w:eastAsia="Cambria" w:hAnsi="Cambria" w:cs="Cambria"/>
        </w:rPr>
        <w:t>= 0</w:t>
      </w:r>
    </w:p>
    <w:tbl>
      <w:tblPr>
        <w:tblStyle w:val="TableGrid"/>
        <w:tblW w:w="3309" w:type="dxa"/>
        <w:tblInd w:w="1481" w:type="dxa"/>
        <w:tblCellMar>
          <w:top w:w="8" w:type="dxa"/>
          <w:left w:w="0" w:type="dxa"/>
          <w:bottom w:w="0" w:type="dxa"/>
          <w:right w:w="0" w:type="dxa"/>
        </w:tblCellMar>
        <w:tblLook w:val="04A0" w:firstRow="1" w:lastRow="0" w:firstColumn="1" w:lastColumn="0" w:noHBand="0" w:noVBand="1"/>
      </w:tblPr>
      <w:tblGrid>
        <w:gridCol w:w="3309"/>
      </w:tblGrid>
      <w:tr w:rsidR="00FF1F8A" w14:paraId="71FD3116" w14:textId="77777777" w:rsidTr="00FF1F8A">
        <w:trPr>
          <w:trHeight w:val="246"/>
        </w:trPr>
        <w:tc>
          <w:tcPr>
            <w:tcW w:w="3309" w:type="dxa"/>
            <w:tcBorders>
              <w:top w:val="nil"/>
              <w:left w:val="nil"/>
              <w:bottom w:val="nil"/>
              <w:right w:val="nil"/>
            </w:tcBorders>
          </w:tcPr>
          <w:p w14:paraId="033CFC2F" w14:textId="77777777" w:rsidR="00FF1F8A" w:rsidRDefault="00FF1F8A">
            <w:pPr>
              <w:spacing w:after="0" w:line="259" w:lineRule="auto"/>
              <w:ind w:firstLine="0"/>
              <w:jc w:val="left"/>
            </w:pPr>
            <w:r>
              <w:rPr>
                <w:rFonts w:ascii="Cambria" w:eastAsia="Cambria" w:hAnsi="Cambria" w:cs="Cambria"/>
                <w:i/>
              </w:rPr>
              <w:t xml:space="preserve">F </w:t>
            </w:r>
            <w:r>
              <w:rPr>
                <w:rFonts w:ascii="Cambria" w:eastAsia="Cambria" w:hAnsi="Cambria" w:cs="Cambria"/>
              </w:rPr>
              <w:t>= 3(</w:t>
            </w:r>
            <w:r>
              <w:rPr>
                <w:rFonts w:ascii="Cambria" w:eastAsia="Cambria" w:hAnsi="Cambria" w:cs="Cambria"/>
                <w:i/>
              </w:rPr>
              <w:t xml:space="preserve">n </w:t>
            </w:r>
            <w:r>
              <w:rPr>
                <w:rFonts w:ascii="Cambria" w:eastAsia="Cambria" w:hAnsi="Cambria" w:cs="Cambria"/>
              </w:rPr>
              <w:t>−1)−2</w:t>
            </w:r>
            <w:r>
              <w:rPr>
                <w:rFonts w:ascii="Cambria" w:eastAsia="Cambria" w:hAnsi="Cambria" w:cs="Cambria"/>
                <w:i/>
              </w:rPr>
              <w:t xml:space="preserve">J </w:t>
            </w:r>
            <w:r>
              <w:rPr>
                <w:rFonts w:ascii="Cambria" w:eastAsia="Cambria" w:hAnsi="Cambria" w:cs="Cambria"/>
              </w:rPr>
              <w:t xml:space="preserve">− </w:t>
            </w:r>
            <w:r>
              <w:rPr>
                <w:rFonts w:ascii="Cambria" w:eastAsia="Cambria" w:hAnsi="Cambria" w:cs="Cambria"/>
                <w:i/>
              </w:rPr>
              <w:t>H</w:t>
            </w:r>
          </w:p>
        </w:tc>
      </w:tr>
      <w:tr w:rsidR="00FF1F8A" w14:paraId="273C7CCE" w14:textId="77777777" w:rsidTr="00FF1F8A">
        <w:trPr>
          <w:trHeight w:val="299"/>
        </w:trPr>
        <w:tc>
          <w:tcPr>
            <w:tcW w:w="3309" w:type="dxa"/>
            <w:tcBorders>
              <w:top w:val="nil"/>
              <w:left w:val="nil"/>
              <w:bottom w:val="nil"/>
              <w:right w:val="nil"/>
            </w:tcBorders>
          </w:tcPr>
          <w:p w14:paraId="1951196C" w14:textId="77777777" w:rsidR="00FF1F8A" w:rsidRDefault="00FF1F8A">
            <w:pPr>
              <w:spacing w:after="0" w:line="259" w:lineRule="auto"/>
              <w:ind w:firstLine="0"/>
              <w:jc w:val="left"/>
            </w:pPr>
            <w:r>
              <w:rPr>
                <w:rFonts w:ascii="Cambria" w:eastAsia="Cambria" w:hAnsi="Cambria" w:cs="Cambria"/>
                <w:i/>
              </w:rPr>
              <w:t xml:space="preserve">F </w:t>
            </w:r>
            <w:r>
              <w:rPr>
                <w:rFonts w:ascii="Cambria" w:eastAsia="Cambria" w:hAnsi="Cambria" w:cs="Cambria"/>
              </w:rPr>
              <w:t>= 3(4−1)−2(4)−0</w:t>
            </w:r>
          </w:p>
        </w:tc>
      </w:tr>
      <w:tr w:rsidR="00FF1F8A" w14:paraId="071FC904" w14:textId="77777777" w:rsidTr="00FF1F8A">
        <w:trPr>
          <w:trHeight w:val="304"/>
        </w:trPr>
        <w:tc>
          <w:tcPr>
            <w:tcW w:w="3309" w:type="dxa"/>
            <w:tcBorders>
              <w:top w:val="nil"/>
              <w:left w:val="nil"/>
              <w:bottom w:val="nil"/>
              <w:right w:val="nil"/>
            </w:tcBorders>
          </w:tcPr>
          <w:p w14:paraId="568CBA2F" w14:textId="77777777" w:rsidR="00FF1F8A" w:rsidRDefault="00FF1F8A">
            <w:pPr>
              <w:spacing w:after="0" w:line="259" w:lineRule="auto"/>
              <w:ind w:firstLine="0"/>
              <w:jc w:val="left"/>
            </w:pPr>
            <w:r>
              <w:rPr>
                <w:rFonts w:ascii="Cambria" w:eastAsia="Cambria" w:hAnsi="Cambria" w:cs="Cambria"/>
                <w:i/>
              </w:rPr>
              <w:t xml:space="preserve">F </w:t>
            </w:r>
            <w:r>
              <w:rPr>
                <w:rFonts w:ascii="Cambria" w:eastAsia="Cambria" w:hAnsi="Cambria" w:cs="Cambria"/>
              </w:rPr>
              <w:t>= 9−8</w:t>
            </w:r>
          </w:p>
        </w:tc>
      </w:tr>
      <w:tr w:rsidR="00FF1F8A" w14:paraId="4F0CE827" w14:textId="77777777" w:rsidTr="00FF1F8A">
        <w:trPr>
          <w:trHeight w:val="240"/>
        </w:trPr>
        <w:tc>
          <w:tcPr>
            <w:tcW w:w="3309" w:type="dxa"/>
            <w:tcBorders>
              <w:top w:val="nil"/>
              <w:left w:val="nil"/>
              <w:bottom w:val="nil"/>
              <w:right w:val="nil"/>
            </w:tcBorders>
          </w:tcPr>
          <w:p w14:paraId="696F5EAA" w14:textId="77777777" w:rsidR="00FF1F8A" w:rsidRDefault="00FF1F8A">
            <w:pPr>
              <w:spacing w:after="0" w:line="259" w:lineRule="auto"/>
              <w:ind w:firstLine="0"/>
              <w:jc w:val="left"/>
            </w:pPr>
            <w:r>
              <w:rPr>
                <w:rFonts w:ascii="Cambria" w:eastAsia="Cambria" w:hAnsi="Cambria" w:cs="Cambria"/>
                <w:i/>
              </w:rPr>
              <w:t xml:space="preserve">F </w:t>
            </w:r>
            <w:r>
              <w:rPr>
                <w:rFonts w:ascii="Cambria" w:eastAsia="Cambria" w:hAnsi="Cambria" w:cs="Cambria"/>
              </w:rPr>
              <w:t>= 1</w:t>
            </w:r>
          </w:p>
        </w:tc>
      </w:tr>
    </w:tbl>
    <w:p w14:paraId="3D3307CB" w14:textId="77777777" w:rsidR="00CD7474" w:rsidRDefault="00000000">
      <w:pPr>
        <w:spacing w:after="197"/>
        <w:ind w:left="-15"/>
      </w:pPr>
      <w:r>
        <w:t>Therefore, the four-bar mechanism has one degree of freedom.</w:t>
      </w:r>
    </w:p>
    <w:p w14:paraId="69BED89A" w14:textId="77777777" w:rsidR="00CD7474" w:rsidRDefault="00000000">
      <w:pPr>
        <w:pStyle w:val="Heading1"/>
      </w:pPr>
      <w:r>
        <w:rPr>
          <w:sz w:val="20"/>
        </w:rPr>
        <w:t>IX. S</w:t>
      </w:r>
      <w:r>
        <w:t xml:space="preserve">TEWART </w:t>
      </w:r>
      <w:r>
        <w:rPr>
          <w:sz w:val="20"/>
        </w:rPr>
        <w:t>P</w:t>
      </w:r>
      <w:r>
        <w:t>LATFORM</w:t>
      </w:r>
    </w:p>
    <w:p w14:paraId="59886E53" w14:textId="77777777" w:rsidR="00CD7474" w:rsidRDefault="00000000">
      <w:pPr>
        <w:ind w:left="-15"/>
      </w:pPr>
      <w:r>
        <w:t>The Stewart platform is a parallel robot that consists of a fixed base, a moving platform, and six adjustable legs.</w:t>
      </w:r>
    </w:p>
    <w:p w14:paraId="61FD52F2" w14:textId="77777777" w:rsidR="00CD7474" w:rsidRDefault="00000000">
      <w:pPr>
        <w:ind w:left="199" w:firstLine="0"/>
      </w:pPr>
      <w:r>
        <w:t>It is also commonly called a hexapod.</w:t>
      </w:r>
    </w:p>
    <w:p w14:paraId="4E64043A" w14:textId="77777777" w:rsidR="00CD7474" w:rsidRDefault="00000000">
      <w:pPr>
        <w:spacing w:after="178"/>
        <w:ind w:left="-15"/>
      </w:pPr>
      <w:r>
        <w:t>The six legs connect the base to the moving platform. By changing the lengths of these legs, the position and orientation of the moving platform can be changed.</w:t>
      </w:r>
    </w:p>
    <w:p w14:paraId="6E02F7A4" w14:textId="77777777" w:rsidR="00CD7474" w:rsidRDefault="00000000">
      <w:pPr>
        <w:pStyle w:val="Heading2"/>
        <w:ind w:left="-5"/>
      </w:pPr>
      <w:r>
        <w:t>A. Degrees of Freedom of a Stewart Platform</w:t>
      </w:r>
    </w:p>
    <w:p w14:paraId="02E32EDD" w14:textId="77777777" w:rsidR="00CD7474" w:rsidRDefault="00000000">
      <w:pPr>
        <w:spacing w:after="43"/>
        <w:ind w:left="199" w:firstLine="0"/>
      </w:pPr>
      <w:r>
        <w:t>A Stewart platform normally has six degrees of freedom. The three translational movements are:</w:t>
      </w:r>
    </w:p>
    <w:p w14:paraId="6089977F" w14:textId="77777777" w:rsidR="00CD7474" w:rsidRDefault="00000000">
      <w:pPr>
        <w:numPr>
          <w:ilvl w:val="0"/>
          <w:numId w:val="7"/>
        </w:numPr>
        <w:ind w:hanging="201"/>
      </w:pPr>
      <w:r>
        <w:t>Movement along x-axis</w:t>
      </w:r>
    </w:p>
    <w:p w14:paraId="1985BA5C" w14:textId="77777777" w:rsidR="00CD7474" w:rsidRDefault="00000000">
      <w:pPr>
        <w:numPr>
          <w:ilvl w:val="0"/>
          <w:numId w:val="7"/>
        </w:numPr>
        <w:ind w:hanging="201"/>
      </w:pPr>
      <w:r>
        <w:t>Movement along y-axis</w:t>
      </w:r>
    </w:p>
    <w:p w14:paraId="3A4B1006" w14:textId="77777777" w:rsidR="00CD7474" w:rsidRDefault="00000000">
      <w:pPr>
        <w:numPr>
          <w:ilvl w:val="0"/>
          <w:numId w:val="7"/>
        </w:numPr>
        <w:spacing w:after="40"/>
        <w:ind w:hanging="201"/>
      </w:pPr>
      <w:r>
        <w:t>Movement along z-axis</w:t>
      </w:r>
    </w:p>
    <w:p w14:paraId="6CB27D49" w14:textId="77777777" w:rsidR="00CD7474" w:rsidRDefault="00000000">
      <w:pPr>
        <w:spacing w:after="283"/>
        <w:ind w:left="199" w:firstLine="0"/>
      </w:pPr>
      <w:r>
        <w:t>Therefore,</w:t>
      </w:r>
    </w:p>
    <w:p w14:paraId="167D41D3" w14:textId="77777777" w:rsidR="00CD7474" w:rsidRDefault="00000000">
      <w:pPr>
        <w:spacing w:after="163" w:line="259" w:lineRule="auto"/>
        <w:ind w:left="10" w:hanging="10"/>
        <w:jc w:val="center"/>
      </w:pPr>
      <w:r>
        <w:rPr>
          <w:rFonts w:ascii="Cambria" w:eastAsia="Cambria" w:hAnsi="Cambria" w:cs="Cambria"/>
          <w:i/>
        </w:rPr>
        <w:t xml:space="preserve">DOF </w:t>
      </w:r>
      <w:r>
        <w:rPr>
          <w:rFonts w:ascii="Cambria" w:eastAsia="Cambria" w:hAnsi="Cambria" w:cs="Cambria"/>
        </w:rPr>
        <w:t>= 3+3 = 6</w:t>
      </w:r>
    </w:p>
    <w:p w14:paraId="5E52E922" w14:textId="77777777" w:rsidR="00CD7474" w:rsidRDefault="00000000">
      <w:pPr>
        <w:spacing w:after="174"/>
        <w:ind w:left="199" w:firstLine="0"/>
      </w:pPr>
      <w:r>
        <w:t>The six legs work together to control these six movements.</w:t>
      </w:r>
    </w:p>
    <w:p w14:paraId="2DC6A102" w14:textId="77777777" w:rsidR="00CD7474" w:rsidRDefault="00000000">
      <w:pPr>
        <w:pStyle w:val="Heading2"/>
        <w:ind w:left="-5"/>
      </w:pPr>
      <w:r>
        <w:t>B. Working Principle</w:t>
      </w:r>
    </w:p>
    <w:p w14:paraId="381B9388" w14:textId="77777777" w:rsidR="00CD7474" w:rsidRDefault="00000000">
      <w:pPr>
        <w:ind w:left="-15"/>
      </w:pPr>
      <w:r>
        <w:t>Each leg of the Stewart platform can change its length. The controller calculates the required length of each leg to place the moving platform in the desired position and orientation.</w:t>
      </w:r>
    </w:p>
    <w:p w14:paraId="14F79F07" w14:textId="77777777" w:rsidR="00CD7474" w:rsidRDefault="00000000">
      <w:pPr>
        <w:spacing w:after="178"/>
        <w:ind w:left="-15"/>
      </w:pPr>
      <w:r>
        <w:t>Since all six legs work together, the platform can make complex movements while remaining supported by the base.</w:t>
      </w:r>
    </w:p>
    <w:p w14:paraId="6138AA0A" w14:textId="5FDEBF46" w:rsidR="00CD7474" w:rsidRDefault="00000000" w:rsidP="00FF1F8A">
      <w:pPr>
        <w:spacing w:after="178"/>
        <w:ind w:left="-15"/>
      </w:pPr>
      <w:r>
        <w:t xml:space="preserve">Stewart platforms are used in several areas, including flight and vehicle simulators. Which can be moved in all </w:t>
      </w:r>
      <w:proofErr w:type="spellStart"/>
      <w:r>
        <w:t>siz</w:t>
      </w:r>
      <w:proofErr w:type="spellEnd"/>
      <w:r>
        <w:t xml:space="preserve"> </w:t>
      </w:r>
      <w:proofErr w:type="spellStart"/>
      <w:r>
        <w:t>Dof</w:t>
      </w:r>
      <w:proofErr w:type="spellEnd"/>
    </w:p>
    <w:p w14:paraId="7FF95CBC" w14:textId="77777777" w:rsidR="00CD7474" w:rsidRDefault="00000000">
      <w:pPr>
        <w:pStyle w:val="Heading1"/>
      </w:pPr>
      <w:r>
        <w:rPr>
          <w:sz w:val="20"/>
        </w:rPr>
        <w:t>R</w:t>
      </w:r>
      <w:r>
        <w:t>EFERENCES</w:t>
      </w:r>
    </w:p>
    <w:p w14:paraId="1C679CFF" w14:textId="77777777" w:rsidR="00CD7474" w:rsidRDefault="00000000">
      <w:pPr>
        <w:spacing w:after="0" w:line="259" w:lineRule="auto"/>
        <w:ind w:left="365" w:firstLine="0"/>
        <w:jc w:val="left"/>
      </w:pPr>
      <w:r>
        <w:rPr>
          <w:sz w:val="16"/>
        </w:rPr>
        <w:t>—-</w:t>
      </w:r>
    </w:p>
    <w:sectPr w:rsidR="00CD7474">
      <w:type w:val="continuous"/>
      <w:pgSz w:w="12240" w:h="15840"/>
      <w:pgMar w:top="1045"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005125"/>
    <w:multiLevelType w:val="hybridMultilevel"/>
    <w:tmpl w:val="0F080A6A"/>
    <w:lvl w:ilvl="0" w:tplc="D57EE9B6">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682603AC">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206C2808">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35D23CD6">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3E56D822">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44C839E8">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00948EB6">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7278EF42">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4572B320">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236714"/>
    <w:multiLevelType w:val="hybridMultilevel"/>
    <w:tmpl w:val="7AAA4976"/>
    <w:lvl w:ilvl="0" w:tplc="AB80DB2C">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61EF4F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7FECFEB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3E84A42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7C80CCC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9C2E90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F1DC2278">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D26AB86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7B781B7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233B386D"/>
    <w:multiLevelType w:val="hybridMultilevel"/>
    <w:tmpl w:val="CAC80E62"/>
    <w:lvl w:ilvl="0" w:tplc="382E85D0">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F638563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80F83C4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D3A4F81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60A65C6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68242C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BC262E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A23667B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1042148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64893A01"/>
    <w:multiLevelType w:val="hybridMultilevel"/>
    <w:tmpl w:val="FB5473F0"/>
    <w:lvl w:ilvl="0" w:tplc="60E6E344">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4936151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F40860B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C0EA04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504E130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B26C89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F2663E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B7361CD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2A849E6">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6AFF7515"/>
    <w:multiLevelType w:val="hybridMultilevel"/>
    <w:tmpl w:val="05D64A40"/>
    <w:lvl w:ilvl="0" w:tplc="E182F7A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5F3A8ED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CE24DA4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22232E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509CFCF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7869F9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088DB9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58E17D6">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0B8C40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74D14722"/>
    <w:multiLevelType w:val="hybridMultilevel"/>
    <w:tmpl w:val="41C6C132"/>
    <w:lvl w:ilvl="0" w:tplc="473C2F3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73A6044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FAC34A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3AA0BA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626CA6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64F80192">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913C203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6066970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5896D5D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7BE8435E"/>
    <w:multiLevelType w:val="hybridMultilevel"/>
    <w:tmpl w:val="7F2AFD2A"/>
    <w:lvl w:ilvl="0" w:tplc="D9DC69E2">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A9C7C4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D067C9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5300A64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8946B2F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6FEE77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577A5E4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A7C47A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3A8C79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1268345781">
    <w:abstractNumId w:val="0"/>
  </w:num>
  <w:num w:numId="2" w16cid:durableId="1306475308">
    <w:abstractNumId w:val="5"/>
  </w:num>
  <w:num w:numId="3" w16cid:durableId="536822529">
    <w:abstractNumId w:val="3"/>
  </w:num>
  <w:num w:numId="4" w16cid:durableId="1437558839">
    <w:abstractNumId w:val="6"/>
  </w:num>
  <w:num w:numId="5" w16cid:durableId="1272736969">
    <w:abstractNumId w:val="1"/>
  </w:num>
  <w:num w:numId="6" w16cid:durableId="225410291">
    <w:abstractNumId w:val="2"/>
  </w:num>
  <w:num w:numId="7" w16cid:durableId="17399980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474"/>
    <w:rsid w:val="00A47485"/>
    <w:rsid w:val="00CD7474"/>
    <w:rsid w:val="00FF1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9C38EB"/>
  <w15:docId w15:val="{5F60938F-07D0-8343-A89E-A5E0534F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63" w:line="259"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50" w:line="259" w:lineRule="auto"/>
      <w:ind w:left="8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1167</Words>
  <Characters>6655</Characters>
  <Application>Microsoft Office Word</Application>
  <DocSecurity>0</DocSecurity>
  <Lines>55</Lines>
  <Paragraphs>15</Paragraphs>
  <ScaleCrop>false</ScaleCrop>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VYAS RAJESH BODKE - 261090052104 - MITMPL</dc:creator>
  <cp:keywords/>
  <cp:lastModifiedBy>VYAS RAJESH BODKE - 261090052104 - MITMPL</cp:lastModifiedBy>
  <cp:revision>2</cp:revision>
  <dcterms:created xsi:type="dcterms:W3CDTF">2026-09-07T11:57:00Z</dcterms:created>
  <dcterms:modified xsi:type="dcterms:W3CDTF">2026-09-07T11:57:00Z</dcterms:modified>
</cp:coreProperties>
</file>