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A4E01" w14:textId="17C3B971" w:rsidR="00520F5C" w:rsidRDefault="00C52ABA" w:rsidP="003C4648">
      <w:pPr>
        <w:pStyle w:val="a7"/>
      </w:pPr>
      <w:r>
        <w:t>Word Template</w:t>
      </w:r>
      <w:r w:rsidR="00857FAF">
        <w:t xml:space="preserve"> </w:t>
      </w:r>
      <w:r>
        <w:t>in CEURART for One Column</w:t>
      </w:r>
    </w:p>
    <w:p w14:paraId="7FFD7245" w14:textId="77777777" w:rsidR="003C4648" w:rsidRPr="003C4648" w:rsidRDefault="003C4648" w:rsidP="003C4648">
      <w:pPr>
        <w:ind w:firstLine="0"/>
      </w:pPr>
    </w:p>
    <w:p w14:paraId="1792BFC0" w14:textId="3FE28AD4" w:rsidR="00520F5C" w:rsidRPr="003C4648" w:rsidRDefault="00A17E5C" w:rsidP="003C4648">
      <w:pPr>
        <w:ind w:firstLine="0"/>
        <w:rPr>
          <w:position w:val="8"/>
          <w:sz w:val="24"/>
          <w:szCs w:val="24"/>
        </w:rPr>
      </w:pPr>
      <w:proofErr w:type="spellStart"/>
      <w:r>
        <w:rPr>
          <w:color w:val="7F7F7F"/>
          <w:sz w:val="24"/>
          <w:szCs w:val="24"/>
        </w:rPr>
        <w:t>Aleksandr</w:t>
      </w:r>
      <w:proofErr w:type="spellEnd"/>
      <w:r w:rsidR="00520F5C" w:rsidRPr="003C4648">
        <w:rPr>
          <w:color w:val="7F7F7F"/>
          <w:sz w:val="24"/>
          <w:szCs w:val="24"/>
        </w:rPr>
        <w:t xml:space="preserve"> </w:t>
      </w:r>
      <w:proofErr w:type="spellStart"/>
      <w:proofErr w:type="gramStart"/>
      <w:r>
        <w:rPr>
          <w:sz w:val="24"/>
          <w:szCs w:val="24"/>
        </w:rPr>
        <w:t>Ometov</w:t>
      </w:r>
      <w:r w:rsidR="003C4648" w:rsidRPr="003C4648">
        <w:rPr>
          <w:i/>
          <w:iCs/>
          <w:sz w:val="24"/>
          <w:szCs w:val="24"/>
          <w:vertAlign w:val="superscript"/>
        </w:rPr>
        <w:t>a,b</w:t>
      </w:r>
      <w:proofErr w:type="spellEnd"/>
      <w:proofErr w:type="gramEnd"/>
      <w:r w:rsidR="00520F5C" w:rsidRPr="003C4648">
        <w:rPr>
          <w:sz w:val="24"/>
          <w:szCs w:val="24"/>
        </w:rPr>
        <w:t xml:space="preserve">, </w:t>
      </w:r>
      <w:r>
        <w:rPr>
          <w:color w:val="7F7F7F"/>
          <w:sz w:val="24"/>
          <w:szCs w:val="24"/>
        </w:rPr>
        <w:t>Mary Y.</w:t>
      </w:r>
      <w:r w:rsidR="00520F5C" w:rsidRPr="003C4648">
        <w:rPr>
          <w:color w:val="7F7F7F"/>
          <w:sz w:val="24"/>
          <w:szCs w:val="24"/>
        </w:rPr>
        <w:t xml:space="preserve"> </w:t>
      </w:r>
      <w:proofErr w:type="spellStart"/>
      <w:r>
        <w:rPr>
          <w:sz w:val="24"/>
          <w:szCs w:val="24"/>
        </w:rPr>
        <w:t>Writter</w:t>
      </w:r>
      <w:r w:rsidR="003C4648" w:rsidRPr="003C4648">
        <w:rPr>
          <w:sz w:val="24"/>
          <w:szCs w:val="24"/>
          <w:vertAlign w:val="superscript"/>
        </w:rPr>
        <w:t>,c</w:t>
      </w:r>
      <w:proofErr w:type="spellEnd"/>
      <w:r w:rsidR="00520F5C" w:rsidRPr="003C4648">
        <w:rPr>
          <w:position w:val="8"/>
          <w:sz w:val="24"/>
          <w:szCs w:val="24"/>
        </w:rPr>
        <w:t xml:space="preserve"> </w:t>
      </w:r>
      <w:r w:rsidR="00520F5C" w:rsidRPr="003C4648">
        <w:rPr>
          <w:sz w:val="24"/>
          <w:szCs w:val="24"/>
        </w:rPr>
        <w:t xml:space="preserve">and </w:t>
      </w:r>
      <w:r>
        <w:rPr>
          <w:color w:val="7F7F7F"/>
          <w:sz w:val="24"/>
          <w:szCs w:val="24"/>
        </w:rPr>
        <w:t>John X.</w:t>
      </w:r>
      <w:r w:rsidR="00520F5C" w:rsidRPr="003C4648">
        <w:rPr>
          <w:color w:val="7F7F7F"/>
          <w:sz w:val="24"/>
          <w:szCs w:val="24"/>
        </w:rPr>
        <w:t xml:space="preserve"> </w:t>
      </w:r>
      <w:proofErr w:type="spellStart"/>
      <w:r>
        <w:rPr>
          <w:sz w:val="24"/>
          <w:szCs w:val="24"/>
        </w:rPr>
        <w:t>Ceur</w:t>
      </w:r>
      <w:r w:rsidR="003C4648" w:rsidRPr="003C4648">
        <w:rPr>
          <w:sz w:val="24"/>
          <w:szCs w:val="24"/>
          <w:vertAlign w:val="superscript"/>
        </w:rPr>
        <w:t>d</w:t>
      </w:r>
      <w:proofErr w:type="spellEnd"/>
      <w:r w:rsidR="00520F5C"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7777777" w:rsidR="005F42E4" w:rsidRDefault="005F42E4" w:rsidP="005F42E4">
      <w:pPr>
        <w:pStyle w:val="University"/>
      </w:pPr>
      <w:r w:rsidRPr="005F42E4">
        <w:t xml:space="preserve">University 1, Address, City, Index, Country </w:t>
      </w:r>
    </w:p>
    <w:p w14:paraId="6F7EAB31" w14:textId="77777777" w:rsidR="005F42E4" w:rsidRDefault="005F42E4" w:rsidP="005F42E4">
      <w:pPr>
        <w:pStyle w:val="University"/>
      </w:pPr>
      <w:r w:rsidRPr="005F42E4">
        <w:t xml:space="preserve">University 1, Address, City, Index, Country </w:t>
      </w:r>
    </w:p>
    <w:p w14:paraId="697A7A5F" w14:textId="77777777" w:rsidR="005F42E4" w:rsidRDefault="005F42E4" w:rsidP="005F42E4">
      <w:pPr>
        <w:pStyle w:val="University"/>
      </w:pPr>
      <w:r w:rsidRPr="005F42E4">
        <w:t xml:space="preserve">University 1, Address, City, Index, Country </w:t>
      </w:r>
    </w:p>
    <w:p w14:paraId="4F089ABF" w14:textId="77777777" w:rsidR="005F42E4" w:rsidRDefault="005F42E4" w:rsidP="005F42E4">
      <w:pPr>
        <w:pStyle w:val="University"/>
      </w:pPr>
      <w:r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a5"/>
          <w:vertAlign w:val="baseline"/>
        </w:rPr>
        <w:footnoteReference w:id="1"/>
      </w:r>
    </w:p>
    <w:p w14:paraId="399E58CB" w14:textId="16D13B47" w:rsidR="00520F5C" w:rsidRDefault="00280109" w:rsidP="00785680">
      <w:pPr>
        <w:pStyle w:val="AbstractText"/>
      </w:pPr>
      <w:r>
        <w:t>P</w:t>
      </w:r>
      <w:r w:rsidR="00520F5C">
        <w:t xml:space="preserve">aper template, paper formatting, CEUR-WS </w:t>
      </w:r>
    </w:p>
    <w:p w14:paraId="0AC13ECA" w14:textId="51D77BCE" w:rsidR="00520F5C" w:rsidRPr="00280109" w:rsidRDefault="00520F5C" w:rsidP="00785680">
      <w:pPr>
        <w:pStyle w:val="1"/>
      </w:pPr>
      <w:r w:rsidRPr="003C4648">
        <w:t>Introduction</w:t>
      </w:r>
    </w:p>
    <w:p w14:paraId="6CE477E8" w14:textId="78E954BB" w:rsidR="00785680" w:rsidRPr="00785680" w:rsidRDefault="00DD4755" w:rsidP="00785680">
      <w:r>
        <w:t xml:space="preserve">Use only styles embedded in the document. For paragraph, use Normal.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386ECFC4" w14:textId="30CA6FB1" w:rsidR="003C4648" w:rsidRDefault="003C4648" w:rsidP="003C4648"/>
    <w:p w14:paraId="375643E6" w14:textId="1E40D66D" w:rsidR="00520F5C" w:rsidRPr="00520F5C" w:rsidRDefault="00520F5C" w:rsidP="003C4648">
      <w:pPr>
        <w:ind w:firstLine="0"/>
      </w:pPr>
      <w:r>
        <w:t xml:space="preserve"> </w:t>
      </w:r>
    </w:p>
    <w:p w14:paraId="1FAC6611" w14:textId="1A49148C" w:rsidR="00520F5C" w:rsidRPr="003C4648" w:rsidRDefault="003C4648" w:rsidP="003C4648">
      <w: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1"/>
      </w:pPr>
      <w:r>
        <w:t>First level heading</w:t>
      </w:r>
    </w:p>
    <w:p w14:paraId="28F53D9E" w14:textId="77777777" w:rsidR="00D91BB5" w:rsidRPr="00785680" w:rsidRDefault="00785680" w:rsidP="00D91BB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00D91BB5">
        <w:t xml:space="preserve">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p>
    <w:p w14:paraId="3FCB793A" w14:textId="38261B62" w:rsidR="00D91BB5" w:rsidRPr="00785680" w:rsidRDefault="00D91BB5" w:rsidP="00D91BB5"/>
    <w:p w14:paraId="2107331D" w14:textId="17CE5C8A" w:rsidR="00DD4755" w:rsidRDefault="00785680" w:rsidP="00DD4755">
      <w:pPr>
        <w:pStyle w:val="2"/>
      </w:pPr>
      <w:r>
        <w:t>Second level headin</w:t>
      </w:r>
      <w:r w:rsidR="00DD4755">
        <w:t>g</w:t>
      </w:r>
    </w:p>
    <w:p w14:paraId="1BCADEEA" w14:textId="517FD203" w:rsidR="005F42E4" w:rsidRDefault="005F42E4" w:rsidP="005F42E4">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47B1537" w14:textId="0AAA9B75" w:rsidR="00D91BB5" w:rsidRPr="00785680" w:rsidRDefault="00D91BB5" w:rsidP="00D91BB5">
      <w:r>
        <w:lastRenderedPageBreak/>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p>
    <w:p w14:paraId="62C0DE2A" w14:textId="50D68A2D" w:rsidR="005F42E4" w:rsidRPr="005F42E4" w:rsidRDefault="005F42E4" w:rsidP="00D91BB5">
      <w:pPr>
        <w:ind w:firstLine="0"/>
      </w:pPr>
    </w:p>
    <w:p w14:paraId="6AFDB5F3" w14:textId="4E37EE4E" w:rsidR="00DD4755" w:rsidRPr="00DD4755" w:rsidRDefault="00DD4755" w:rsidP="00DD4755">
      <w:pPr>
        <w:pStyle w:val="3"/>
      </w:pPr>
      <w:r>
        <w:t xml:space="preserve">Third </w:t>
      </w:r>
      <w:r w:rsidRPr="00DD4755">
        <w:t>level</w:t>
      </w:r>
      <w:r>
        <w:t xml:space="preserve"> heading</w:t>
      </w:r>
    </w:p>
    <w:p w14:paraId="517729AD" w14:textId="15E9014B" w:rsidR="00520F5C" w:rsidRDefault="00785680" w:rsidP="003C4648">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pPr>
    </w:p>
    <w:p w14:paraId="209898D5" w14:textId="066AD3BE" w:rsidR="00785680" w:rsidRDefault="00DF0DD6" w:rsidP="00DF0DD6">
      <w:pPr>
        <w:pStyle w:val="Tablenumber"/>
      </w:pPr>
      <w:bookmarkStart w:id="1"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4A7F5B">
        <w:rPr>
          <w:noProof/>
        </w:rPr>
        <w:t>1</w:t>
      </w:r>
      <w:r w:rsidR="004C17BF">
        <w:rPr>
          <w:noProof/>
        </w:rPr>
        <w:fldChar w:fldCharType="end"/>
      </w:r>
      <w:bookmarkEnd w:id="1"/>
    </w:p>
    <w:p w14:paraId="35F100DA" w14:textId="623AAE16" w:rsidR="00785680" w:rsidRDefault="00785680" w:rsidP="00785680">
      <w:pPr>
        <w:pStyle w:val="Tablenumber"/>
        <w:rPr>
          <w:b w:val="0"/>
          <w:bCs w:val="0"/>
        </w:rPr>
      </w:pPr>
      <w:r w:rsidRPr="00785680">
        <w:rPr>
          <w:b w:val="0"/>
          <w:bCs w:val="0"/>
        </w:rPr>
        <w:t>Table title</w:t>
      </w:r>
    </w:p>
    <w:tbl>
      <w:tblPr>
        <w:tblStyle w:val="a6"/>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pPr>
      <w:r>
        <w:t>where ...</w:t>
      </w:r>
    </w:p>
    <w:p w14:paraId="199B77AD" w14:textId="661B3CA7" w:rsidR="00DD4755" w:rsidRDefault="00DD4755" w:rsidP="00DD4755">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t>, which also uses cross-reference. The style should be switched to Normal.</w:t>
      </w:r>
    </w:p>
    <w:p w14:paraId="23CBB9C0" w14:textId="77777777" w:rsidR="00DD4755" w:rsidRDefault="00DD4755" w:rsidP="00DD4755"/>
    <w:p w14:paraId="57C7A769" w14:textId="12C0C255" w:rsidR="00DF0DD6" w:rsidRDefault="00DF0DD6" w:rsidP="00DF0DD6"/>
    <w:p w14:paraId="07EBE171" w14:textId="3581293C" w:rsidR="00734587" w:rsidRDefault="00734587" w:rsidP="004A7F5B">
      <w:pPr>
        <w:pStyle w:val="Figure"/>
      </w:pPr>
      <w:r w:rsidRPr="004A7F5B">
        <w:rPr>
          <w:lang w:eastAsia="en-US"/>
        </w:rPr>
        <w:drawing>
          <wp:inline distT="0" distB="0" distL="0" distR="0" wp14:anchorId="3717A8A2" wp14:editId="13B6825E">
            <wp:extent cx="5355769" cy="420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387538" cy="4231190"/>
                    </a:xfrm>
                    <a:prstGeom prst="rect">
                      <a:avLst/>
                    </a:prstGeom>
                  </pic:spPr>
                </pic:pic>
              </a:graphicData>
            </a:graphic>
          </wp:inline>
        </w:drawing>
      </w:r>
    </w:p>
    <w:p w14:paraId="357C2CBA" w14:textId="5DF5AE72" w:rsidR="00DD4755" w:rsidRDefault="00DD4755" w:rsidP="005F42E4">
      <w:pPr>
        <w:pStyle w:val="Figurecaption"/>
        <w:keepNext/>
      </w:pPr>
      <w:bookmarkStart w:id="2"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2"/>
      <w:r w:rsidR="00DF0DD6" w:rsidRPr="00734587">
        <w:t xml:space="preserve">: </w:t>
      </w:r>
      <w:r w:rsidR="00734587">
        <w:t>Example figure</w:t>
      </w:r>
    </w:p>
    <w:p w14:paraId="5BB40E7D" w14:textId="77777777" w:rsidR="00D91BB5" w:rsidRPr="00D91BB5" w:rsidRDefault="00D91BB5" w:rsidP="00D91BB5"/>
    <w:p w14:paraId="38EBA24D" w14:textId="7CC3D03C" w:rsidR="00DD4755" w:rsidRDefault="00DD4755" w:rsidP="00DD4755">
      <w:pPr>
        <w:pStyle w:val="1"/>
      </w:pPr>
      <w:r>
        <w:lastRenderedPageBreak/>
        <w:t>Acknowledgements</w:t>
      </w:r>
    </w:p>
    <w:p w14:paraId="1EE84B3F" w14:textId="77777777" w:rsidR="00791443" w:rsidRDefault="00DD4755" w:rsidP="00DD4755">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DD4755">
      <w:r>
        <w:t xml:space="preserve">This Word template was created by </w:t>
      </w:r>
      <w:proofErr w:type="spellStart"/>
      <w:r>
        <w:t>Aleksandr</w:t>
      </w:r>
      <w:proofErr w:type="spellEnd"/>
      <w:r>
        <w:t xml:space="preserve"> </w:t>
      </w:r>
      <w:proofErr w:type="spellStart"/>
      <w:r>
        <w:t>Ometov</w:t>
      </w:r>
      <w:proofErr w:type="spellEnd"/>
      <w:r>
        <w:t>, TAU, Finland. The template is made available under a Creative Commons License Attribution-</w:t>
      </w:r>
      <w:proofErr w:type="spellStart"/>
      <w:r>
        <w:t>ShareAlike</w:t>
      </w:r>
      <w:proofErr w:type="spellEnd"/>
      <w:r>
        <w:t xml:space="preserve"> 4.0 International (CC BY-SA 4.0).</w:t>
      </w:r>
    </w:p>
    <w:p w14:paraId="32AE0AF7" w14:textId="045AD391" w:rsidR="00DD4755" w:rsidRDefault="00DD4755" w:rsidP="00DD4755">
      <w:pPr>
        <w:pStyle w:val="1"/>
      </w:pPr>
      <w:r>
        <w:t>References</w:t>
      </w:r>
    </w:p>
    <w:p w14:paraId="69B9E8B2" w14:textId="77777777" w:rsidR="00DD4755" w:rsidRPr="00DD4755" w:rsidRDefault="00DD4755" w:rsidP="00DD4755">
      <w:r>
        <w:t xml:space="preserve">The references should be formatted according to the following </w:t>
      </w:r>
      <w:proofErr w:type="spellStart"/>
      <w:r>
        <w:t>gudelines</w:t>
      </w:r>
      <w:proofErr w:type="spellEnd"/>
      <w:r>
        <w:t xml:space="preserve">: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 w14:paraId="04AF4283" w14:textId="1BF88BA3" w:rsidR="00DD4755" w:rsidRPr="000649C3" w:rsidRDefault="00DD4755" w:rsidP="004F428B">
      <w:pPr>
        <w:pStyle w:val="reference"/>
      </w:pPr>
      <w:r w:rsidRPr="004A7F5B">
        <w:rPr>
          <w:lang w:val="fi-FI"/>
        </w:rPr>
        <w:t xml:space="preserve">Wang, Xin,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F428B">
      <w:pPr>
        <w:pStyle w:val="reference"/>
      </w:pPr>
      <w:r w:rsidRPr="000649C3">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lastRenderedPageBreak/>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791443" w:rsidRDefault="00DD4755" w:rsidP="004F428B">
      <w:pPr>
        <w:pStyle w:val="reference"/>
        <w:rPr>
          <w:lang w:val="sv-SE"/>
        </w:rPr>
      </w:pPr>
      <w:r w:rsidRPr="000649C3">
        <w:t xml:space="preserve">H. Thornburg, Introduction to bayesian statistics, 2001. </w:t>
      </w:r>
      <w:r w:rsidRPr="00791443">
        <w:rPr>
          <w:lang w:val="sv-SE"/>
        </w:rPr>
        <w:t xml:space="preserve">URL: http://ccrma.stanford.edu/jos/bayes/bayes.html. </w:t>
      </w:r>
    </w:p>
    <w:p w14:paraId="6FE9B153" w14:textId="7E8355B3" w:rsidR="00DD4755" w:rsidRPr="000649C3" w:rsidRDefault="00DD4755" w:rsidP="004F428B">
      <w:pPr>
        <w:pStyle w:val="reference"/>
      </w:pPr>
      <w:r w:rsidRPr="000649C3">
        <w:t xml:space="preserve">R. Ablamowicz,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http://math.tntech.edu/rafal/cli11/index.html. </w:t>
      </w:r>
    </w:p>
    <w:p w14:paraId="7344A599" w14:textId="407B6606" w:rsidR="00DD4755" w:rsidRPr="00791443" w:rsidRDefault="00DD4755" w:rsidP="004F428B">
      <w:pPr>
        <w:pStyle w:val="reference"/>
        <w:rPr>
          <w:lang w:val="sv-SE"/>
        </w:rPr>
      </w:pPr>
      <w:r w:rsidRPr="000649C3">
        <w:t xml:space="preserve">Poker-Edge.Com, Stats and analysis, 2006. </w:t>
      </w:r>
      <w:r w:rsidRPr="00791443">
        <w:rPr>
          <w:lang w:val="sv-SE"/>
        </w:rPr>
        <w:t xml:space="preserve">URL: http://www.poker-edge.com/stats.php. </w:t>
      </w:r>
    </w:p>
    <w:p w14:paraId="175308CD" w14:textId="6B53FBBD" w:rsidR="00DD4755" w:rsidRPr="000649C3" w:rsidRDefault="00DD4755" w:rsidP="001865DA">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5A8E92AD" w:rsidR="00DD4755" w:rsidRPr="000649C3" w:rsidRDefault="00DD4755" w:rsidP="001865DA">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The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1865DA">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users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1865DA">
      <w:pPr>
        <w:pStyle w:val="reference"/>
        <w:rPr>
          <w:lang w:val="sv-SE"/>
        </w:rPr>
      </w:pPr>
      <w:r w:rsidRPr="000649C3">
        <w:t xml:space="preserve">S. Anzaroot, A. McCallum, UMass citation field extraction dataset, 2013. </w:t>
      </w:r>
      <w:r w:rsidRPr="00791443">
        <w:rPr>
          <w:lang w:val="sv-SE"/>
        </w:rPr>
        <w:t xml:space="preserve">URL: http: //www.iesl.cs.umass.edu/data/data-umasscitationfield. </w:t>
      </w:r>
    </w:p>
    <w:p w14:paraId="7BEE97F9" w14:textId="77777777" w:rsidR="00DD4755" w:rsidRPr="00791443" w:rsidRDefault="00DD4755" w:rsidP="00DD4755">
      <w:pPr>
        <w:rPr>
          <w:lang w:val="sv-SE"/>
        </w:rPr>
      </w:pPr>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0B36A" w14:textId="77777777" w:rsidR="003C5F12" w:rsidRDefault="003C5F12" w:rsidP="003C4648">
      <w:r>
        <w:separator/>
      </w:r>
    </w:p>
  </w:endnote>
  <w:endnote w:type="continuationSeparator" w:id="0">
    <w:p w14:paraId="74FA9A79" w14:textId="77777777" w:rsidR="003C5F12" w:rsidRDefault="003C5F12"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19AEB" w14:textId="77777777" w:rsidR="003C5F12" w:rsidRDefault="003C5F12" w:rsidP="003C4648">
      <w:r>
        <w:separator/>
      </w:r>
    </w:p>
  </w:footnote>
  <w:footnote w:type="continuationSeparator" w:id="0">
    <w:p w14:paraId="7BBC6CFA" w14:textId="77777777" w:rsidR="003C5F12" w:rsidRDefault="003C5F12" w:rsidP="003C4648">
      <w:r>
        <w:continuationSeparator/>
      </w:r>
    </w:p>
  </w:footnote>
  <w:footnote w:id="1">
    <w:p w14:paraId="57862089" w14:textId="43490B66" w:rsidR="00280109" w:rsidRPr="00D91BB5" w:rsidRDefault="00554E8B" w:rsidP="00734587">
      <w:pPr>
        <w:pStyle w:val="a3"/>
      </w:pPr>
      <w:r w:rsidRPr="00554E8B">
        <w:t>ITTAP</w:t>
      </w:r>
      <w:r w:rsidR="00CA719B" w:rsidRPr="00554E8B">
        <w:t>’202</w:t>
      </w:r>
      <w:r w:rsidR="00FA33C1" w:rsidRPr="00FA33C1">
        <w:t>2</w:t>
      </w:r>
      <w:r w:rsidR="00CA719B" w:rsidRPr="00554E8B">
        <w:t xml:space="preserve">: </w:t>
      </w:r>
      <w:r w:rsidR="00FA33C1" w:rsidRPr="00FA33C1">
        <w:t>2</w:t>
      </w:r>
      <w:bookmarkStart w:id="0" w:name="_GoBack"/>
      <w:bookmarkEnd w:id="0"/>
      <w:r w:rsidR="00CA719B" w:rsidRPr="00554E8B">
        <w:t>nd International</w:t>
      </w:r>
      <w:r w:rsidR="00CA719B" w:rsidRPr="00CA719B">
        <w:t xml:space="preserve"> </w:t>
      </w:r>
      <w:r w:rsidR="00CA719B">
        <w:t>Workshop</w:t>
      </w:r>
      <w:r w:rsidR="00CA719B" w:rsidRPr="00CA719B">
        <w:t xml:space="preserve"> on </w:t>
      </w:r>
      <w:r w:rsidRPr="00554E8B">
        <w:t>Information Technologies: Theoretical and Applied Problems</w:t>
      </w:r>
      <w:r w:rsidR="00CA719B" w:rsidRPr="00554E8B">
        <w:t xml:space="preserve">, </w:t>
      </w:r>
      <w:r w:rsidRPr="00554E8B">
        <w:t xml:space="preserve">November </w:t>
      </w:r>
      <w:r w:rsidR="00FA33C1" w:rsidRPr="00FA33C1">
        <w:t>22</w:t>
      </w:r>
      <w:r w:rsidR="00CA719B" w:rsidRPr="00554E8B">
        <w:t>–</w:t>
      </w:r>
      <w:r w:rsidR="00FA33C1" w:rsidRPr="00FA33C1">
        <w:t>24</w:t>
      </w:r>
      <w:r w:rsidR="00CA719B" w:rsidRPr="00554E8B">
        <w:t>, 202</w:t>
      </w:r>
      <w:r w:rsidR="00FA33C1" w:rsidRPr="00FA33C1">
        <w:t>2</w:t>
      </w:r>
      <w:r w:rsidR="00CA719B" w:rsidRPr="00554E8B">
        <w:t xml:space="preserve">, </w:t>
      </w:r>
      <w:proofErr w:type="spellStart"/>
      <w:r w:rsidRPr="00554E8B">
        <w:t>Ternopil</w:t>
      </w:r>
      <w:proofErr w:type="spellEnd"/>
      <w:r w:rsidR="00CA719B" w:rsidRPr="00554E8B">
        <w:t>, Ukraine</w:t>
      </w:r>
    </w:p>
    <w:p w14:paraId="4F9B1B29" w14:textId="77777777" w:rsidR="00280109" w:rsidRPr="00D91BB5" w:rsidRDefault="00280109" w:rsidP="00734587">
      <w:pPr>
        <w:pStyle w:val="a3"/>
      </w:pPr>
      <w:r w:rsidRPr="00D91BB5">
        <w:t xml:space="preserve">EMAIL: email1@mail.com (A. 1); email2@mail.com (A. 2); email3@mail.com (A. 3) </w:t>
      </w:r>
    </w:p>
    <w:p w14:paraId="69E80912" w14:textId="2C8EBAA4" w:rsidR="00280109" w:rsidRPr="00734587" w:rsidRDefault="00280109" w:rsidP="00734587">
      <w:pPr>
        <w:pStyle w:val="a3"/>
      </w:pPr>
      <w:r w:rsidRPr="00D91BB5">
        <w:t>ORCID: XXXX-XXXX-XXXX-XXXX (A. 1); XXXX-XXXX-XXXX-XXXX (A. 2); XXXX-XXXX-XXXX-XXXX (A. 3)</w:t>
      </w:r>
    </w:p>
    <w:tbl>
      <w:tblPr>
        <w:tblStyle w:val="a6"/>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a3"/>
              <w:ind w:left="-113" w:right="201"/>
            </w:pPr>
            <w:r w:rsidRPr="00734587">
              <w:rPr>
                <w:noProof/>
                <w:lang w:eastAsia="en-US"/>
              </w:rPr>
              <w:drawing>
                <wp:inline distT="0" distB="0" distL="0" distR="0" wp14:anchorId="38F421F0" wp14:editId="08C6C14B">
                  <wp:extent cx="465719" cy="16406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4257B60D" w:rsidR="00280109" w:rsidRPr="00D91BB5" w:rsidRDefault="00280109" w:rsidP="008B63BE">
            <w:pPr>
              <w:pStyle w:val="a3"/>
              <w:jc w:val="left"/>
              <w:rPr>
                <w:sz w:val="12"/>
                <w:szCs w:val="12"/>
              </w:rPr>
            </w:pPr>
            <w:r w:rsidRPr="00D91BB5">
              <w:rPr>
                <w:sz w:val="12"/>
                <w:szCs w:val="12"/>
              </w:rPr>
              <w:t>©️  202</w:t>
            </w:r>
            <w:r w:rsidR="008B63BE">
              <w:rPr>
                <w:sz w:val="12"/>
                <w:szCs w:val="12"/>
              </w:rPr>
              <w:t>1</w:t>
            </w:r>
            <w:r w:rsidRPr="00D91BB5">
              <w:rPr>
                <w:sz w:val="12"/>
                <w:szCs w:val="12"/>
              </w:rPr>
              <w:t xml:space="preserve"> Copyright for this paper by its authors.</w:t>
            </w:r>
            <w:r w:rsidRPr="00D91BB5">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a3"/>
              <w:ind w:left="-113" w:right="201"/>
            </w:pPr>
            <w:r w:rsidRPr="00734587">
              <w:rPr>
                <w:noProof/>
                <w:lang w:eastAsia="en-US"/>
              </w:rPr>
              <w:drawing>
                <wp:inline distT="0" distB="0" distL="0" distR="0" wp14:anchorId="4BF20A33" wp14:editId="6586511E">
                  <wp:extent cx="465455" cy="10836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D91BB5" w:rsidRDefault="00280109" w:rsidP="00791443">
            <w:pPr>
              <w:pStyle w:val="a3"/>
            </w:pPr>
            <w:r w:rsidRPr="00D91BB5">
              <w:t xml:space="preserve">CEUR Workshop Proceedings (CEUR-WS.org) </w:t>
            </w:r>
          </w:p>
        </w:tc>
      </w:tr>
    </w:tbl>
    <w:p w14:paraId="5F902BFB" w14:textId="77777777" w:rsidR="00280109" w:rsidRPr="00734587" w:rsidRDefault="00280109" w:rsidP="00734587">
      <w:pPr>
        <w:pStyle w:val="a3"/>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abstractNumId w:val="21"/>
  </w:num>
  <w:num w:numId="2">
    <w:abstractNumId w:val="24"/>
  </w:num>
  <w:num w:numId="3">
    <w:abstractNumId w:val="10"/>
  </w:num>
  <w:num w:numId="4">
    <w:abstractNumId w:val="18"/>
  </w:num>
  <w:num w:numId="5">
    <w:abstractNumId w:val="20"/>
  </w:num>
  <w:num w:numId="6">
    <w:abstractNumId w:val="11"/>
  </w:num>
  <w:num w:numId="7">
    <w:abstractNumId w:val="16"/>
  </w:num>
  <w:num w:numId="8">
    <w:abstractNumId w:val="26"/>
  </w:num>
  <w:num w:numId="9">
    <w:abstractNumId w:val="23"/>
  </w:num>
  <w:num w:numId="10">
    <w:abstractNumId w:val="12"/>
  </w:num>
  <w:num w:numId="11">
    <w:abstractNumId w:val="22"/>
  </w:num>
  <w:num w:numId="12">
    <w:abstractNumId w:val="19"/>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5"/>
  </w:num>
  <w:num w:numId="25">
    <w:abstractNumId w:val="13"/>
  </w:num>
  <w:num w:numId="26">
    <w:abstractNumId w:val="17"/>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5C"/>
    <w:rsid w:val="000649C3"/>
    <w:rsid w:val="000E19F4"/>
    <w:rsid w:val="001865DA"/>
    <w:rsid w:val="00240241"/>
    <w:rsid w:val="00280109"/>
    <w:rsid w:val="0039617C"/>
    <w:rsid w:val="003A2840"/>
    <w:rsid w:val="003C4648"/>
    <w:rsid w:val="003C5F12"/>
    <w:rsid w:val="004137EA"/>
    <w:rsid w:val="004A7F5B"/>
    <w:rsid w:val="004C17BF"/>
    <w:rsid w:val="004F428B"/>
    <w:rsid w:val="00520F5C"/>
    <w:rsid w:val="00554E8B"/>
    <w:rsid w:val="00587C39"/>
    <w:rsid w:val="005F42E4"/>
    <w:rsid w:val="00734587"/>
    <w:rsid w:val="00785680"/>
    <w:rsid w:val="00791443"/>
    <w:rsid w:val="00857FAF"/>
    <w:rsid w:val="008A7BEF"/>
    <w:rsid w:val="008B63BE"/>
    <w:rsid w:val="00963383"/>
    <w:rsid w:val="00A17E5C"/>
    <w:rsid w:val="00C52ABA"/>
    <w:rsid w:val="00C539A9"/>
    <w:rsid w:val="00C5702D"/>
    <w:rsid w:val="00CA719B"/>
    <w:rsid w:val="00D91BB5"/>
    <w:rsid w:val="00DD4755"/>
    <w:rsid w:val="00DF0DD6"/>
    <w:rsid w:val="00E515C1"/>
    <w:rsid w:val="00E90FCD"/>
    <w:rsid w:val="00EA1FF4"/>
    <w:rsid w:val="00FA33C1"/>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docId w15:val="{B3BA7592-D007-4C7F-B62C-CC53546F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648"/>
    <w:pPr>
      <w:ind w:firstLine="284"/>
      <w:jc w:val="both"/>
    </w:pPr>
    <w:rPr>
      <w:rFonts w:ascii="Times New Roman" w:eastAsia="Times New Roman" w:hAnsi="Times New Roman" w:cs="Times New Roman"/>
      <w:sz w:val="22"/>
      <w:szCs w:val="22"/>
      <w:lang w:eastAsia="en-GB"/>
    </w:rPr>
  </w:style>
  <w:style w:type="paragraph" w:styleId="1">
    <w:name w:val="heading 1"/>
    <w:basedOn w:val="a"/>
    <w:next w:val="a"/>
    <w:link w:val="10"/>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2">
    <w:name w:val="heading 2"/>
    <w:basedOn w:val="1"/>
    <w:next w:val="a"/>
    <w:link w:val="20"/>
    <w:uiPriority w:val="9"/>
    <w:unhideWhenUsed/>
    <w:qFormat/>
    <w:rsid w:val="00785680"/>
    <w:pPr>
      <w:numPr>
        <w:ilvl w:val="1"/>
      </w:numPr>
      <w:ind w:left="0" w:firstLine="0"/>
      <w:outlineLvl w:val="1"/>
    </w:pPr>
  </w:style>
  <w:style w:type="paragraph" w:styleId="3">
    <w:name w:val="heading 3"/>
    <w:basedOn w:val="2"/>
    <w:next w:val="a"/>
    <w:link w:val="30"/>
    <w:uiPriority w:val="9"/>
    <w:unhideWhenUsed/>
    <w:qFormat/>
    <w:rsid w:val="00DD4755"/>
    <w:pPr>
      <w:numPr>
        <w:ilvl w:val="2"/>
      </w:numPr>
      <w:ind w:left="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
    <w:name w:val="reference"/>
    <w:basedOn w:val="a"/>
    <w:qFormat/>
    <w:rsid w:val="004F428B"/>
    <w:pPr>
      <w:numPr>
        <w:numId w:val="24"/>
      </w:numPr>
      <w:ind w:left="426" w:hanging="426"/>
    </w:pPr>
  </w:style>
  <w:style w:type="paragraph" w:styleId="a3">
    <w:name w:val="footnote text"/>
    <w:basedOn w:val="a"/>
    <w:link w:val="a4"/>
    <w:uiPriority w:val="99"/>
    <w:unhideWhenUsed/>
    <w:rsid w:val="00734587"/>
    <w:pPr>
      <w:ind w:firstLine="0"/>
    </w:pPr>
    <w:rPr>
      <w:sz w:val="16"/>
      <w:szCs w:val="20"/>
    </w:rPr>
  </w:style>
  <w:style w:type="character" w:customStyle="1" w:styleId="a4">
    <w:name w:val="Текст виноски Знак"/>
    <w:basedOn w:val="a0"/>
    <w:link w:val="a3"/>
    <w:uiPriority w:val="99"/>
    <w:rsid w:val="00734587"/>
    <w:rPr>
      <w:rFonts w:ascii="Times New Roman" w:eastAsia="Times New Roman" w:hAnsi="Times New Roman" w:cs="Times New Roman"/>
      <w:sz w:val="16"/>
      <w:szCs w:val="20"/>
      <w:lang w:eastAsia="en-GB"/>
    </w:rPr>
  </w:style>
  <w:style w:type="character" w:styleId="a5">
    <w:name w:val="footnote reference"/>
    <w:basedOn w:val="a0"/>
    <w:uiPriority w:val="99"/>
    <w:semiHidden/>
    <w:unhideWhenUsed/>
    <w:rsid w:val="00520F5C"/>
    <w:rPr>
      <w:vertAlign w:val="superscript"/>
    </w:rPr>
  </w:style>
  <w:style w:type="table" w:styleId="a6">
    <w:name w:val="Table Grid"/>
    <w:basedOn w:val="a1"/>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a"/>
    <w:qFormat/>
    <w:rsid w:val="000649C3"/>
    <w:pPr>
      <w:numPr>
        <w:numId w:val="3"/>
      </w:numPr>
      <w:ind w:left="284" w:firstLine="0"/>
      <w:contextualSpacing/>
    </w:pPr>
  </w:style>
  <w:style w:type="character" w:customStyle="1" w:styleId="10">
    <w:name w:val="Заголовок 1 Знак"/>
    <w:basedOn w:val="a0"/>
    <w:link w:val="1"/>
    <w:uiPriority w:val="9"/>
    <w:rsid w:val="00785680"/>
    <w:rPr>
      <w:rFonts w:ascii="Calibri" w:eastAsia="Times New Roman" w:hAnsi="Calibri" w:cs="Calibri"/>
      <w:b/>
      <w:bCs/>
      <w:sz w:val="28"/>
      <w:szCs w:val="28"/>
      <w:lang w:eastAsia="en-GB"/>
    </w:rPr>
  </w:style>
  <w:style w:type="paragraph" w:styleId="a7">
    <w:name w:val="Title"/>
    <w:basedOn w:val="a"/>
    <w:next w:val="a"/>
    <w:link w:val="a8"/>
    <w:uiPriority w:val="10"/>
    <w:qFormat/>
    <w:rsid w:val="003C4648"/>
    <w:pPr>
      <w:ind w:firstLine="0"/>
    </w:pPr>
    <w:rPr>
      <w:rFonts w:ascii="Calibri" w:hAnsi="Calibri" w:cs="Calibri"/>
      <w:b/>
      <w:bCs/>
      <w:sz w:val="34"/>
      <w:szCs w:val="34"/>
    </w:rPr>
  </w:style>
  <w:style w:type="character" w:customStyle="1" w:styleId="a8">
    <w:name w:val="Назва Знак"/>
    <w:basedOn w:val="a0"/>
    <w:link w:val="a7"/>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a"/>
    <w:qFormat/>
    <w:rsid w:val="00785680"/>
    <w:pPr>
      <w:ind w:left="709" w:firstLine="425"/>
    </w:pPr>
    <w:rPr>
      <w:rFonts w:ascii="Calibri" w:hAnsi="Calibri" w:cs="Calibri"/>
      <w:b/>
      <w:bCs/>
    </w:rPr>
  </w:style>
  <w:style w:type="paragraph" w:customStyle="1" w:styleId="University">
    <w:name w:val="University"/>
    <w:basedOn w:val="a"/>
    <w:qFormat/>
    <w:rsid w:val="005F42E4"/>
    <w:pPr>
      <w:numPr>
        <w:numId w:val="27"/>
      </w:numPr>
      <w:ind w:left="142" w:hanging="142"/>
    </w:pPr>
    <w:rPr>
      <w:i/>
      <w:iCs/>
      <w:sz w:val="20"/>
      <w:szCs w:val="20"/>
    </w:rPr>
  </w:style>
  <w:style w:type="paragraph" w:customStyle="1" w:styleId="AbstractText">
    <w:name w:val="Abstract Text"/>
    <w:basedOn w:val="a"/>
    <w:qFormat/>
    <w:rsid w:val="00785680"/>
    <w:pPr>
      <w:ind w:left="1134" w:firstLine="0"/>
    </w:pPr>
    <w:rPr>
      <w:sz w:val="21"/>
      <w:szCs w:val="21"/>
    </w:rPr>
  </w:style>
  <w:style w:type="paragraph" w:customStyle="1" w:styleId="Authors">
    <w:name w:val="Authors"/>
    <w:basedOn w:val="a"/>
    <w:qFormat/>
    <w:rsid w:val="003C4648"/>
    <w:pPr>
      <w:ind w:firstLine="0"/>
    </w:pPr>
    <w:rPr>
      <w:color w:val="7F7F7F"/>
      <w:sz w:val="24"/>
      <w:szCs w:val="24"/>
    </w:rPr>
  </w:style>
  <w:style w:type="character" w:customStyle="1" w:styleId="20">
    <w:name w:val="Заголовок 2 Знак"/>
    <w:basedOn w:val="a0"/>
    <w:link w:val="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a"/>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a2"/>
    <w:uiPriority w:val="99"/>
    <w:semiHidden/>
    <w:unhideWhenUsed/>
    <w:rsid w:val="00785680"/>
    <w:pPr>
      <w:numPr>
        <w:numId w:val="7"/>
      </w:numPr>
    </w:pPr>
  </w:style>
  <w:style w:type="table" w:customStyle="1" w:styleId="Style1">
    <w:name w:val="Style1"/>
    <w:basedOn w:val="a1"/>
    <w:uiPriority w:val="99"/>
    <w:rsid w:val="00DF0DD6"/>
    <w:rPr>
      <w:rFonts w:ascii="Times New Roman" w:hAnsi="Times New Roman"/>
    </w:rPr>
    <w:tblPr/>
  </w:style>
  <w:style w:type="paragraph" w:customStyle="1" w:styleId="Figure">
    <w:name w:val="Figure"/>
    <w:basedOn w:val="a"/>
    <w:qFormat/>
    <w:rsid w:val="004A7F5B"/>
    <w:pPr>
      <w:ind w:firstLine="0"/>
      <w:jc w:val="center"/>
    </w:pPr>
    <w:rPr>
      <w:noProof/>
    </w:rPr>
  </w:style>
  <w:style w:type="paragraph" w:customStyle="1" w:styleId="Figurecaption">
    <w:name w:val="Figure caption"/>
    <w:basedOn w:val="a"/>
    <w:next w:val="a"/>
    <w:qFormat/>
    <w:rsid w:val="00734587"/>
    <w:pPr>
      <w:ind w:firstLine="0"/>
    </w:pPr>
    <w:rPr>
      <w:rFonts w:ascii="Calibri" w:hAnsi="Calibri"/>
    </w:rPr>
  </w:style>
  <w:style w:type="character" w:styleId="a9">
    <w:name w:val="Hyperlink"/>
    <w:basedOn w:val="a0"/>
    <w:uiPriority w:val="99"/>
    <w:unhideWhenUsed/>
    <w:rsid w:val="000649C3"/>
    <w:rPr>
      <w:color w:val="000000" w:themeColor="text1"/>
      <w:u w:val="single"/>
    </w:rPr>
  </w:style>
  <w:style w:type="character" w:styleId="aa">
    <w:name w:val="Placeholder Text"/>
    <w:basedOn w:val="a0"/>
    <w:uiPriority w:val="99"/>
    <w:semiHidden/>
    <w:rsid w:val="00DF0DD6"/>
    <w:rPr>
      <w:color w:val="808080"/>
    </w:rPr>
  </w:style>
  <w:style w:type="paragraph" w:styleId="ab">
    <w:name w:val="caption"/>
    <w:basedOn w:val="a"/>
    <w:next w:val="a"/>
    <w:uiPriority w:val="35"/>
    <w:unhideWhenUsed/>
    <w:qFormat/>
    <w:rsid w:val="00DD4755"/>
    <w:pPr>
      <w:spacing w:after="200"/>
    </w:pPr>
    <w:rPr>
      <w:i/>
      <w:iCs/>
      <w:color w:val="44546A" w:themeColor="text2"/>
      <w:sz w:val="18"/>
      <w:szCs w:val="18"/>
    </w:rPr>
  </w:style>
  <w:style w:type="character" w:customStyle="1" w:styleId="30">
    <w:name w:val="Заголовок 3 Знак"/>
    <w:basedOn w:val="a0"/>
    <w:link w:val="3"/>
    <w:uiPriority w:val="9"/>
    <w:rsid w:val="00DD4755"/>
    <w:rPr>
      <w:rFonts w:ascii="Calibri" w:eastAsia="Times New Roman" w:hAnsi="Calibri" w:cs="Calibri"/>
      <w:b/>
      <w:bCs/>
      <w:sz w:val="28"/>
      <w:szCs w:val="28"/>
      <w:lang w:val="en-US" w:eastAsia="en-GB"/>
    </w:rPr>
  </w:style>
  <w:style w:type="paragraph" w:styleId="ac">
    <w:name w:val="Normal (Web)"/>
    <w:basedOn w:val="a"/>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ad">
    <w:name w:val="Balloon Text"/>
    <w:basedOn w:val="a"/>
    <w:link w:val="ae"/>
    <w:uiPriority w:val="99"/>
    <w:semiHidden/>
    <w:unhideWhenUsed/>
    <w:rsid w:val="00CA719B"/>
    <w:rPr>
      <w:rFonts w:ascii="Tahoma" w:hAnsi="Tahoma" w:cs="Tahoma"/>
      <w:sz w:val="16"/>
      <w:szCs w:val="16"/>
    </w:rPr>
  </w:style>
  <w:style w:type="character" w:customStyle="1" w:styleId="ae">
    <w:name w:val="Текст у виносці Знак"/>
    <w:basedOn w:val="a0"/>
    <w:link w:val="ad"/>
    <w:uiPriority w:val="99"/>
    <w:semiHidden/>
    <w:rsid w:val="00CA719B"/>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33EF-8BCA-4B2C-800D-2843B090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1421</Words>
  <Characters>8106</Characters>
  <Application>Microsoft Office Word</Application>
  <DocSecurity>0</DocSecurity>
  <Lines>67</Lines>
  <Paragraphs>19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Iaroslav Lytvynenko</dc:creator>
  <cp:keywords/>
  <dc:description/>
  <cp:lastModifiedBy>Del</cp:lastModifiedBy>
  <cp:revision>2</cp:revision>
  <cp:lastPrinted>2020-04-06T10:28:00Z</cp:lastPrinted>
  <dcterms:created xsi:type="dcterms:W3CDTF">2022-03-13T10:57:00Z</dcterms:created>
  <dcterms:modified xsi:type="dcterms:W3CDTF">2022-03-13T10:57:00Z</dcterms:modified>
</cp:coreProperties>
</file>