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hAnsi="Times New Roman"/>
        </w:rPr>
      </w:pPr>
    </w:p>
    <w:p>
      <w:pPr>
        <w:pStyle w:val="Body A"/>
        <w:jc w:val="center"/>
        <w:rPr>
          <w:rFonts w:ascii="Times New Roman" w:cs="Times New Roman" w:hAnsi="Times New Roman" w:eastAsia="Times New Roman"/>
        </w:rPr>
      </w:pPr>
      <w:r>
        <w:rPr>
          <w:rFonts w:ascii="Times New Roman" w:hAnsi="Times New Roman"/>
          <w:b w:val="1"/>
          <w:bCs w:val="1"/>
          <w:outline w:val="0"/>
          <w:color w:val="4c6fff"/>
          <w:sz w:val="64"/>
          <w:szCs w:val="64"/>
          <w:u w:color="4c6fff"/>
          <w:rtl w:val="0"/>
          <w:lang w:val="en-US"/>
          <w14:textFill>
            <w14:solidFill>
              <w14:srgbClr w14:val="4C6FFF"/>
            </w14:solidFill>
          </w14:textFill>
        </w:rPr>
        <w:t>MeetSpace</w:t>
      </w:r>
    </w:p>
    <w:p>
      <w:pPr>
        <w:pStyle w:val="Body A"/>
        <w:jc w:val="center"/>
        <w:rPr>
          <w:rFonts w:ascii="Times New Roman" w:cs="Times New Roman" w:hAnsi="Times New Roman" w:eastAsia="Times New Roman"/>
        </w:rPr>
      </w:pPr>
      <w:r>
        <w:rPr>
          <w:rFonts w:ascii="Times New Roman" w:hAnsi="Times New Roman"/>
          <w:outline w:val="0"/>
          <w:color w:val="23262e"/>
          <w:sz w:val="28"/>
          <w:szCs w:val="28"/>
          <w:u w:color="23262e"/>
          <w:rtl w:val="0"/>
          <w:lang w:val="it-IT"/>
          <w14:textFill>
            <w14:solidFill>
              <w14:srgbClr w14:val="23262E"/>
            </w14:solidFill>
          </w14:textFill>
        </w:rPr>
        <w:t>Video Communication &amp; Virtual Collaboration Platform</w:t>
      </w:r>
    </w:p>
    <w:p>
      <w:pPr>
        <w:pStyle w:val="Body A"/>
        <w:jc w:val="center"/>
        <w:rPr>
          <w:rFonts w:ascii="Times New Roman" w:cs="Times New Roman" w:hAnsi="Times New Roman" w:eastAsia="Times New Roman"/>
        </w:rPr>
      </w:pPr>
      <w:r>
        <w:rPr>
          <w:rFonts w:ascii="Times New Roman" w:hAnsi="Times New Roman"/>
          <w:i w:val="1"/>
          <w:iCs w:val="1"/>
          <w:outline w:val="0"/>
          <w:color w:val="6b6f76"/>
          <w:sz w:val="24"/>
          <w:szCs w:val="24"/>
          <w:u w:color="6b6f76"/>
          <w:rtl w:val="0"/>
          <w:lang w:val="en-US"/>
          <w14:textFill>
            <w14:solidFill>
              <w14:srgbClr w14:val="6B6F76"/>
            </w14:solidFill>
          </w14:textFill>
        </w:rPr>
        <w:t>Project Documentation</w:t>
      </w:r>
    </w:p>
    <w:p>
      <w:pPr>
        <w:pStyle w:val="Body A"/>
        <w:jc w:val="center"/>
        <w:rPr>
          <w:rFonts w:ascii="Times New Roman" w:cs="Times New Roman" w:hAnsi="Times New Roman" w:eastAsia="Times New Roman"/>
        </w:rPr>
      </w:pPr>
      <w:r>
        <w:rPr>
          <w:rFonts w:ascii="Times New Roman" w:hAnsi="Times New Roman"/>
          <w:outline w:val="0"/>
          <w:color w:val="6b6f76"/>
          <w:sz w:val="20"/>
          <w:szCs w:val="20"/>
          <w:u w:color="6b6f76"/>
          <w:rtl w:val="0"/>
          <w:lang w:val="en-US"/>
          <w14:textFill>
            <w14:solidFill>
              <w14:srgbClr w14:val="6B6F76"/>
            </w14:solidFill>
          </w14:textFill>
        </w:rPr>
        <w:t>A full-stack MERN + WebRTC + Socket.io application</w:t>
      </w:r>
    </w:p>
    <w:p>
      <w:pPr>
        <w:pStyle w:val="Body A"/>
        <w:jc w:val="center"/>
        <w:rPr>
          <w:rFonts w:ascii="Times New Roman" w:cs="Times New Roman" w:hAnsi="Times New Roman" w:eastAsia="Times New Roman"/>
        </w:rPr>
      </w:pPr>
      <w:r>
        <w:rPr>
          <w:rFonts w:ascii="Times New Roman" w:hAnsi="Times New Roman"/>
          <w:outline w:val="0"/>
          <w:color w:val="6b6f76"/>
          <w:sz w:val="20"/>
          <w:szCs w:val="20"/>
          <w:u w:color="6b6f76"/>
          <w:rtl w:val="0"/>
          <w:lang w:val="de-DE"/>
          <w14:textFill>
            <w14:solidFill>
              <w14:srgbClr w14:val="6B6F76"/>
            </w14:solidFill>
          </w14:textFill>
        </w:rPr>
        <w:t xml:space="preserve">Backend: Render  </w:t>
      </w:r>
      <w:r>
        <w:rPr>
          <w:rFonts w:ascii="Times New Roman" w:hAnsi="Times New Roman" w:hint="default"/>
          <w:outline w:val="0"/>
          <w:color w:val="6b6f76"/>
          <w:sz w:val="20"/>
          <w:szCs w:val="20"/>
          <w:u w:color="6b6f76"/>
          <w:rtl w:val="0"/>
          <w14:textFill>
            <w14:solidFill>
              <w14:srgbClr w14:val="6B6F76"/>
            </w14:solidFill>
          </w14:textFill>
        </w:rPr>
        <w:t xml:space="preserve">·  </w:t>
      </w:r>
      <w:r>
        <w:rPr>
          <w:rFonts w:ascii="Times New Roman" w:hAnsi="Times New Roman"/>
          <w:outline w:val="0"/>
          <w:color w:val="6b6f76"/>
          <w:sz w:val="20"/>
          <w:szCs w:val="20"/>
          <w:u w:color="6b6f76"/>
          <w:rtl w:val="0"/>
          <w:lang w:val="de-DE"/>
          <w14:textFill>
            <w14:solidFill>
              <w14:srgbClr w14:val="6B6F76"/>
            </w14:solidFill>
          </w14:textFill>
        </w:rPr>
        <w:t xml:space="preserve">Frontend: Vercel  </w:t>
      </w:r>
      <w:r>
        <w:rPr>
          <w:rFonts w:ascii="Times New Roman" w:hAnsi="Times New Roman" w:hint="default"/>
          <w:outline w:val="0"/>
          <w:color w:val="6b6f76"/>
          <w:sz w:val="20"/>
          <w:szCs w:val="20"/>
          <w:u w:color="6b6f76"/>
          <w:rtl w:val="0"/>
          <w14:textFill>
            <w14:solidFill>
              <w14:srgbClr w14:val="6B6F76"/>
            </w14:solidFill>
          </w14:textFill>
        </w:rPr>
        <w:t xml:space="preserve">·  </w:t>
      </w:r>
      <w:r>
        <w:rPr>
          <w:rFonts w:ascii="Times New Roman" w:hAnsi="Times New Roman"/>
          <w:outline w:val="0"/>
          <w:color w:val="6b6f76"/>
          <w:sz w:val="20"/>
          <w:szCs w:val="20"/>
          <w:u w:color="6b6f76"/>
          <w:rtl w:val="0"/>
          <w:lang w:val="es-ES_tradnl"/>
          <w14:textFill>
            <w14:solidFill>
              <w14:srgbClr w14:val="6B6F76"/>
            </w14:solidFill>
          </w14:textFill>
        </w:rPr>
        <w:t>Database: MongoDB Atlas</w:t>
      </w:r>
    </w:p>
    <w:p>
      <w:pPr>
        <w:pStyle w:val="Heading"/>
        <w:spacing w:before="240" w:after="120"/>
      </w:pPr>
    </w:p>
    <w:p>
      <w:pPr>
        <w:pStyle w:val="Heading"/>
        <w:spacing w:before="240" w:after="12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240" w:after="120"/>
      </w:pPr>
      <w:r>
        <w:rPr>
          <w:rtl w:val="0"/>
          <w:lang w:val="en-US"/>
        </w:rPr>
        <w:t>1. Project Overview</w:t>
      </w:r>
    </w:p>
    <w:p>
      <w:pPr>
        <w:pStyle w:val="Heading"/>
        <w:spacing w:before="240" w:after="120"/>
      </w:pPr>
      <w:r>
        <w:rPr>
          <w:outline w:val="0"/>
          <w:color w:val="000000"/>
          <w:u w:color="000000"/>
          <w:rtl w:val="0"/>
          <w:lang w:val="en-US"/>
          <w14:textFill>
            <w14:solidFill>
              <w14:srgbClr w14:val="000000"/>
            </w14:solidFill>
          </w14:textFill>
        </w:rPr>
        <w:t>MeetSpace is a full-stack video collaboration platform built as a real-world engineering project, demonstrating the complete lifecycle of a production web application: real-time communication, backend services, frontend UX, and cloud deployment.</w:t>
      </w:r>
    </w:p>
    <w:p>
      <w:pPr>
        <w:pStyle w:val="Heading"/>
        <w:spacing w:before="240" w:after="120"/>
      </w:pPr>
      <w:r>
        <w:rPr>
          <w:outline w:val="0"/>
          <w:color w:val="000000"/>
          <w:u w:color="000000"/>
          <w:rtl w:val="0"/>
          <w:lang w:val="en-US"/>
          <w14:textFill>
            <w14:solidFill>
              <w14:srgbClr w14:val="000000"/>
            </w14:solidFill>
          </w14:textFill>
        </w:rPr>
        <w:t>The project was originally scoped into three parts, structured the way a small engineering team would divide the work:</w:t>
      </w:r>
    </w:p>
    <w:p>
      <w:pPr>
        <w:pStyle w:val="List Paragraph"/>
        <w:numPr>
          <w:ilvl w:val="0"/>
          <w:numId w:val="2"/>
        </w:numPr>
        <w:bidi w:val="0"/>
        <w:spacing w:after="80"/>
        <w:ind w:right="0"/>
        <w:jc w:val="left"/>
        <w:rPr>
          <w:rtl w:val="0"/>
          <w:lang w:val="de-DE"/>
        </w:rPr>
      </w:pPr>
      <w:r>
        <w:rPr>
          <w:rtl w:val="0"/>
          <w:lang w:val="de-DE"/>
        </w:rPr>
        <w:t xml:space="preserve">Part 1 </w:t>
      </w:r>
      <w:r>
        <w:rPr>
          <w:rtl w:val="0"/>
          <w:lang w:val="en-US"/>
        </w:rPr>
        <w:t>:</w:t>
      </w:r>
      <w:r>
        <w:rPr>
          <w:rtl w:val="0"/>
          <w:lang w:val="en-US"/>
        </w:rPr>
        <w:t xml:space="preserve"> Real-Time Communication Core: WebRTC video/audio mesh, signaling server, media controls</w:t>
      </w:r>
    </w:p>
    <w:p>
      <w:pPr>
        <w:pStyle w:val="List Paragraph"/>
        <w:numPr>
          <w:ilvl w:val="0"/>
          <w:numId w:val="2"/>
        </w:numPr>
        <w:spacing w:after="80"/>
        <w:rPr>
          <w:lang w:val="de-DE"/>
        </w:rPr>
      </w:pPr>
      <w:r>
        <w:rPr>
          <w:rtl w:val="0"/>
          <w:lang w:val="de-DE"/>
        </w:rPr>
        <w:t xml:space="preserve">Part 2 </w:t>
      </w:r>
      <w:r>
        <w:rPr>
          <w:rtl w:val="0"/>
          <w:lang w:val="en-US"/>
        </w:rPr>
        <w:t>:</w:t>
      </w:r>
      <w:r>
        <w:rPr>
          <w:rtl w:val="0"/>
          <w:lang w:val="en-US"/>
        </w:rPr>
        <w:t xml:space="preserve"> Collaboration &amp; Backend Services: authentication, room management, chat, whiteboard, database, session reports</w:t>
      </w:r>
    </w:p>
    <w:p>
      <w:pPr>
        <w:pStyle w:val="List Paragraph"/>
        <w:numPr>
          <w:ilvl w:val="0"/>
          <w:numId w:val="2"/>
        </w:numPr>
        <w:bidi w:val="0"/>
        <w:spacing w:after="80"/>
        <w:ind w:right="0"/>
        <w:jc w:val="left"/>
        <w:rPr>
          <w:rtl w:val="0"/>
          <w:lang w:val="en-US"/>
        </w:rPr>
      </w:pPr>
      <w:r>
        <w:rPr>
          <w:rtl w:val="0"/>
          <w:lang w:val="en-US"/>
        </w:rPr>
        <w:t xml:space="preserve">Part 3 </w:t>
      </w:r>
      <w:r>
        <w:rPr>
          <w:rtl w:val="0"/>
          <w:lang w:val="en-US"/>
        </w:rPr>
        <w:t xml:space="preserve">: </w:t>
      </w:r>
      <w:r>
        <w:rPr>
          <w:rtl w:val="0"/>
          <w:lang w:val="en-US"/>
        </w:rPr>
        <w:t>Frontend UI/UX &amp; Deployment: React application, state management, styling, and cloud deployment</w:t>
      </w:r>
    </w:p>
    <w:p>
      <w:pPr>
        <w:pStyle w:val="List Paragraph"/>
        <w:spacing w:after="80"/>
        <w:rPr>
          <w:lang w:val="en-US"/>
        </w:rPr>
      </w:pPr>
      <w:r>
        <w:rPr>
          <w:rtl w:val="0"/>
          <w:lang w:val="en-US"/>
        </w:rPr>
        <w:t>All three parts were implemented as one cohesive, integrated application rather than three independent handoffs, which is reflected in the architecture below.</w:t>
      </w:r>
    </w:p>
    <w:p>
      <w:pPr>
        <w:pStyle w:val="Heading"/>
        <w:spacing w:before="240" w:after="120"/>
      </w:pPr>
      <w:r>
        <w:rPr>
          <w:rtl w:val="0"/>
          <w:lang w:val="en-US"/>
        </w:rPr>
        <w:t>2. System Architecture</w:t>
      </w:r>
    </w:p>
    <w:p>
      <w:pPr>
        <w:pStyle w:val="Heading"/>
        <w:spacing w:before="240" w:after="120"/>
      </w:pPr>
      <w:r>
        <w:rPr>
          <w:outline w:val="0"/>
          <w:color w:val="000000"/>
          <w:u w:color="000000"/>
          <w:rtl w:val="0"/>
          <w:lang w:val="en-US"/>
          <w14:textFill>
            <w14:solidFill>
              <w14:srgbClr w14:val="000000"/>
            </w14:solidFill>
          </w14:textFill>
        </w:rPr>
        <w:t>The application follows a standard three-tier architecture:</w:t>
      </w:r>
    </w:p>
    <w:p>
      <w:pPr>
        <w:pStyle w:val="List Paragraph"/>
        <w:numPr>
          <w:ilvl w:val="0"/>
          <w:numId w:val="2"/>
        </w:numPr>
        <w:bidi w:val="0"/>
        <w:spacing w:after="80"/>
        <w:ind w:right="0"/>
        <w:jc w:val="left"/>
        <w:rPr>
          <w:rtl w:val="0"/>
          <w:lang w:val="en-US"/>
        </w:rPr>
      </w:pPr>
      <w:r>
        <w:rPr>
          <w:rtl w:val="0"/>
          <w:lang w:val="en-US"/>
        </w:rPr>
        <w:t>Client: React 18 (Vite) single-page application, deployed on Vercel</w:t>
      </w:r>
    </w:p>
    <w:p>
      <w:pPr>
        <w:pStyle w:val="List Paragraph"/>
        <w:numPr>
          <w:ilvl w:val="0"/>
          <w:numId w:val="2"/>
        </w:numPr>
        <w:bidi w:val="0"/>
        <w:spacing w:after="80"/>
        <w:ind w:right="0"/>
        <w:jc w:val="left"/>
        <w:rPr>
          <w:rtl w:val="0"/>
          <w:lang w:val="en-US"/>
        </w:rPr>
      </w:pPr>
      <w:r>
        <w:rPr>
          <w:rtl w:val="0"/>
          <w:lang w:val="en-US"/>
        </w:rPr>
        <w:t>Server: Node.js + Express + Socket.io, deployed on Render</w:t>
      </w:r>
    </w:p>
    <w:p>
      <w:pPr>
        <w:pStyle w:val="List Paragraph"/>
        <w:numPr>
          <w:ilvl w:val="0"/>
          <w:numId w:val="2"/>
        </w:numPr>
        <w:bidi w:val="0"/>
        <w:spacing w:after="80"/>
        <w:ind w:right="0"/>
        <w:jc w:val="left"/>
        <w:rPr>
          <w:rtl w:val="0"/>
          <w:lang w:val="en-US"/>
        </w:rPr>
      </w:pPr>
      <w:r>
        <w:rPr>
          <w:rtl w:val="0"/>
          <w:lang w:val="en-US"/>
        </w:rPr>
        <w:t>Database: MongoDB Atlas (cloud-hosted, document store)</w:t>
      </w:r>
    </w:p>
    <w:p>
      <w:pPr>
        <w:pStyle w:val="List Paragraph"/>
        <w:spacing w:after="80"/>
      </w:pPr>
      <w:r>
        <w:rPr>
          <w:rtl w:val="0"/>
          <w:lang w:val="en-US"/>
        </w:rPr>
        <w:t>Video calls use a mesh WebRTC topology every participant opens a direct peer-to-peer RTCPeerConnection to every other participant. The Socket.io server</w:t>
      </w:r>
      <w:r>
        <w:rPr>
          <w:rtl w:val="0"/>
          <w:lang w:val="de-DE"/>
        </w:rPr>
        <w:t>’</w:t>
      </w:r>
      <w:r>
        <w:rPr>
          <w:rtl w:val="0"/>
          <w:lang w:val="en-US"/>
        </w:rPr>
        <w:t>s only role in video calls is signaling: relaying SDP offers/answers and ICE candidates so peers can establish a direct connection. Once connected, audio/video flows directly between browsers, not through the server. This topology is simple to reason about and works well for small meetings (roughly 4</w:t>
      </w:r>
      <w:r>
        <w:rPr>
          <w:rtl w:val="0"/>
          <w:lang w:val="de-DE"/>
        </w:rPr>
        <w:t>–</w:t>
      </w:r>
      <w:r>
        <w:rPr>
          <w:rtl w:val="0"/>
          <w:lang w:val="en-US"/>
        </w:rPr>
        <w:t>8 participants); it would need to be replaced with an SFU (e.g. mediasoup) architecture to scale further, since each additional participant multiplies the number of connections every existing participant must maintain.</w:t>
      </w:r>
    </w:p>
    <w:p>
      <w:pPr>
        <w:pStyle w:val="List Paragraph"/>
        <w:spacing w:after="80"/>
        <w:rPr>
          <w:lang w:val="en-US"/>
        </w:rPr>
      </w:pPr>
      <w:r>
        <w:rPr>
          <w:rtl w:val="0"/>
          <w:lang w:val="en-US"/>
        </w:rPr>
        <w:t>The same Socket.io connection used for WebRTC signaling is also used for real-time chat and the collaborative whiteboard, all scoped to the same "room" concept (a MongoDB Room document identified by its database ID).</w:t>
      </w:r>
    </w:p>
    <w:p>
      <w:pPr>
        <w:pStyle w:val="Heading"/>
        <w:spacing w:before="240" w:after="120"/>
      </w:pPr>
      <w:r>
        <w:rPr>
          <w:rtl w:val="0"/>
        </w:rPr>
        <w:t>3. Technology Stack</w:t>
      </w:r>
    </w:p>
    <w:tbl>
      <w:tblPr>
        <w:tblW w:w="95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6300"/>
      </w:tblGrid>
      <w:tr>
        <w:tblPrEx>
          <w:shd w:val="clear" w:color="auto" w:fill="4f81bd"/>
        </w:tblPrEx>
        <w:trPr>
          <w:trHeight w:val="232" w:hRule="atLeast"/>
          <w:tblHeader/>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Layer</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Technology</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Frontend framework</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nl-NL"/>
              </w:rPr>
              <w:t>React 18 + Vite</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Frontend routing</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react-router-dom</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Realtime client</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socket.io-client</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pt-PT"/>
              </w:rPr>
              <w:t>HTTP client</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axios (with automatic JWT refresh interceptor)</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Backend framework</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da-DK"/>
              </w:rPr>
              <w:t>Node.js + Express</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de-DE"/>
              </w:rPr>
              <w:t>Realtime server</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Socket.io</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nl-NL"/>
              </w:rPr>
              <w:t>Database</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MongoDB Atlas + Mongoose ODM</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Authentication</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JWT (access + refresh tokens) + bcrypt password hashing</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File uploads</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Multer (local disk storage)</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de-DE"/>
              </w:rPr>
              <w:t>PDF generation</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da-DK"/>
              </w:rPr>
              <w:t>pdfkit</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it-IT"/>
              </w:rPr>
              <w:t>Video/audio transport</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Native WebRTC (RTCPeerConnection), mesh topology</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Backend hosting</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en-US"/>
              </w:rPr>
              <w:t>Render (free tier)</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Frontend hosting</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de-DE"/>
              </w:rPr>
              <w:t>Vercel</w:t>
            </w:r>
          </w:p>
        </w:tc>
      </w:tr>
      <w:tr>
        <w:tblPrEx>
          <w:shd w:val="clear" w:color="auto" w:fill="ced7e7"/>
        </w:tblPrEx>
        <w:trPr>
          <w:trHeight w:val="232" w:hRule="atLeast"/>
        </w:trPr>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it-IT"/>
              </w:rPr>
              <w:t>Version control</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Times New Roman" w:hAnsi="Times New Roman"/>
                <w:sz w:val="20"/>
                <w:szCs w:val="20"/>
                <w:shd w:val="nil" w:color="auto" w:fill="auto"/>
                <w:rtl w:val="0"/>
                <w:lang w:val="da-DK"/>
              </w:rPr>
              <w:t>Git + GitHub</w:t>
            </w:r>
          </w:p>
        </w:tc>
      </w:tr>
    </w:tbl>
    <w:p>
      <w:pPr>
        <w:pStyle w:val="Heading"/>
        <w:widowControl w:val="0"/>
        <w:spacing w:before="240" w:after="120"/>
        <w:ind w:left="108" w:hanging="108"/>
      </w:pPr>
    </w:p>
    <w:p>
      <w:pPr>
        <w:pStyle w:val="Heading"/>
        <w:widowControl w:val="0"/>
        <w:spacing w:before="240" w:after="120"/>
      </w:pPr>
    </w:p>
    <w:p>
      <w:pPr>
        <w:pStyle w:val="Heading"/>
        <w:spacing w:before="240" w:after="120"/>
      </w:pPr>
      <w:r>
        <w:rPr>
          <w:rtl w:val="0"/>
          <w:lang w:val="en-US"/>
        </w:rPr>
        <w:t>4. Features Implemented</w:t>
      </w:r>
    </w:p>
    <w:p>
      <w:pPr>
        <w:pStyle w:val="Heading 2"/>
        <w:spacing w:before="240" w:after="120"/>
      </w:pPr>
      <w:r>
        <w:rPr>
          <w:rtl w:val="0"/>
          <w:lang w:val="en-US"/>
        </w:rPr>
        <w:t>4.1 Authentication</w:t>
      </w:r>
    </w:p>
    <w:p>
      <w:pPr>
        <w:pStyle w:val="List Paragraph"/>
        <w:numPr>
          <w:ilvl w:val="0"/>
          <w:numId w:val="2"/>
        </w:numPr>
        <w:bidi w:val="0"/>
        <w:spacing w:after="80"/>
        <w:ind w:right="0"/>
        <w:jc w:val="left"/>
        <w:rPr>
          <w:rtl w:val="0"/>
          <w:lang w:val="en-US"/>
        </w:rPr>
      </w:pPr>
      <w:r>
        <w:rPr>
          <w:rtl w:val="0"/>
          <w:lang w:val="en-US"/>
        </w:rPr>
        <w:t>Email/password signup and login with bcrypt password hashing</w:t>
      </w:r>
    </w:p>
    <w:p>
      <w:pPr>
        <w:pStyle w:val="List Paragraph"/>
        <w:numPr>
          <w:ilvl w:val="0"/>
          <w:numId w:val="2"/>
        </w:numPr>
        <w:bidi w:val="0"/>
        <w:spacing w:after="80"/>
        <w:ind w:right="0"/>
        <w:jc w:val="left"/>
        <w:rPr>
          <w:rtl w:val="0"/>
          <w:lang w:val="en-US"/>
        </w:rPr>
      </w:pPr>
      <w:r>
        <w:rPr>
          <w:rtl w:val="0"/>
          <w:lang w:val="en-US"/>
        </w:rPr>
        <w:t>JWT access tokens (short-lived, 15 minutes) and refresh tokens (7 days)</w:t>
      </w:r>
    </w:p>
    <w:p>
      <w:pPr>
        <w:pStyle w:val="List Paragraph"/>
        <w:numPr>
          <w:ilvl w:val="0"/>
          <w:numId w:val="2"/>
        </w:numPr>
        <w:bidi w:val="0"/>
        <w:spacing w:after="80"/>
        <w:ind w:right="0"/>
        <w:jc w:val="left"/>
        <w:rPr>
          <w:rtl w:val="0"/>
          <w:lang w:val="en-US"/>
        </w:rPr>
      </w:pPr>
      <w:r>
        <w:rPr>
          <w:rtl w:val="0"/>
          <w:lang w:val="en-US"/>
        </w:rPr>
        <w:t xml:space="preserve">Automatic silent token refresh on the frontend via an axios interceptor </w:t>
      </w:r>
      <w:r>
        <w:rPr>
          <w:rtl w:val="0"/>
          <w:lang w:val="en-US"/>
        </w:rPr>
        <w:t>;</w:t>
      </w:r>
      <w:r>
        <w:rPr>
          <w:rtl w:val="0"/>
          <w:lang w:val="en-US"/>
        </w:rPr>
        <w:t xml:space="preserve"> an expired access token is transparently renewed and the original request retried, with no visible interruption to the user</w:t>
      </w:r>
    </w:p>
    <w:p>
      <w:pPr>
        <w:pStyle w:val="Heading 2"/>
        <w:spacing w:before="240" w:after="120"/>
      </w:pPr>
      <w:r>
        <w:rPr>
          <w:rtl w:val="0"/>
          <w:lang w:val="en-US"/>
        </w:rPr>
        <w:t>4.2 Video Meetings</w:t>
      </w:r>
    </w:p>
    <w:p>
      <w:pPr>
        <w:pStyle w:val="List Paragraph"/>
        <w:numPr>
          <w:ilvl w:val="0"/>
          <w:numId w:val="2"/>
        </w:numPr>
        <w:bidi w:val="0"/>
        <w:spacing w:after="80"/>
        <w:ind w:right="0"/>
        <w:jc w:val="left"/>
        <w:rPr>
          <w:rtl w:val="0"/>
          <w:lang w:val="en-US"/>
        </w:rPr>
      </w:pPr>
      <w:r>
        <w:rPr>
          <w:rtl w:val="0"/>
          <w:lang w:val="en-US"/>
        </w:rPr>
        <w:t>Create a meeting (generates a unique room code) or join one by code</w:t>
      </w:r>
    </w:p>
    <w:p>
      <w:pPr>
        <w:pStyle w:val="List Paragraph"/>
        <w:numPr>
          <w:ilvl w:val="0"/>
          <w:numId w:val="2"/>
        </w:numPr>
        <w:bidi w:val="0"/>
        <w:spacing w:after="80"/>
        <w:ind w:right="0"/>
        <w:jc w:val="left"/>
        <w:rPr>
          <w:rtl w:val="0"/>
          <w:lang w:val="en-US"/>
        </w:rPr>
      </w:pPr>
      <w:r>
        <w:rPr>
          <w:rtl w:val="0"/>
          <w:lang w:val="en-US"/>
        </w:rPr>
        <w:t>Device-check Lobby before entering a meeting (camera/mic preview)</w:t>
      </w:r>
    </w:p>
    <w:p>
      <w:pPr>
        <w:pStyle w:val="List Paragraph"/>
        <w:numPr>
          <w:ilvl w:val="0"/>
          <w:numId w:val="2"/>
        </w:numPr>
        <w:bidi w:val="0"/>
        <w:spacing w:after="80"/>
        <w:ind w:right="0"/>
        <w:jc w:val="left"/>
        <w:rPr>
          <w:rtl w:val="0"/>
          <w:lang w:val="en-US"/>
        </w:rPr>
      </w:pPr>
      <w:r>
        <w:rPr>
          <w:rtl w:val="0"/>
          <w:lang w:val="en-US"/>
        </w:rPr>
        <w:t>Mesh WebRTC video grid supporting multiple simultaneous participants</w:t>
      </w:r>
    </w:p>
    <w:p>
      <w:pPr>
        <w:pStyle w:val="List Paragraph"/>
        <w:numPr>
          <w:ilvl w:val="0"/>
          <w:numId w:val="2"/>
        </w:numPr>
        <w:bidi w:val="0"/>
        <w:spacing w:after="80"/>
        <w:ind w:right="0"/>
        <w:jc w:val="left"/>
        <w:rPr>
          <w:rtl w:val="0"/>
          <w:lang w:val="en-US"/>
        </w:rPr>
      </w:pPr>
      <w:r>
        <w:rPr>
          <w:rtl w:val="0"/>
          <w:lang w:val="en-US"/>
        </w:rPr>
        <w:t>Mute/unmute audio, enable/disable camera</w:t>
      </w:r>
    </w:p>
    <w:p>
      <w:pPr>
        <w:pStyle w:val="List Paragraph"/>
        <w:numPr>
          <w:ilvl w:val="0"/>
          <w:numId w:val="2"/>
        </w:numPr>
        <w:bidi w:val="0"/>
        <w:spacing w:after="80"/>
        <w:ind w:right="0"/>
        <w:jc w:val="left"/>
        <w:rPr>
          <w:rtl w:val="0"/>
          <w:lang w:val="en-US"/>
        </w:rPr>
      </w:pPr>
      <w:r>
        <w:rPr>
          <w:rtl w:val="0"/>
          <w:lang w:val="en-US"/>
        </w:rPr>
        <w:t>Screen sharing (replaces the outgoing video track, reverts automatically when sharing ends)</w:t>
      </w:r>
    </w:p>
    <w:p>
      <w:pPr>
        <w:pStyle w:val="List Paragraph"/>
        <w:numPr>
          <w:ilvl w:val="0"/>
          <w:numId w:val="2"/>
        </w:numPr>
        <w:bidi w:val="0"/>
        <w:spacing w:after="80"/>
        <w:ind w:right="0"/>
        <w:jc w:val="left"/>
        <w:rPr>
          <w:rtl w:val="0"/>
          <w:lang w:val="en-US"/>
        </w:rPr>
      </w:pPr>
      <w:r>
        <w:rPr>
          <w:rtl w:val="0"/>
          <w:lang w:val="en-US"/>
        </w:rPr>
        <w:t>Room code visible and copyable both in the Lobby and during an active meeting</w:t>
      </w:r>
    </w:p>
    <w:p>
      <w:pPr>
        <w:pStyle w:val="List Paragraph"/>
        <w:numPr>
          <w:ilvl w:val="0"/>
          <w:numId w:val="2"/>
        </w:numPr>
        <w:bidi w:val="0"/>
        <w:spacing w:after="80"/>
        <w:ind w:right="0"/>
        <w:jc w:val="left"/>
        <w:rPr>
          <w:rtl w:val="0"/>
          <w:lang w:val="en-US"/>
        </w:rPr>
      </w:pPr>
      <w:r>
        <w:rPr>
          <w:rtl w:val="0"/>
          <w:lang w:val="en-US"/>
        </w:rPr>
        <w:t xml:space="preserve">Resilient to individual camera/microphone failures </w:t>
      </w:r>
      <w:r>
        <w:rPr>
          <w:rtl w:val="0"/>
          <w:lang w:val="en-US"/>
        </w:rPr>
        <w:t>;</w:t>
      </w:r>
      <w:r>
        <w:rPr>
          <w:rtl w:val="0"/>
          <w:lang w:val="en-US"/>
        </w:rPr>
        <w:t xml:space="preserve"> a participant whose media access fails remains fully connected to chat, whiteboard, and the participant list; only their own video/audio is affected</w:t>
      </w:r>
    </w:p>
    <w:p>
      <w:pPr>
        <w:pStyle w:val="Heading 2"/>
        <w:spacing w:before="240" w:after="120"/>
      </w:pPr>
      <w:r>
        <w:rPr>
          <w:rtl w:val="0"/>
          <w:lang w:val="en-US"/>
        </w:rPr>
        <w:t>4.3 Real-Time Chat</w:t>
      </w:r>
    </w:p>
    <w:p>
      <w:pPr>
        <w:pStyle w:val="List Paragraph"/>
        <w:numPr>
          <w:ilvl w:val="0"/>
          <w:numId w:val="2"/>
        </w:numPr>
        <w:bidi w:val="0"/>
        <w:spacing w:after="80"/>
        <w:ind w:right="0"/>
        <w:jc w:val="left"/>
        <w:rPr>
          <w:rtl w:val="0"/>
          <w:lang w:val="en-US"/>
        </w:rPr>
      </w:pPr>
      <w:r>
        <w:rPr>
          <w:rtl w:val="0"/>
          <w:lang w:val="en-US"/>
        </w:rPr>
        <w:t>Persistent chat messages stored in MongoDB per room</w:t>
      </w:r>
    </w:p>
    <w:p>
      <w:pPr>
        <w:pStyle w:val="List Paragraph"/>
        <w:numPr>
          <w:ilvl w:val="0"/>
          <w:numId w:val="2"/>
        </w:numPr>
        <w:bidi w:val="0"/>
        <w:spacing w:after="80"/>
        <w:ind w:right="0"/>
        <w:jc w:val="left"/>
        <w:rPr>
          <w:rtl w:val="0"/>
          <w:lang w:val="en-US"/>
        </w:rPr>
      </w:pPr>
      <w:r>
        <w:rPr>
          <w:rtl w:val="0"/>
          <w:lang w:val="en-US"/>
        </w:rPr>
        <w:t>File sharing within chat (image, PDF, document, etc. via Multer upload)</w:t>
      </w:r>
    </w:p>
    <w:p>
      <w:pPr>
        <w:pStyle w:val="List Paragraph"/>
        <w:numPr>
          <w:ilvl w:val="0"/>
          <w:numId w:val="2"/>
        </w:numPr>
        <w:bidi w:val="0"/>
        <w:spacing w:after="80"/>
        <w:ind w:right="0"/>
        <w:jc w:val="left"/>
        <w:rPr>
          <w:rtl w:val="0"/>
          <w:lang w:val="en-US"/>
        </w:rPr>
      </w:pPr>
      <w:r>
        <w:rPr>
          <w:rtl w:val="0"/>
          <w:lang w:val="en-US"/>
        </w:rPr>
        <w:t>Typing indicators</w:t>
      </w:r>
    </w:p>
    <w:p>
      <w:pPr>
        <w:pStyle w:val="Heading 2"/>
        <w:spacing w:before="240" w:after="120"/>
      </w:pPr>
      <w:r>
        <w:rPr>
          <w:rtl w:val="0"/>
          <w:lang w:val="en-US"/>
        </w:rPr>
        <w:t>4.4 Collaborative Whiteboard</w:t>
      </w:r>
    </w:p>
    <w:p>
      <w:pPr>
        <w:pStyle w:val="List Paragraph"/>
        <w:numPr>
          <w:ilvl w:val="0"/>
          <w:numId w:val="2"/>
        </w:numPr>
        <w:bidi w:val="0"/>
        <w:spacing w:after="80"/>
        <w:ind w:right="0"/>
        <w:jc w:val="left"/>
        <w:rPr>
          <w:rtl w:val="0"/>
          <w:lang w:val="en-US"/>
        </w:rPr>
      </w:pPr>
      <w:r>
        <w:rPr>
          <w:rtl w:val="0"/>
          <w:lang w:val="en-US"/>
        </w:rPr>
        <w:t>Real-time synchroni</w:t>
      </w:r>
      <w:r>
        <w:rPr>
          <w:rtl w:val="0"/>
          <w:lang w:val="en-US"/>
        </w:rPr>
        <w:t>s</w:t>
      </w:r>
      <w:r>
        <w:rPr>
          <w:rtl w:val="0"/>
          <w:lang w:val="en-US"/>
        </w:rPr>
        <w:t>ed drawing across all participants via Socket.io</w:t>
      </w:r>
    </w:p>
    <w:p>
      <w:pPr>
        <w:pStyle w:val="List Paragraph"/>
        <w:numPr>
          <w:ilvl w:val="0"/>
          <w:numId w:val="2"/>
        </w:numPr>
        <w:bidi w:val="0"/>
        <w:spacing w:after="80"/>
        <w:ind w:right="0"/>
        <w:jc w:val="left"/>
        <w:rPr>
          <w:rtl w:val="0"/>
          <w:lang w:val="en-US"/>
        </w:rPr>
      </w:pPr>
      <w:r>
        <w:rPr>
          <w:rtl w:val="0"/>
          <w:lang w:val="en-US"/>
        </w:rPr>
        <w:t>Pen and eraser tools, adjustable colo</w:t>
      </w:r>
      <w:r>
        <w:rPr>
          <w:rtl w:val="0"/>
          <w:lang w:val="en-US"/>
        </w:rPr>
        <w:t>u</w:t>
      </w:r>
      <w:r>
        <w:rPr>
          <w:rtl w:val="0"/>
          <w:lang w:val="en-US"/>
        </w:rPr>
        <w:t>r, clear-board action</w:t>
      </w:r>
    </w:p>
    <w:p>
      <w:pPr>
        <w:pStyle w:val="List Paragraph"/>
        <w:numPr>
          <w:ilvl w:val="0"/>
          <w:numId w:val="2"/>
        </w:numPr>
        <w:bidi w:val="0"/>
        <w:spacing w:after="80"/>
        <w:ind w:right="0"/>
        <w:jc w:val="left"/>
        <w:rPr>
          <w:rtl w:val="0"/>
          <w:lang w:val="en-US"/>
        </w:rPr>
      </w:pPr>
      <w:r>
        <w:rPr>
          <w:rtl w:val="0"/>
          <w:lang w:val="en-US"/>
        </w:rPr>
        <w:t>Uses Pointer Events (not mouse-only events) so drawing works correctly on touchscreens/mobile as well as desktop</w:t>
      </w:r>
    </w:p>
    <w:p>
      <w:pPr>
        <w:pStyle w:val="Heading 2"/>
        <w:spacing w:before="240" w:after="120"/>
      </w:pPr>
      <w:r>
        <w:rPr>
          <w:rtl w:val="0"/>
          <w:lang w:val="en-US"/>
        </w:rPr>
        <w:t>4.5 Meeting Scheduler &amp; Dashboard</w:t>
      </w:r>
    </w:p>
    <w:p>
      <w:pPr>
        <w:pStyle w:val="List Paragraph"/>
        <w:numPr>
          <w:ilvl w:val="0"/>
          <w:numId w:val="2"/>
        </w:numPr>
        <w:bidi w:val="0"/>
        <w:spacing w:after="80"/>
        <w:ind w:right="0"/>
        <w:jc w:val="left"/>
        <w:rPr>
          <w:rtl w:val="0"/>
          <w:lang w:val="en-US"/>
        </w:rPr>
      </w:pPr>
      <w:r>
        <w:rPr>
          <w:rtl w:val="0"/>
          <w:lang w:val="en-US"/>
        </w:rPr>
        <w:t>Schedule a meeting for a future date/time</w:t>
      </w:r>
    </w:p>
    <w:p>
      <w:pPr>
        <w:pStyle w:val="List Paragraph"/>
        <w:numPr>
          <w:ilvl w:val="0"/>
          <w:numId w:val="2"/>
        </w:numPr>
        <w:bidi w:val="0"/>
        <w:spacing w:after="80"/>
        <w:ind w:right="0"/>
        <w:jc w:val="left"/>
        <w:rPr>
          <w:rtl w:val="0"/>
          <w:lang w:val="en-US"/>
        </w:rPr>
      </w:pPr>
      <w:r>
        <w:rPr>
          <w:rtl w:val="0"/>
          <w:lang w:val="en-US"/>
        </w:rPr>
        <w:t>Upcoming Meetings list with relative-time badges (e.g. "In 15 min"), Start/Cancel actions</w:t>
      </w:r>
    </w:p>
    <w:p>
      <w:pPr>
        <w:pStyle w:val="List Paragraph"/>
        <w:numPr>
          <w:ilvl w:val="0"/>
          <w:numId w:val="2"/>
        </w:numPr>
        <w:bidi w:val="0"/>
        <w:spacing w:after="80"/>
        <w:ind w:right="0"/>
        <w:jc w:val="left"/>
        <w:rPr>
          <w:rtl w:val="0"/>
          <w:lang w:val="en-US"/>
        </w:rPr>
      </w:pPr>
      <w:r>
        <w:rPr>
          <w:rtl w:val="0"/>
          <w:lang w:val="en-US"/>
        </w:rPr>
        <w:t>Tabbed Dashboard: Meetings, Activity, Files, Chat (labeled honestly as in-meeting-only), Settings</w:t>
      </w:r>
    </w:p>
    <w:p>
      <w:pPr>
        <w:pStyle w:val="Heading 2"/>
        <w:spacing w:before="240" w:after="120"/>
      </w:pPr>
      <w:r>
        <w:rPr>
          <w:rtl w:val="0"/>
          <w:lang w:val="en-US"/>
        </w:rPr>
        <w:t>4.6 Activity Feed</w:t>
      </w:r>
    </w:p>
    <w:p>
      <w:pPr>
        <w:pStyle w:val="List Paragraph"/>
        <w:numPr>
          <w:ilvl w:val="0"/>
          <w:numId w:val="2"/>
        </w:numPr>
        <w:bidi w:val="0"/>
        <w:spacing w:after="80"/>
        <w:ind w:right="0"/>
        <w:jc w:val="left"/>
        <w:rPr>
          <w:rtl w:val="0"/>
          <w:lang w:val="en-US"/>
        </w:rPr>
      </w:pPr>
      <w:r>
        <w:rPr>
          <w:rtl w:val="0"/>
          <w:lang w:val="en-US"/>
        </w:rPr>
        <w:t xml:space="preserve">Built from real attendance/session data, not mock data </w:t>
      </w:r>
      <w:r>
        <w:rPr>
          <w:rtl w:val="0"/>
          <w:lang w:val="en-US"/>
        </w:rPr>
        <w:t xml:space="preserve">; </w:t>
      </w:r>
      <w:r>
        <w:rPr>
          <w:rtl w:val="0"/>
          <w:lang w:val="en-US"/>
        </w:rPr>
        <w:t>shows meetings the logged-in user actually attended, with duration, attendee count, and chat/file counts</w:t>
      </w:r>
    </w:p>
    <w:p>
      <w:pPr>
        <w:pStyle w:val="List Paragraph"/>
        <w:numPr>
          <w:ilvl w:val="0"/>
          <w:numId w:val="2"/>
        </w:numPr>
        <w:bidi w:val="0"/>
        <w:spacing w:after="80"/>
        <w:ind w:right="0"/>
        <w:jc w:val="left"/>
        <w:rPr>
          <w:rtl w:val="0"/>
          <w:lang w:val="en-US"/>
        </w:rPr>
      </w:pPr>
      <w:r>
        <w:rPr>
          <w:rtl w:val="0"/>
          <w:lang w:val="en-US"/>
        </w:rPr>
        <w:t>Clicking an activity card opens that meeting</w:t>
      </w:r>
      <w:r>
        <w:rPr>
          <w:rtl w:val="0"/>
          <w:lang w:val="de-DE"/>
        </w:rPr>
        <w:t>’</w:t>
      </w:r>
      <w:r>
        <w:rPr>
          <w:rtl w:val="0"/>
          <w:lang w:val="en-US"/>
        </w:rPr>
        <w:t>s full session report</w:t>
      </w:r>
    </w:p>
    <w:p>
      <w:pPr>
        <w:pStyle w:val="Heading 2"/>
        <w:spacing w:before="240" w:after="120"/>
      </w:pPr>
      <w:r>
        <w:rPr>
          <w:rtl w:val="0"/>
          <w:lang w:val="en-US"/>
        </w:rPr>
        <w:t>4.7 Attendance Tracking &amp; Session Reports</w:t>
      </w:r>
    </w:p>
    <w:p>
      <w:pPr>
        <w:pStyle w:val="List Paragraph"/>
        <w:numPr>
          <w:ilvl w:val="0"/>
          <w:numId w:val="2"/>
        </w:numPr>
        <w:bidi w:val="0"/>
        <w:spacing w:after="80"/>
        <w:ind w:right="0"/>
        <w:jc w:val="left"/>
        <w:rPr>
          <w:rtl w:val="0"/>
          <w:lang w:val="en-US"/>
        </w:rPr>
      </w:pPr>
      <w:r>
        <w:rPr>
          <w:rtl w:val="0"/>
          <w:lang w:val="en-US"/>
        </w:rPr>
        <w:t>Join/leave timestamps recorded per participant per session</w:t>
      </w:r>
    </w:p>
    <w:p>
      <w:pPr>
        <w:pStyle w:val="List Paragraph"/>
        <w:numPr>
          <w:ilvl w:val="0"/>
          <w:numId w:val="2"/>
        </w:numPr>
        <w:bidi w:val="0"/>
        <w:spacing w:after="80"/>
        <w:ind w:right="0"/>
        <w:jc w:val="left"/>
        <w:rPr>
          <w:rtl w:val="0"/>
          <w:lang w:val="en-US"/>
        </w:rPr>
      </w:pPr>
      <w:r>
        <w:rPr>
          <w:rtl w:val="0"/>
          <w:lang w:val="en-US"/>
        </w:rPr>
        <w:t>Downloadable PDF session report (via pdfkit): meeting metadata, attendance log with join/leave times, full chat transcript, whiteboard note</w:t>
      </w:r>
    </w:p>
    <w:p>
      <w:pPr>
        <w:pStyle w:val="Heading 2"/>
        <w:spacing w:before="240" w:after="120"/>
      </w:pPr>
      <w:r>
        <w:rPr>
          <w:rtl w:val="0"/>
          <w:lang w:val="en-US"/>
        </w:rPr>
        <w:t>4.8 Persistent Files Feature</w:t>
      </w:r>
    </w:p>
    <w:p>
      <w:pPr>
        <w:pStyle w:val="List Paragraph"/>
        <w:numPr>
          <w:ilvl w:val="0"/>
          <w:numId w:val="2"/>
        </w:numPr>
        <w:bidi w:val="0"/>
        <w:spacing w:after="80"/>
        <w:ind w:right="0"/>
        <w:jc w:val="left"/>
        <w:rPr>
          <w:rtl w:val="0"/>
          <w:lang w:val="en-US"/>
        </w:rPr>
      </w:pPr>
      <w:r>
        <w:rPr>
          <w:rtl w:val="0"/>
          <w:lang w:val="en-US"/>
        </w:rPr>
        <w:t>Nested folders with breadcrumb navigation</w:t>
      </w:r>
    </w:p>
    <w:p>
      <w:pPr>
        <w:pStyle w:val="List Paragraph"/>
        <w:numPr>
          <w:ilvl w:val="0"/>
          <w:numId w:val="2"/>
        </w:numPr>
        <w:bidi w:val="0"/>
        <w:spacing w:after="80"/>
        <w:ind w:right="0"/>
        <w:jc w:val="left"/>
        <w:rPr>
          <w:rtl w:val="0"/>
          <w:lang w:val="en-US"/>
        </w:rPr>
      </w:pPr>
      <w:r>
        <w:rPr>
          <w:rtl w:val="0"/>
          <w:lang w:val="en-US"/>
        </w:rPr>
        <w:t>File upload, listing, and deletion, independent of in-meeting chat uploads</w:t>
      </w:r>
    </w:p>
    <w:p>
      <w:pPr>
        <w:pStyle w:val="List Paragraph"/>
        <w:numPr>
          <w:ilvl w:val="0"/>
          <w:numId w:val="2"/>
        </w:numPr>
        <w:bidi w:val="0"/>
        <w:spacing w:after="80"/>
        <w:ind w:right="0"/>
        <w:jc w:val="left"/>
        <w:rPr>
          <w:rtl w:val="0"/>
          <w:lang w:val="en-US"/>
        </w:rPr>
      </w:pPr>
      <w:r>
        <w:rPr>
          <w:rtl w:val="0"/>
          <w:lang w:val="en-US"/>
        </w:rPr>
        <w:t>Recent Files view; cascading delete removes files inside a deleted folder</w:t>
      </w:r>
    </w:p>
    <w:p>
      <w:pPr>
        <w:pStyle w:val="List Paragraph"/>
        <w:numPr>
          <w:ilvl w:val="0"/>
          <w:numId w:val="2"/>
        </w:numPr>
        <w:bidi w:val="0"/>
        <w:spacing w:after="80"/>
        <w:ind w:right="0"/>
        <w:jc w:val="left"/>
        <w:rPr>
          <w:rtl w:val="0"/>
          <w:lang w:val="en-US"/>
        </w:rPr>
      </w:pPr>
      <w:r>
        <w:rPr>
          <w:rtl w:val="0"/>
          <w:lang w:val="en-US"/>
        </w:rPr>
        <w:t>Known limitation: files are stored on local server disk, which is ephemeral on Render</w:t>
      </w:r>
      <w:r>
        <w:rPr>
          <w:rtl w:val="0"/>
          <w:lang w:val="de-DE"/>
        </w:rPr>
        <w:t>’</w:t>
      </w:r>
      <w:r>
        <w:rPr>
          <w:rtl w:val="0"/>
          <w:lang w:val="en-US"/>
        </w:rPr>
        <w:t>s free tier (wiped on restart/redeploy)  see Section 9</w:t>
      </w:r>
    </w:p>
    <w:p>
      <w:pPr>
        <w:pStyle w:val="Heading 2"/>
        <w:spacing w:before="240" w:after="120"/>
      </w:pPr>
      <w:r>
        <w:rPr>
          <w:rtl w:val="0"/>
          <w:lang w:val="fr-FR"/>
        </w:rPr>
        <w:t>4.9 Participants Panel</w:t>
      </w:r>
    </w:p>
    <w:p>
      <w:pPr>
        <w:pStyle w:val="List Paragraph"/>
        <w:numPr>
          <w:ilvl w:val="0"/>
          <w:numId w:val="2"/>
        </w:numPr>
        <w:bidi w:val="0"/>
        <w:spacing w:after="80"/>
        <w:ind w:right="0"/>
        <w:jc w:val="left"/>
        <w:rPr>
          <w:rtl w:val="0"/>
          <w:lang w:val="en-US"/>
        </w:rPr>
      </w:pPr>
      <w:r>
        <w:rPr>
          <w:rtl w:val="0"/>
          <w:lang w:val="en-US"/>
        </w:rPr>
        <w:t>Live list of everyone currently in the meeting, with the room code available for late invites</w:t>
      </w:r>
    </w:p>
    <w:p>
      <w:pPr>
        <w:pStyle w:val="Heading"/>
        <w:spacing w:before="240" w:after="120"/>
      </w:pPr>
      <w:r>
        <w:rPr>
          <w:rtl w:val="0"/>
          <w:lang w:val="nl-NL"/>
        </w:rPr>
        <w:t>5. Database Schema</w:t>
      </w:r>
    </w:p>
    <w:tbl>
      <w:tblPr>
        <w:tblW w:w="95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4200"/>
        <w:gridCol w:w="3700"/>
      </w:tblGrid>
      <w:tr>
        <w:tblPrEx>
          <w:shd w:val="clear" w:color="auto" w:fill="4f81bd"/>
        </w:tblPrEx>
        <w:trPr>
          <w:trHeight w:val="232" w:hRule="atLeast"/>
          <w:tblHeader/>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Model</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Key Fields</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232"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en-US"/>
              </w:rPr>
              <w:t>User</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email, passwordHash, name, avatar, refreshToken</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Account records</w:t>
            </w:r>
          </w:p>
        </w:tc>
      </w:tr>
      <w:tr>
        <w:tblPrEx>
          <w:shd w:val="clear" w:color="auto" w:fill="ced7e7"/>
        </w:tblPrEx>
        <w:trPr>
          <w:trHeight w:val="494"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nl-NL"/>
              </w:rPr>
              <w:t>Room</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hostId, roomCode, title, participants[], isActive, scheduledFor</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A meeting (live or scheduled)</w:t>
            </w:r>
          </w:p>
        </w:tc>
      </w:tr>
      <w:tr>
        <w:tblPrEx>
          <w:shd w:val="clear" w:color="auto" w:fill="ced7e7"/>
        </w:tblPrEx>
        <w:trPr>
          <w:trHeight w:val="494"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fr-FR"/>
              </w:rPr>
              <w:t>Message</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roomId, userId, userName, text, fileUrl, timestamp</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Chat messages per room</w:t>
            </w:r>
          </w:p>
        </w:tc>
      </w:tr>
      <w:tr>
        <w:tblPrEx>
          <w:shd w:val="clear" w:color="auto" w:fill="ced7e7"/>
        </w:tblPrEx>
        <w:trPr>
          <w:trHeight w:val="756"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fr-FR"/>
              </w:rPr>
              <w:t>Session</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roomId, startTime, endTime, attendance[], chatCount, filesShared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Aggregated per-meeting summary + attendance log, used for reports and the Activity feed</w:t>
            </w:r>
          </w:p>
        </w:tc>
      </w:tr>
      <w:tr>
        <w:tblPrEx>
          <w:shd w:val="clear" w:color="auto" w:fill="ced7e7"/>
        </w:tblPrEx>
        <w:trPr>
          <w:trHeight w:val="232"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da-DK"/>
              </w:rPr>
              <w:t>Folder</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ownerId, name, parentFolder</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Nested folder structure for the Files feature</w:t>
            </w:r>
          </w:p>
        </w:tc>
      </w:tr>
      <w:tr>
        <w:tblPrEx>
          <w:shd w:val="clear" w:color="auto" w:fill="ced7e7"/>
        </w:tblPrEx>
        <w:trPr>
          <w:trHeight w:val="494"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it-IT"/>
              </w:rPr>
              <w:t>FileItem</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ownerId, folder, name, fileUrl, sizeBytes, mimeType</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Uploaded files in the persistent Files library</w:t>
            </w:r>
          </w:p>
        </w:tc>
      </w:tr>
    </w:tbl>
    <w:p>
      <w:pPr>
        <w:pStyle w:val="Heading"/>
        <w:widowControl w:val="0"/>
        <w:spacing w:before="240" w:after="120"/>
        <w:ind w:left="108" w:hanging="108"/>
      </w:pPr>
    </w:p>
    <w:p>
      <w:pPr>
        <w:pStyle w:val="Heading"/>
        <w:widowControl w:val="0"/>
        <w:spacing w:before="240" w:after="120"/>
      </w:pPr>
    </w:p>
    <w:p>
      <w:pPr>
        <w:pStyle w:val="Heading"/>
        <w:spacing w:before="240" w:after="120"/>
      </w:pPr>
      <w:r>
        <w:rPr>
          <w:rtl w:val="0"/>
          <w:lang w:val="en-US"/>
        </w:rPr>
        <w:t>6. REST API Reference</w:t>
      </w:r>
    </w:p>
    <w:p>
      <w:pPr>
        <w:pStyle w:val="Heading 2"/>
        <w:spacing w:before="240" w:after="120"/>
      </w:pPr>
      <w:r>
        <w:rPr>
          <w:rtl w:val="0"/>
          <w:lang w:val="en-US"/>
        </w:rPr>
        <w:t>6.1 Auth</w:t>
      </w:r>
    </w:p>
    <w:tbl>
      <w:tblPr>
        <w:tblW w:w="95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0"/>
        <w:gridCol w:w="3300"/>
        <w:gridCol w:w="900"/>
        <w:gridCol w:w="4200"/>
      </w:tblGrid>
      <w:tr>
        <w:tblPrEx>
          <w:shd w:val="clear" w:color="auto" w:fill="4f81bd"/>
        </w:tblPrEx>
        <w:trPr>
          <w:trHeight w:val="232" w:hRule="atLeast"/>
          <w:tblHeader/>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Method</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Endpoint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Auth</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232"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/api/auth/register</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hint="default"/>
                <w:sz w:val="20"/>
                <w:szCs w:val="20"/>
                <w:shd w:val="nil" w:color="auto" w:fill="auto"/>
                <w:rtl w:val="0"/>
                <w:lang w:val="en-US"/>
              </w:rPr>
              <w: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Create account</w:t>
            </w:r>
          </w:p>
        </w:tc>
      </w:tr>
      <w:tr>
        <w:tblPrEx>
          <w:shd w:val="clear" w:color="auto" w:fill="ced7e7"/>
        </w:tblPrEx>
        <w:trPr>
          <w:trHeight w:val="232"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/api/auth/login</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hint="default"/>
                <w:sz w:val="20"/>
                <w:szCs w:val="20"/>
                <w:shd w:val="nil" w:color="auto" w:fill="auto"/>
                <w:rtl w:val="0"/>
                <w:lang w:val="en-US"/>
              </w:rPr>
              <w: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da-DK"/>
              </w:rPr>
              <w:t>Log in</w:t>
            </w:r>
          </w:p>
        </w:tc>
      </w:tr>
      <w:tr>
        <w:tblPrEx>
          <w:shd w:val="clear" w:color="auto" w:fill="ced7e7"/>
        </w:tblPrEx>
        <w:trPr>
          <w:trHeight w:val="232"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/api/auth/refresh</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hint="default"/>
                <w:sz w:val="20"/>
                <w:szCs w:val="20"/>
                <w:shd w:val="nil" w:color="auto" w:fill="auto"/>
                <w:rtl w:val="0"/>
                <w:lang w:val="en-US"/>
              </w:rPr>
              <w: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Exchange a refresh token for a new access token</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/api/auth/me</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Get the current user</w:t>
            </w:r>
          </w:p>
        </w:tc>
      </w:tr>
      <w:tr>
        <w:tblPrEx>
          <w:shd w:val="clear" w:color="auto" w:fill="ced7e7"/>
        </w:tblPrEx>
        <w:trPr>
          <w:trHeight w:val="232"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/api/auth/logout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hint="default"/>
                <w:sz w:val="20"/>
                <w:szCs w:val="20"/>
                <w:shd w:val="nil" w:color="auto" w:fill="auto"/>
                <w:rtl w:val="0"/>
                <w:lang w:val="en-US"/>
              </w:rPr>
              <w:t>—</w:t>
            </w:r>
          </w:p>
        </w:tc>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Invalidate the refresh token</w:t>
            </w:r>
          </w:p>
        </w:tc>
      </w:tr>
    </w:tbl>
    <w:p>
      <w:pPr>
        <w:pStyle w:val="Heading 2"/>
        <w:widowControl w:val="0"/>
        <w:spacing w:before="240" w:after="120"/>
        <w:ind w:left="108" w:hanging="108"/>
      </w:pPr>
    </w:p>
    <w:p>
      <w:pPr>
        <w:pStyle w:val="Heading 2"/>
        <w:widowControl w:val="0"/>
        <w:spacing w:before="240" w:after="120"/>
      </w:pPr>
    </w:p>
    <w:p>
      <w:pPr>
        <w:pStyle w:val="Heading 2"/>
        <w:spacing w:before="240" w:after="120"/>
      </w:pPr>
      <w:r>
        <w:rPr>
          <w:rtl w:val="0"/>
          <w:lang w:val="en-US"/>
        </w:rPr>
        <w:t>6.2 Rooms &amp; Meetings</w:t>
      </w:r>
    </w:p>
    <w:tbl>
      <w:tblPr>
        <w:tblW w:w="95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0"/>
        <w:gridCol w:w="3600"/>
        <w:gridCol w:w="1000"/>
        <w:gridCol w:w="3800"/>
      </w:tblGrid>
      <w:tr>
        <w:tblPrEx>
          <w:shd w:val="clear" w:color="auto" w:fill="4f81bd"/>
        </w:tblPrEx>
        <w:trPr>
          <w:trHeight w:val="232" w:hRule="atLeast"/>
          <w:tblHeader/>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Method</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Endpoint</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Auth</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Create a room (start a meeting now)</w:t>
            </w:r>
          </w:p>
        </w:tc>
      </w:tr>
      <w:tr>
        <w:tblPrEx>
          <w:shd w:val="clear" w:color="auto" w:fill="ced7e7"/>
        </w:tblPrEx>
        <w:trPr>
          <w:trHeight w:val="494"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/api/rooms/meetings/upcoming</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List this user</w:t>
            </w:r>
            <w:r>
              <w:rPr>
                <w:rFonts w:ascii="Arial Unicode MS" w:hAnsi="Arial Unicode MS" w:hint="default"/>
                <w:sz w:val="20"/>
                <w:szCs w:val="20"/>
                <w:shd w:val="nil" w:color="auto" w:fill="auto"/>
                <w:rtl w:val="1"/>
              </w:rPr>
              <w:t>’</w:t>
            </w:r>
            <w:r>
              <w:rPr>
                <w:rFonts w:ascii="Times New Roman" w:hAnsi="Times New Roman"/>
                <w:sz w:val="20"/>
                <w:szCs w:val="20"/>
                <w:shd w:val="nil" w:color="auto" w:fill="auto"/>
                <w:rtl w:val="0"/>
                <w:lang w:val="en-US"/>
              </w:rPr>
              <w:t>s upcoming scheduled meetings</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/api/rooms/meetings/schedule</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Schedule a meeting for a future date/time</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DELETE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/api/rooms/meetings/:id/cancel</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r>
              <w:rPr>
                <w:rFonts w:ascii="Times New Roman" w:hAnsi="Times New Roman"/>
                <w:sz w:val="20"/>
                <w:szCs w:val="20"/>
                <w:shd w:val="nil" w:color="auto" w:fill="auto"/>
                <w:rtl w:val="0"/>
                <w:lang w:val="en-US"/>
              </w:rPr>
              <w:t xml:space="preserve"> (host)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Cancel a scheduled meeting</w:t>
            </w:r>
          </w:p>
        </w:tc>
      </w:tr>
      <w:tr>
        <w:tblPrEx>
          <w:shd w:val="clear" w:color="auto" w:fill="ced7e7"/>
        </w:tblPrEx>
        <w:trPr>
          <w:trHeight w:val="494"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/api/rooms/activity/feed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Recent activity (ended meetings this user attended)</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/api/rooms/:id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Get a room by database ID or room code</w:t>
            </w:r>
          </w:p>
        </w:tc>
      </w:tr>
      <w:tr>
        <w:tblPrEx>
          <w:shd w:val="clear" w:color="auto" w:fill="ced7e7"/>
        </w:tblPrEx>
        <w:trPr>
          <w:trHeight w:val="494"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DELETE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/api/rooms/:id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r>
              <w:rPr>
                <w:rFonts w:ascii="Times New Roman" w:hAnsi="Times New Roman"/>
                <w:sz w:val="20"/>
                <w:szCs w:val="20"/>
                <w:shd w:val="nil" w:color="auto" w:fill="auto"/>
                <w:rtl w:val="0"/>
                <w:lang w:val="en-US"/>
              </w:rPr>
              <w:t xml:space="preserve"> (host)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End a meeting and generate its session summary</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/api/rooms/reports/:sessionId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Get a session report (JSON)</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/api/rooms/reports/:sessionId/pdf</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Download a session report as PDF</w:t>
            </w:r>
          </w:p>
        </w:tc>
      </w:tr>
    </w:tbl>
    <w:p>
      <w:pPr>
        <w:pStyle w:val="Heading 2"/>
        <w:widowControl w:val="0"/>
        <w:spacing w:before="240" w:after="120"/>
        <w:ind w:left="108" w:hanging="108"/>
      </w:pPr>
    </w:p>
    <w:p>
      <w:pPr>
        <w:pStyle w:val="Heading 2"/>
        <w:widowControl w:val="0"/>
        <w:spacing w:before="240" w:after="120"/>
      </w:pPr>
    </w:p>
    <w:p>
      <w:pPr>
        <w:pStyle w:val="Heading 2"/>
        <w:spacing w:before="240" w:after="120"/>
      </w:pPr>
      <w:r>
        <w:rPr>
          <w:rtl w:val="0"/>
        </w:rPr>
        <w:t>6.3 Files</w:t>
      </w:r>
    </w:p>
    <w:tbl>
      <w:tblPr>
        <w:tblW w:w="95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0"/>
        <w:gridCol w:w="3600"/>
        <w:gridCol w:w="1000"/>
        <w:gridCol w:w="3800"/>
      </w:tblGrid>
      <w:tr>
        <w:tblPrEx>
          <w:shd w:val="clear" w:color="auto" w:fill="4f81bd"/>
        </w:tblPrEx>
        <w:trPr>
          <w:trHeight w:val="232" w:hRule="atLeast"/>
          <w:tblHeader/>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Method</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Endpoint</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Auth</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/api/files/folders?parent=:id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List folders (omit parent for root)</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/api/files/folders</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Create a folder</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DELETE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/api/files/folders/:id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Delete an empty folder and its direct files</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/api/files?folder=:id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List files in a folder (omit for root)</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GET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/api/files/recent</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Recently uploaded files across all folders</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/api/files/upload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Upload a file (multipart, optional folderId)</w:t>
            </w:r>
          </w:p>
        </w:tc>
      </w:tr>
      <w:tr>
        <w:tblPrEx>
          <w:shd w:val="clear" w:color="auto" w:fill="ced7e7"/>
        </w:tblPrEx>
        <w:trPr>
          <w:trHeight w:val="290"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de-DE"/>
              </w:rPr>
              <w:t>DELETE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/api/files/:id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Delete a file</w:t>
            </w:r>
          </w:p>
        </w:tc>
      </w:tr>
    </w:tbl>
    <w:p>
      <w:pPr>
        <w:pStyle w:val="Heading 2"/>
        <w:widowControl w:val="0"/>
        <w:spacing w:before="240" w:after="120"/>
        <w:ind w:left="108" w:hanging="108"/>
      </w:pPr>
    </w:p>
    <w:p>
      <w:pPr>
        <w:pStyle w:val="Heading 2"/>
        <w:widowControl w:val="0"/>
        <w:spacing w:before="240" w:after="120"/>
      </w:pPr>
    </w:p>
    <w:p>
      <w:pPr>
        <w:pStyle w:val="Heading 2"/>
        <w:spacing w:before="240" w:after="120"/>
      </w:pPr>
      <w:r>
        <w:rPr>
          <w:rtl w:val="0"/>
          <w:lang w:val="en-US"/>
        </w:rPr>
        <w:t>6.4 Chat File Upload</w:t>
      </w:r>
    </w:p>
    <w:tbl>
      <w:tblPr>
        <w:tblW w:w="95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0"/>
        <w:gridCol w:w="3600"/>
        <w:gridCol w:w="1000"/>
        <w:gridCol w:w="3800"/>
      </w:tblGrid>
      <w:tr>
        <w:tblPrEx>
          <w:shd w:val="clear" w:color="auto" w:fill="4f81bd"/>
        </w:tblPrEx>
        <w:trPr>
          <w:trHeight w:val="232" w:hRule="atLeast"/>
          <w:tblHeader/>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Method</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Endpoint</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Auth</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494"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20"/>
                <w:szCs w:val="20"/>
                <w:shd w:val="nil" w:color="auto" w:fill="auto"/>
                <w:rtl w:val="0"/>
                <w:lang w:val="en-US"/>
              </w:rPr>
              <w:t>POST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/api/upload</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Arial Unicode MS" w:hAnsi="Arial Unicode MS" w:hint="default"/>
                <w:sz w:val="20"/>
                <w:szCs w:val="20"/>
                <w:shd w:val="nil" w:color="auto" w:fill="auto"/>
                <w:rtl w:val="0"/>
                <w:lang w:val="en-US"/>
              </w:rPr>
              <w: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20"/>
                <w:szCs w:val="20"/>
                <w:shd w:val="nil" w:color="auto" w:fill="auto"/>
                <w:rtl w:val="0"/>
                <w:lang w:val="en-US"/>
              </w:rPr>
              <w:t>Upload a file to share in an in-meeting chat message</w:t>
            </w:r>
          </w:p>
        </w:tc>
      </w:tr>
    </w:tbl>
    <w:p>
      <w:pPr>
        <w:pStyle w:val="Heading 2"/>
        <w:widowControl w:val="0"/>
        <w:spacing w:before="240" w:after="120"/>
        <w:ind w:left="108" w:hanging="108"/>
      </w:pPr>
    </w:p>
    <w:p>
      <w:pPr>
        <w:pStyle w:val="Heading 2"/>
        <w:widowControl w:val="0"/>
        <w:spacing w:before="240" w:after="120"/>
      </w:pPr>
    </w:p>
    <w:p>
      <w:pPr>
        <w:pStyle w:val="Heading"/>
        <w:spacing w:before="240" w:after="120"/>
      </w:pPr>
      <w:r>
        <w:rPr>
          <w:rtl w:val="0"/>
        </w:rPr>
        <w:t>7. Socket.io Events Reference</w:t>
      </w:r>
    </w:p>
    <w:tbl>
      <w:tblPr>
        <w:tblW w:w="93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1800"/>
        <w:gridCol w:w="5100"/>
      </w:tblGrid>
      <w:tr>
        <w:tblPrEx>
          <w:shd w:val="clear" w:color="auto" w:fill="4f81bd"/>
        </w:tblPrEx>
        <w:trPr>
          <w:trHeight w:val="232" w:hRule="atLeast"/>
          <w:tblHeader/>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Event</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Direction</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566"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join-room</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fr-FR"/>
              </w:rPr>
              <w:t xml:space="preserve">client </w:t>
            </w:r>
            <w:r>
              <w:rPr>
                <w:rFonts w:ascii="Times New Roman" w:hAnsi="Times New Roman" w:hint="default"/>
                <w:sz w:val="20"/>
                <w:szCs w:val="20"/>
                <w:shd w:val="nil" w:color="auto" w:fill="auto"/>
                <w:rtl w:val="0"/>
                <w:lang w:val="en-US"/>
              </w:rPr>
              <w:t xml:space="preserve">→ </w:t>
            </w:r>
            <w:r>
              <w:rPr>
                <w:rFonts w:ascii="Times New Roman" w:hAnsi="Times New Roman"/>
                <w:sz w:val="20"/>
                <w:szCs w:val="20"/>
                <w:shd w:val="nil" w:color="auto" w:fill="auto"/>
                <w:rtl w:val="0"/>
                <w:lang w:val="en-US"/>
              </w:rPr>
              <w:t>server</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Join a meeting</w:t>
            </w:r>
            <w:r>
              <w:rPr>
                <w:rFonts w:ascii="Arial Unicode MS" w:hAnsi="Arial Unicode MS" w:hint="default"/>
                <w:sz w:val="20"/>
                <w:szCs w:val="20"/>
                <w:shd w:val="nil" w:color="auto" w:fill="auto"/>
                <w:rtl w:val="1"/>
              </w:rPr>
              <w:t>’</w:t>
            </w:r>
            <w:r>
              <w:rPr>
                <w:rFonts w:ascii="Times New Roman" w:hAnsi="Times New Roman"/>
                <w:sz w:val="20"/>
                <w:szCs w:val="20"/>
                <w:shd w:val="nil" w:color="auto" w:fill="auto"/>
                <w:rtl w:val="0"/>
                <w:lang w:val="en-US"/>
              </w:rPr>
              <w:t>s signaling room (chat, whiteboard, and video all share this room)</w:t>
            </w:r>
          </w:p>
        </w:tc>
      </w:tr>
      <w:tr>
        <w:tblPrEx>
          <w:shd w:val="clear" w:color="auto" w:fill="ced7e7"/>
        </w:tblPrEx>
        <w:trPr>
          <w:trHeight w:val="23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existing-users</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da-DK"/>
              </w:rPr>
              <w:t xml:space="preserve">server </w:t>
            </w:r>
            <w:r>
              <w:rPr>
                <w:rFonts w:ascii="Times New Roman" w:hAnsi="Times New Roman" w:hint="default"/>
                <w:sz w:val="20"/>
                <w:szCs w:val="20"/>
                <w:shd w:val="nil" w:color="auto" w:fill="auto"/>
                <w:rtl w:val="0"/>
                <w:lang w:val="en-US"/>
              </w:rPr>
              <w:t xml:space="preserve">→ </w:t>
            </w:r>
            <w:r>
              <w:rPr>
                <w:rFonts w:ascii="Times New Roman" w:hAnsi="Times New Roman"/>
                <w:sz w:val="20"/>
                <w:szCs w:val="20"/>
                <w:shd w:val="nil" w:color="auto" w:fill="auto"/>
                <w:rtl w:val="0"/>
                <w:lang w:val="it-IT"/>
              </w:rPr>
              <w:t>client</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Sent to a new joiner, listing everyone already present</w:t>
            </w:r>
          </w:p>
        </w:tc>
      </w:tr>
      <w:tr>
        <w:tblPrEx>
          <w:shd w:val="clear" w:color="auto" w:fill="ced7e7"/>
        </w:tblPrEx>
        <w:trPr>
          <w:trHeight w:val="23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user-joined / user-left</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da-DK"/>
              </w:rPr>
              <w:t xml:space="preserve">server </w:t>
            </w:r>
            <w:r>
              <w:rPr>
                <w:rFonts w:ascii="Times New Roman" w:hAnsi="Times New Roman" w:hint="default"/>
                <w:sz w:val="20"/>
                <w:szCs w:val="20"/>
                <w:shd w:val="nil" w:color="auto" w:fill="auto"/>
                <w:rtl w:val="0"/>
                <w:lang w:val="en-US"/>
              </w:rPr>
              <w:t xml:space="preserve">→ </w:t>
            </w:r>
            <w:r>
              <w:rPr>
                <w:rFonts w:ascii="Times New Roman" w:hAnsi="Times New Roman"/>
                <w:sz w:val="20"/>
                <w:szCs w:val="20"/>
                <w:shd w:val="nil" w:color="auto" w:fill="auto"/>
                <w:rtl w:val="0"/>
                <w:lang w:val="it-IT"/>
              </w:rPr>
              <w:t>client</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Broadcast when someone enters or leaves</w:t>
            </w:r>
          </w:p>
        </w:tc>
      </w:tr>
      <w:tr>
        <w:tblPrEx>
          <w:shd w:val="clear" w:color="auto" w:fill="ced7e7"/>
        </w:tblPrEx>
        <w:trPr>
          <w:trHeight w:val="23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send-offer / receive-offer</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en-US"/>
              </w:rPr>
              <w:t>both</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WebRTC SDP offer relay</w:t>
            </w:r>
          </w:p>
        </w:tc>
      </w:tr>
      <w:tr>
        <w:tblPrEx>
          <w:shd w:val="clear" w:color="auto" w:fill="ced7e7"/>
        </w:tblPrEx>
        <w:trPr>
          <w:trHeight w:val="49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send-answer / receive-answer</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en-US"/>
              </w:rPr>
              <w:t>both</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WebRTC SDP answer relay</w:t>
            </w:r>
          </w:p>
        </w:tc>
      </w:tr>
      <w:tr>
        <w:tblPrEx>
          <w:shd w:val="clear" w:color="auto" w:fill="ced7e7"/>
        </w:tblPrEx>
        <w:trPr>
          <w:trHeight w:val="23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pt-PT"/>
              </w:rPr>
              <w:t>ice-candidate</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en-US"/>
              </w:rPr>
              <w:t>both</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WebRTC ICE candidate relay</w:t>
            </w:r>
          </w:p>
        </w:tc>
      </w:tr>
      <w:tr>
        <w:tblPrEx>
          <w:shd w:val="clear" w:color="auto" w:fill="ced7e7"/>
        </w:tblPrEx>
        <w:trPr>
          <w:trHeight w:val="23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chat-message</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en-US"/>
              </w:rPr>
              <w:t>both</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Send/receive a chat message</w:t>
            </w:r>
          </w:p>
        </w:tc>
      </w:tr>
      <w:tr>
        <w:tblPrEx>
          <w:shd w:val="clear" w:color="auto" w:fill="ced7e7"/>
        </w:tblPrEx>
        <w:trPr>
          <w:trHeight w:val="23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typing-start / typing-stop</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en-US"/>
              </w:rPr>
              <w:t>both</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Typing indicator</w:t>
            </w:r>
          </w:p>
        </w:tc>
      </w:tr>
      <w:tr>
        <w:tblPrEx>
          <w:shd w:val="clear" w:color="auto" w:fill="ced7e7"/>
        </w:tblPrEx>
        <w:trPr>
          <w:trHeight w:val="49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draw-start / draw-move / draw-end</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en-US"/>
              </w:rPr>
              <w:t>both</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Whiteboard stroke synchronization</w:t>
            </w:r>
          </w:p>
        </w:tc>
      </w:tr>
      <w:tr>
        <w:tblPrEx>
          <w:shd w:val="clear" w:color="auto" w:fill="ced7e7"/>
        </w:tblPrEx>
        <w:trPr>
          <w:trHeight w:val="23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en-US"/>
              </w:rPr>
              <w:t>whiteboard-clear</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20"/>
                <w:szCs w:val="20"/>
                <w:shd w:val="nil" w:color="auto" w:fill="auto"/>
                <w:rtl w:val="0"/>
                <w:lang w:val="en-US"/>
              </w:rPr>
              <w:t>both</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Times New Roman" w:hAnsi="Times New Roman"/>
                <w:sz w:val="20"/>
                <w:szCs w:val="20"/>
                <w:shd w:val="nil" w:color="auto" w:fill="auto"/>
                <w:rtl w:val="0"/>
                <w:lang w:val="en-US"/>
              </w:rPr>
              <w:t>Clear the shared whiteboard</w:t>
            </w:r>
          </w:p>
        </w:tc>
      </w:tr>
    </w:tbl>
    <w:p>
      <w:pPr>
        <w:pStyle w:val="Heading"/>
        <w:widowControl w:val="0"/>
        <w:spacing w:before="240" w:after="120"/>
        <w:ind w:left="108" w:hanging="108"/>
      </w:pPr>
    </w:p>
    <w:p>
      <w:pPr>
        <w:pStyle w:val="Heading"/>
        <w:widowControl w:val="0"/>
        <w:spacing w:before="240" w:after="120"/>
      </w:pPr>
    </w:p>
    <w:p>
      <w:pPr>
        <w:pStyle w:val="Heading"/>
        <w:spacing w:before="240" w:after="120"/>
      </w:pPr>
    </w:p>
    <w:p>
      <w:pPr>
        <w:pStyle w:val="Heading"/>
        <w:spacing w:before="240" w:after="120"/>
      </w:pPr>
      <w:r>
        <w:rPr>
          <w:rtl w:val="0"/>
          <w:lang w:val="en-US"/>
        </w:rPr>
        <w:t>8. Local Setup &amp; Installation</w:t>
      </w:r>
    </w:p>
    <w:p>
      <w:pPr>
        <w:pStyle w:val="Heading"/>
        <w:spacing w:before="240" w:after="120"/>
      </w:pPr>
      <w:r>
        <w:rPr>
          <w:outline w:val="0"/>
          <w:color w:val="000000"/>
          <w:u w:color="000000"/>
          <w:rtl w:val="0"/>
          <w:lang w:val="en-US"/>
          <w14:textFill>
            <w14:solidFill>
              <w14:srgbClr w14:val="000000"/>
            </w14:solidFill>
          </w14:textFill>
        </w:rPr>
        <w:t>Prerequisites: Node.js 18+, and either a local MongoDB instance or a free MongoDB Atlas cluster.</w:t>
      </w:r>
    </w:p>
    <w:p>
      <w:pPr>
        <w:pStyle w:val="Heading 2"/>
        <w:spacing w:before="240" w:after="120"/>
      </w:pPr>
      <w:r>
        <w:rPr>
          <w:rtl w:val="0"/>
          <w:lang w:val="de-DE"/>
        </w:rPr>
        <w:t>Backend</w:t>
      </w:r>
    </w:p>
    <w:p>
      <w:pPr>
        <w:pStyle w:val="List Paragraph"/>
        <w:numPr>
          <w:ilvl w:val="0"/>
          <w:numId w:val="2"/>
        </w:numPr>
        <w:spacing w:after="80"/>
        <w:rPr>
          <w:lang w:val="de-DE"/>
        </w:rPr>
      </w:pPr>
      <w:r>
        <w:rPr>
          <w:rtl w:val="0"/>
          <w:lang w:val="de-DE"/>
        </w:rPr>
        <w:t>cd server &amp;&amp; npm install</w:t>
      </w:r>
    </w:p>
    <w:p>
      <w:pPr>
        <w:pStyle w:val="List Paragraph"/>
        <w:numPr>
          <w:ilvl w:val="0"/>
          <w:numId w:val="2"/>
        </w:numPr>
        <w:bidi w:val="0"/>
        <w:spacing w:after="80"/>
        <w:ind w:right="0"/>
        <w:jc w:val="left"/>
        <w:rPr>
          <w:rtl w:val="0"/>
          <w:lang w:val="en-US"/>
        </w:rPr>
      </w:pPr>
      <w:r>
        <w:rPr>
          <w:rtl w:val="0"/>
          <w:lang w:val="en-US"/>
        </w:rPr>
        <w:t>Copy .env.example to .env and fill in MONGO_URI, JWT_SECRET, JWT_REFRESH_SECRET, CLIENT_URL</w:t>
      </w:r>
    </w:p>
    <w:p>
      <w:pPr>
        <w:pStyle w:val="List Paragraph"/>
        <w:numPr>
          <w:ilvl w:val="0"/>
          <w:numId w:val="2"/>
        </w:numPr>
        <w:bidi w:val="0"/>
        <w:spacing w:after="80"/>
        <w:ind w:right="0"/>
        <w:jc w:val="left"/>
        <w:rPr>
          <w:rtl w:val="0"/>
          <w:lang w:val="en-US"/>
        </w:rPr>
      </w:pPr>
      <w:r>
        <w:rPr>
          <w:rtl w:val="0"/>
          <w:lang w:val="en-US"/>
        </w:rPr>
        <w:t xml:space="preserve">npm run dev </w:t>
      </w:r>
      <w:r>
        <w:rPr>
          <w:rtl w:val="0"/>
          <w:lang w:val="en-US"/>
        </w:rPr>
        <w:t>:</w:t>
      </w:r>
      <w:r>
        <w:rPr>
          <w:rtl w:val="0"/>
          <w:lang w:val="en-US"/>
        </w:rPr>
        <w:t xml:space="preserve"> starts on the port set in .env (default 5000; commonly changed locally to avoid macOS AirPlay Receiver, which also uses port 5000)</w:t>
      </w:r>
    </w:p>
    <w:p>
      <w:pPr>
        <w:pStyle w:val="Heading 2"/>
        <w:spacing w:before="240" w:after="120"/>
      </w:pPr>
      <w:r>
        <w:rPr>
          <w:rtl w:val="0"/>
          <w:lang w:val="fr-FR"/>
        </w:rPr>
        <w:t>Frontend</w:t>
      </w:r>
    </w:p>
    <w:p>
      <w:pPr>
        <w:pStyle w:val="List Paragraph"/>
        <w:numPr>
          <w:ilvl w:val="0"/>
          <w:numId w:val="2"/>
        </w:numPr>
        <w:bidi w:val="0"/>
        <w:spacing w:after="80"/>
        <w:ind w:right="0"/>
        <w:jc w:val="left"/>
        <w:rPr>
          <w:rtl w:val="0"/>
          <w:lang w:val="en-US"/>
        </w:rPr>
      </w:pPr>
      <w:r>
        <w:rPr>
          <w:rtl w:val="0"/>
          <w:lang w:val="en-US"/>
        </w:rPr>
        <w:t>cd client &amp;&amp; npm install</w:t>
      </w:r>
    </w:p>
    <w:p>
      <w:pPr>
        <w:pStyle w:val="List Paragraph"/>
        <w:numPr>
          <w:ilvl w:val="0"/>
          <w:numId w:val="2"/>
        </w:numPr>
        <w:bidi w:val="0"/>
        <w:spacing w:after="80"/>
        <w:ind w:right="0"/>
        <w:jc w:val="left"/>
        <w:rPr>
          <w:rtl w:val="0"/>
          <w:lang w:val="en-US"/>
        </w:rPr>
      </w:pPr>
      <w:r>
        <w:rPr>
          <w:rtl w:val="0"/>
          <w:lang w:val="en-US"/>
        </w:rPr>
        <w:t>Copy .env.example to .env and set VITE_API_URL / VITE_SOCKET_URL to the backend</w:t>
      </w:r>
      <w:r>
        <w:rPr>
          <w:rtl w:val="0"/>
          <w:lang w:val="de-DE"/>
        </w:rPr>
        <w:t>’</w:t>
      </w:r>
      <w:r>
        <w:rPr>
          <w:rtl w:val="0"/>
          <w:lang w:val="en-US"/>
        </w:rPr>
        <w:t>s address</w:t>
      </w:r>
    </w:p>
    <w:p>
      <w:pPr>
        <w:pStyle w:val="List Paragraph"/>
        <w:numPr>
          <w:ilvl w:val="0"/>
          <w:numId w:val="2"/>
        </w:numPr>
        <w:bidi w:val="0"/>
        <w:spacing w:after="80"/>
        <w:ind w:right="0"/>
        <w:jc w:val="left"/>
        <w:rPr>
          <w:rtl w:val="0"/>
          <w:lang w:val="en-US"/>
        </w:rPr>
      </w:pPr>
      <w:r>
        <w:rPr>
          <w:rtl w:val="0"/>
          <w:lang w:val="en-US"/>
        </w:rPr>
        <w:t xml:space="preserve">npm run dev </w:t>
      </w:r>
      <w:r>
        <w:rPr>
          <w:rtl w:val="0"/>
          <w:lang w:val="en-US"/>
        </w:rPr>
        <w:t>:</w:t>
      </w:r>
      <w:r>
        <w:rPr>
          <w:rtl w:val="0"/>
          <w:lang w:val="en-US"/>
        </w:rPr>
        <w:t>starts on Vite</w:t>
      </w:r>
      <w:r>
        <w:rPr>
          <w:rtl w:val="0"/>
          <w:lang w:val="de-DE"/>
        </w:rPr>
        <w:t>’</w:t>
      </w:r>
      <w:r>
        <w:rPr>
          <w:rtl w:val="0"/>
          <w:lang w:val="en-US"/>
        </w:rPr>
        <w:t>s default port (5173, auto-incrementing if that port is busy)</w:t>
      </w:r>
    </w:p>
    <w:p>
      <w:pPr>
        <w:pStyle w:val="List Paragraph"/>
        <w:spacing w:after="80"/>
      </w:pPr>
      <w:r>
        <w:rPr>
          <w:rtl w:val="0"/>
          <w:lang w:val="en-US"/>
        </w:rPr>
        <w:t>Important: whenever the frontend</w:t>
      </w:r>
      <w:r>
        <w:rPr>
          <w:rtl w:val="0"/>
          <w:lang w:val="de-DE"/>
        </w:rPr>
        <w:t>’</w:t>
      </w:r>
      <w:r>
        <w:rPr>
          <w:rtl w:val="0"/>
          <w:lang w:val="en-US"/>
        </w:rPr>
        <w:t>s port changes, CLIENT_URL in the backend .env must be updated to match exactly and the backend restarted, or requests will be blocked by CORS.</w:t>
      </w:r>
    </w:p>
    <w:p>
      <w:pPr>
        <w:pStyle w:val="Heading"/>
        <w:spacing w:before="240" w:after="120"/>
      </w:pPr>
      <w:r>
        <w:rPr>
          <w:rtl w:val="0"/>
          <w:lang w:val="en-US"/>
        </w:rPr>
        <w:t>9. Deployment Architecture</w:t>
      </w:r>
    </w:p>
    <w:p>
      <w:pPr>
        <w:pStyle w:val="Heading"/>
        <w:spacing w:before="240" w:after="120"/>
      </w:pPr>
      <w:r>
        <w:rPr>
          <w:outline w:val="0"/>
          <w:color w:val="000000"/>
          <w:u w:color="000000"/>
          <w:rtl w:val="0"/>
          <w:lang w:val="en-US"/>
          <w14:textFill>
            <w14:solidFill>
              <w14:srgbClr w14:val="000000"/>
            </w14:solidFill>
          </w14:textFill>
        </w:rPr>
        <w:t>The application is deployed across three managed cloud services, chosen for their generous free tiers suitable for a student project:</w:t>
      </w:r>
    </w:p>
    <w:tbl>
      <w:tblPr>
        <w:tblW w:w="93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200"/>
        <w:gridCol w:w="3500"/>
      </w:tblGrid>
      <w:tr>
        <w:tblPrEx>
          <w:shd w:val="clear" w:color="auto" w:fill="4f81bd"/>
        </w:tblPrEx>
        <w:trPr>
          <w:trHeight w:val="232" w:hRule="atLeast"/>
          <w:tblHeader/>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Provider</w:t>
            </w:r>
          </w:p>
        </w:tc>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3262e"/>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552"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nl-NL"/>
              </w:rPr>
              <w:t>Database</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it-IT"/>
              </w:rPr>
              <w:t>MongoDB Atlas</w:t>
            </w:r>
          </w:p>
        </w:tc>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Network Access must allow 0.0.0.0/0 so Render</w:t>
            </w:r>
            <w:r>
              <w:rPr>
                <w:rFonts w:ascii="Arial Unicode MS" w:hAnsi="Arial Unicode MS" w:hint="default"/>
                <w:sz w:val="20"/>
                <w:szCs w:val="20"/>
                <w:shd w:val="nil" w:color="auto" w:fill="auto"/>
                <w:rtl w:val="1"/>
              </w:rPr>
              <w:t>’</w:t>
            </w:r>
            <w:r>
              <w:rPr>
                <w:rFonts w:ascii="Times New Roman" w:hAnsi="Times New Roman"/>
                <w:sz w:val="20"/>
                <w:szCs w:val="20"/>
                <w:shd w:val="nil" w:color="auto" w:fill="auto"/>
                <w:rtl w:val="0"/>
                <w:lang w:val="en-US"/>
              </w:rPr>
              <w:t>s dynamic IPs can connect</w:t>
            </w:r>
          </w:p>
        </w:tc>
      </w:tr>
      <w:tr>
        <w:tblPrEx>
          <w:shd w:val="clear" w:color="auto" w:fill="ced7e7"/>
        </w:tblPrEx>
        <w:trPr>
          <w:trHeight w:val="494"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de-DE"/>
              </w:rPr>
              <w:t>Backend API + Socket.io</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Render (free web service)</w:t>
            </w:r>
          </w:p>
        </w:tc>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Root directory: server. Build: npm install. Start: npm start</w:t>
            </w:r>
          </w:p>
        </w:tc>
      </w:tr>
      <w:tr>
        <w:tblPrEx>
          <w:shd w:val="clear" w:color="auto" w:fill="ced7e7"/>
        </w:tblPrEx>
        <w:trPr>
          <w:trHeight w:val="494"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20"/>
                <w:szCs w:val="20"/>
                <w:shd w:val="nil" w:color="auto" w:fill="auto"/>
                <w:rtl w:val="0"/>
                <w:lang w:val="fr-FR"/>
              </w:rPr>
              <w:t>Frontend</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de-DE"/>
              </w:rPr>
              <w:t>Vercel</w:t>
            </w:r>
          </w:p>
        </w:tc>
        <w:tc>
          <w:tcPr>
            <w:tcW w:type="dxa" w:w="3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Times New Roman" w:hAnsi="Times New Roman"/>
                <w:sz w:val="20"/>
                <w:szCs w:val="20"/>
                <w:shd w:val="nil" w:color="auto" w:fill="auto"/>
                <w:rtl w:val="0"/>
                <w:lang w:val="en-US"/>
              </w:rPr>
              <w:t>Root directory: client. Build: npm run build. Output: dist</w:t>
            </w:r>
          </w:p>
        </w:tc>
      </w:tr>
    </w:tbl>
    <w:p>
      <w:pPr>
        <w:pStyle w:val="Heading"/>
        <w:widowControl w:val="0"/>
        <w:spacing w:before="240" w:after="120"/>
        <w:ind w:left="108" w:hanging="108"/>
      </w:pPr>
    </w:p>
    <w:p>
      <w:pPr>
        <w:pStyle w:val="Heading"/>
        <w:widowControl w:val="0"/>
        <w:spacing w:before="240" w:after="120"/>
      </w:pPr>
    </w:p>
    <w:p>
      <w:pPr>
        <w:pStyle w:val="Heading"/>
        <w:widowControl w:val="0"/>
        <w:spacing w:before="240" w:after="120"/>
      </w:pPr>
      <w:r>
        <w:rPr>
          <w:outline w:val="0"/>
          <w:color w:val="000000"/>
          <w:u w:color="000000"/>
          <w:rtl w:val="0"/>
          <w:lang w:val="en-US"/>
          <w14:textFill>
            <w14:solidFill>
              <w14:srgbClr w14:val="000000"/>
            </w14:solidFill>
          </w14:textFill>
        </w:rPr>
        <w:t>Environment variables that must be set on each platform:</w:t>
      </w:r>
    </w:p>
    <w:p>
      <w:pPr>
        <w:pStyle w:val="List Paragraph"/>
        <w:numPr>
          <w:ilvl w:val="0"/>
          <w:numId w:val="2"/>
        </w:numPr>
        <w:bidi w:val="0"/>
        <w:spacing w:after="80"/>
        <w:ind w:right="0"/>
        <w:jc w:val="left"/>
        <w:rPr>
          <w:rtl w:val="0"/>
          <w:lang w:val="en-US"/>
        </w:rPr>
      </w:pPr>
      <w:r>
        <w:rPr>
          <w:rtl w:val="0"/>
          <w:lang w:val="en-US"/>
        </w:rPr>
        <w:t>Render: PORT, MONGO_URI, JWT_SECRET, JWT_REFRESH_SECRET, CLIENT_URL (must exactly match the deployed frontend URL)</w:t>
      </w:r>
    </w:p>
    <w:p>
      <w:pPr>
        <w:pStyle w:val="List Paragraph"/>
        <w:numPr>
          <w:ilvl w:val="0"/>
          <w:numId w:val="2"/>
        </w:numPr>
        <w:bidi w:val="0"/>
        <w:spacing w:after="80"/>
        <w:ind w:right="0"/>
        <w:jc w:val="left"/>
        <w:rPr>
          <w:rtl w:val="0"/>
          <w:lang w:val="en-US"/>
        </w:rPr>
      </w:pPr>
      <w:r>
        <w:rPr>
          <w:rtl w:val="0"/>
          <w:lang w:val="en-US"/>
        </w:rPr>
        <w:t>Vercel: VITE_API_URL, VITE_SOCKET_URL (must exactly match the deployed backend URL)</w:t>
      </w:r>
    </w:p>
    <w:p>
      <w:pPr>
        <w:pStyle w:val="List Paragraph"/>
        <w:spacing w:after="80"/>
        <w:rPr>
          <w:lang w:val="en-US"/>
        </w:rPr>
      </w:pPr>
      <w:r>
        <w:rPr>
          <w:rtl w:val="0"/>
          <w:lang w:val="en-US"/>
        </w:rPr>
        <w:t>Known limitations of the current deployment:</w:t>
      </w:r>
    </w:p>
    <w:p>
      <w:pPr>
        <w:pStyle w:val="List Paragraph"/>
        <w:numPr>
          <w:ilvl w:val="0"/>
          <w:numId w:val="2"/>
        </w:numPr>
        <w:bidi w:val="0"/>
        <w:spacing w:after="80"/>
        <w:ind w:right="0"/>
        <w:jc w:val="left"/>
        <w:rPr>
          <w:rtl w:val="0"/>
          <w:lang w:val="de-DE"/>
        </w:rPr>
      </w:pPr>
      <w:r>
        <w:rPr>
          <w:rtl w:val="0"/>
          <w:lang w:val="de-DE"/>
        </w:rPr>
        <w:t>Render</w:t>
      </w:r>
      <w:r>
        <w:rPr>
          <w:rtl w:val="0"/>
          <w:lang w:val="de-DE"/>
        </w:rPr>
        <w:t>’</w:t>
      </w:r>
      <w:r>
        <w:rPr>
          <w:rtl w:val="0"/>
          <w:lang w:val="en-US"/>
        </w:rPr>
        <w:t>s free tier spins down after 15 minutes of inactivity, adding a 30</w:t>
      </w:r>
      <w:r>
        <w:rPr>
          <w:rtl w:val="0"/>
          <w:lang w:val="de-DE"/>
        </w:rPr>
        <w:t>–</w:t>
      </w:r>
      <w:r>
        <w:rPr>
          <w:rtl w:val="0"/>
          <w:lang w:val="en-US"/>
        </w:rPr>
        <w:t>60 second cold-start delay to the first request afterward.</w:t>
      </w:r>
    </w:p>
    <w:p>
      <w:pPr>
        <w:pStyle w:val="List Paragraph"/>
        <w:numPr>
          <w:ilvl w:val="0"/>
          <w:numId w:val="2"/>
        </w:numPr>
        <w:bidi w:val="0"/>
        <w:spacing w:after="80"/>
        <w:ind w:right="0"/>
        <w:jc w:val="left"/>
        <w:rPr>
          <w:rtl w:val="0"/>
          <w:lang w:val="de-DE"/>
        </w:rPr>
      </w:pPr>
      <w:r>
        <w:rPr>
          <w:rtl w:val="0"/>
          <w:lang w:val="de-DE"/>
        </w:rPr>
        <w:t>Render</w:t>
      </w:r>
      <w:r>
        <w:rPr>
          <w:rtl w:val="0"/>
          <w:lang w:val="de-DE"/>
        </w:rPr>
        <w:t>’</w:t>
      </w:r>
      <w:r>
        <w:rPr>
          <w:rtl w:val="0"/>
          <w:lang w:val="en-US"/>
        </w:rPr>
        <w:t xml:space="preserve">s free tier filesystem is ephemeral </w:t>
      </w:r>
      <w:r>
        <w:rPr>
          <w:rtl w:val="0"/>
          <w:lang w:val="en-US"/>
        </w:rPr>
        <w:t xml:space="preserve">— </w:t>
      </w:r>
      <w:r>
        <w:rPr>
          <w:rtl w:val="0"/>
          <w:lang w:val="en-US"/>
        </w:rPr>
        <w:t>uploaded files (chat attachments and the Files library) are wiped on every restart or redeploy. A production deployment should replace local disk storage with a cloud storage provider (e.g. AWS S3, Cloudinary); only the storage backend in fileController.js and the chat upload route would need to change, since the database already stores just a fileUrl string.</w:t>
      </w:r>
    </w:p>
    <w:p>
      <w:pPr>
        <w:pStyle w:val="List Paragraph"/>
        <w:numPr>
          <w:ilvl w:val="0"/>
          <w:numId w:val="2"/>
        </w:numPr>
        <w:bidi w:val="0"/>
        <w:spacing w:after="80"/>
        <w:ind w:right="0"/>
        <w:jc w:val="left"/>
        <w:rPr>
          <w:rtl w:val="0"/>
          <w:lang w:val="en-US"/>
        </w:rPr>
      </w:pPr>
      <w:r>
        <w:rPr>
          <w:rtl w:val="0"/>
          <w:lang w:val="en-US"/>
        </w:rPr>
        <w:t>Only a STUN server is configured for WebRTC NAT traversal. This works when both participants are on networks with permissive NAT, but calls between participants behind restrictive/symmetric NATs (common on some corporate or mobile networks) require a TURN server, which is not yet configured.</w:t>
      </w:r>
    </w:p>
    <w:p>
      <w:pPr>
        <w:pStyle w:val="Heading"/>
        <w:spacing w:before="240" w:after="120"/>
      </w:pPr>
      <w:r>
        <w:rPr>
          <w:rtl w:val="0"/>
          <w:lang w:val="en-US"/>
        </w:rPr>
        <w:t>10. Key Engineering Challenges &amp; Fixes</w:t>
      </w:r>
    </w:p>
    <w:p>
      <w:pPr>
        <w:pStyle w:val="Heading"/>
        <w:spacing w:before="240" w:after="120"/>
      </w:pPr>
      <w:r>
        <w:rPr>
          <w:outline w:val="0"/>
          <w:color w:val="000000"/>
          <w:u w:color="000000"/>
          <w:rtl w:val="0"/>
          <w:lang w:val="en-US"/>
          <w14:textFill>
            <w14:solidFill>
              <w14:srgbClr w14:val="000000"/>
            </w14:solidFill>
          </w14:textFill>
        </w:rPr>
        <w:t xml:space="preserve">The following issues were identified and resolved during development and deployment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documented here since they reflect real debugging work, not just feature-building:</w:t>
      </w:r>
    </w:p>
    <w:p>
      <w:pPr>
        <w:pStyle w:val="Heading 2"/>
        <w:spacing w:before="240" w:after="120"/>
      </w:pPr>
      <w:r>
        <w:rPr>
          <w:rtl w:val="0"/>
          <w:lang w:val="en-US"/>
        </w:rPr>
        <w:t>10.1 Model import path bug</w:t>
      </w:r>
    </w:p>
    <w:p>
      <w:pPr>
        <w:pStyle w:val="Heading 2"/>
        <w:spacing w:before="240" w:after="120"/>
      </w:pPr>
      <w:r>
        <w:rPr>
          <w:outline w:val="0"/>
          <w:color w:val="000000"/>
          <w:u w:color="000000"/>
          <w:rtl w:val="0"/>
          <w:lang w:val="en-US"/>
          <w14:textFill>
            <w14:solidFill>
              <w14:srgbClr w14:val="000000"/>
            </w14:solidFill>
          </w14:textFill>
        </w:rPr>
        <w:t>report-generator.js referenced ../models/Message instead of ./models/Message, since the generator sits at the server root, not one directory below it. Caused an immediate crash on startup once PDF report generation was added.</w:t>
      </w:r>
    </w:p>
    <w:p>
      <w:pPr>
        <w:pStyle w:val="Heading 2"/>
        <w:spacing w:before="240" w:after="120"/>
      </w:pPr>
      <w:r>
        <w:rPr>
          <w:rtl w:val="0"/>
          <w:lang w:val="en-US"/>
        </w:rPr>
        <w:t>10.2 MongoDB CastError on short room codes</w:t>
      </w:r>
    </w:p>
    <w:p>
      <w:pPr>
        <w:pStyle w:val="Heading 2"/>
        <w:spacing w:before="240" w:after="120"/>
      </w:pPr>
      <w:r>
        <w:rPr>
          <w:outline w:val="0"/>
          <w:color w:val="000000"/>
          <w:u w:color="000000"/>
          <w:rtl w:val="0"/>
          <w:lang w:val="en-US"/>
          <w14:textFill>
            <w14:solidFill>
              <w14:srgbClr w14:val="000000"/>
            </w14:solidFill>
          </w14:textFill>
        </w:rPr>
        <w:t>Room codes are short 8-character hex strings, but the room lookup query attempted to match them against MongoDB</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_id field as well (which requires exactly 24 hex characters), causing Mongoose to throw a CastError and the request to fail with a generic 500 error before ever checking the room code. Fixed by validating the parameter with mongoose.Types.ObjectId.isValid() first, and only including the _id clause in the query when it is actually a valid ObjectId.</w:t>
      </w:r>
    </w:p>
    <w:p>
      <w:pPr>
        <w:pStyle w:val="Heading 2"/>
        <w:spacing w:before="240" w:after="120"/>
      </w:pPr>
      <w:r>
        <w:rPr>
          <w:rtl w:val="0"/>
          <w:lang w:val="en-US"/>
        </w:rPr>
        <w:t>10.3 Host and joiner landing in different signaling rooms</w:t>
      </w:r>
    </w:p>
    <w:p>
      <w:pPr>
        <w:pStyle w:val="Heading 2"/>
        <w:spacing w:before="240" w:after="120"/>
      </w:pPr>
      <w:r>
        <w:rPr>
          <w:outline w:val="0"/>
          <w:color w:val="000000"/>
          <w:u w:color="000000"/>
          <w:rtl w:val="0"/>
          <w:lang w:val="en-US"/>
          <w14:textFill>
            <w14:solidFill>
              <w14:srgbClr w14:val="000000"/>
            </w14:solidFill>
          </w14:textFill>
        </w:rPr>
        <w:t>When creating a meeting, the host was routed using the room</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xml:space="preserve">s database ID; when joining via room code, the joiner was routed using the raw code they typed. Since the Socket.io signaling room is keyed on whatever identifier appears in the URL, host and joiner ended up in two different signaling rooms despite referring to the same database record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so joining a meeting appeared to open a brand-new, empty meeting instead of connecting to the host. Fixed by always resolving to the room</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real database ID before navigating, regardless of whether the user arrived via a direct link or by typing a room code.</w:t>
      </w:r>
    </w:p>
    <w:p>
      <w:pPr>
        <w:pStyle w:val="Heading 2"/>
        <w:spacing w:before="240" w:after="120"/>
      </w:pPr>
      <w:r>
        <w:rPr>
          <w:rtl w:val="0"/>
          <w:lang w:val="en-US"/>
        </w:rPr>
        <w:t>10.4 Expired access tokens silently breaking every request</w:t>
      </w:r>
    </w:p>
    <w:p>
      <w:pPr>
        <w:pStyle w:val="Heading 2"/>
        <w:spacing w:before="240" w:after="120"/>
      </w:pPr>
      <w:r>
        <w:rPr>
          <w:outline w:val="0"/>
          <w:color w:val="000000"/>
          <w:u w:color="000000"/>
          <w:rtl w:val="0"/>
          <w:lang w:val="en-US"/>
          <w14:textFill>
            <w14:solidFill>
              <w14:srgbClr w14:val="000000"/>
            </w14:solidFill>
          </w14:textFill>
        </w:rPr>
        <w:t xml:space="preserve">Access tokens expire after 15 minutes by design. Initially, nothing handled this on the frontend, so any request made after expiry failed with "Invalid or expired token" until the user manually logged out and back in. Fixed with an axios interceptor that detects a 401/403, silently exchanges the stored refresh token for a new access token, and retries the original request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invisible to the user in normal use.</w:t>
      </w:r>
    </w:p>
    <w:p>
      <w:pPr>
        <w:pStyle w:val="Heading 2"/>
        <w:spacing w:before="240" w:after="120"/>
      </w:pPr>
      <w:r>
        <w:rPr>
          <w:rtl w:val="0"/>
          <w:lang w:val="en-US"/>
        </w:rPr>
        <w:t>10.5 Chat and whiteboard breaking when camera access failed</w:t>
      </w:r>
    </w:p>
    <w:p>
      <w:pPr>
        <w:pStyle w:val="Heading 2"/>
        <w:spacing w:before="240" w:after="120"/>
      </w:pPr>
      <w:r>
        <w:rPr>
          <w:outline w:val="0"/>
          <w:color w:val="000000"/>
          <w:u w:color="000000"/>
          <w:rtl w:val="0"/>
          <w:lang w:val="en-US"/>
          <w14:textFill>
            <w14:solidFill>
              <w14:srgbClr w14:val="000000"/>
            </w14:solidFill>
          </w14:textFill>
        </w:rPr>
        <w:t>The client only joined the meeting</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xml:space="preserve">s Socket.io signaling room after getUserMedia() succeeded. If camera/microphone access failed for any reason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denied permission, no camera present, or certain mobile browser restrictions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client never joined the room at all, silently breaking chat, the whiteboard, and the participant list as well, not just video. Fixed by decoupling: the client now joins the signaling room unconditionally first, then attempts local media separately; a media failure now only affects that user</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own outgoing video/audio.</w:t>
      </w:r>
    </w:p>
    <w:p>
      <w:pPr>
        <w:pStyle w:val="Heading 2"/>
        <w:spacing w:before="240" w:after="120"/>
      </w:pPr>
      <w:r>
        <w:rPr>
          <w:rtl w:val="0"/>
          <w:lang w:val="en-US"/>
        </w:rPr>
        <w:t>10.6 Whiteboard not working on touchscreens</w:t>
      </w:r>
    </w:p>
    <w:p>
      <w:pPr>
        <w:pStyle w:val="Heading 2"/>
        <w:spacing w:before="240" w:after="120"/>
      </w:pPr>
      <w:r>
        <w:rPr>
          <w:outline w:val="0"/>
          <w:color w:val="000000"/>
          <w:u w:color="000000"/>
          <w:rtl w:val="0"/>
          <w:lang w:val="en-US"/>
          <w14:textFill>
            <w14:solidFill>
              <w14:srgbClr w14:val="000000"/>
            </w14:solidFill>
          </w14:textFill>
        </w:rPr>
        <w:t>The whiteboard canvas only listened for mouse events (onMouseDown, onMouseMove, etc.), which touchscreens do not reliably fire. As a result, strokes drawn by touch were never sent to other participants. Fixed by switching to Pointer Events, which unify mouse, touch, and stylus input in a single code path, together with touch-action: none on the canvas so scrolling does not interfere with drawing.</w:t>
      </w:r>
    </w:p>
    <w:p>
      <w:pPr>
        <w:pStyle w:val="Heading 2"/>
        <w:spacing w:before="240" w:after="120"/>
      </w:pPr>
      <w:r>
        <w:rPr>
          <w:rtl w:val="0"/>
          <w:lang w:val="en-US"/>
        </w:rPr>
        <w:t>10.7 Mobile layout</w:t>
      </w:r>
    </w:p>
    <w:p>
      <w:pPr>
        <w:pStyle w:val="Heading 2"/>
        <w:spacing w:before="240" w:after="120"/>
      </w:pPr>
      <w:r>
        <w:rPr>
          <w:outline w:val="0"/>
          <w:color w:val="000000"/>
          <w:u w:color="000000"/>
          <w:rtl w:val="0"/>
          <w:lang w:val="en-US"/>
          <w14:textFill>
            <w14:solidFill>
              <w14:srgbClr w14:val="000000"/>
            </w14:solidFill>
          </w14:textFill>
        </w:rPr>
        <w:t>Side panels (chat, whiteboard, participants) originally used fixed pixel widths (320</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480px) positioned beside the video grid, which overflowed or crowded out the video on narrow screens. Added a responsive breakpoint that stacks panels below the video grid, wraps the controls bar, and resizes the dashboard and video grid for small viewports.</w:t>
      </w:r>
    </w:p>
    <w:p>
      <w:pPr>
        <w:pStyle w:val="Heading 2"/>
        <w:spacing w:before="240" w:after="120"/>
      </w:pPr>
      <w:r>
        <w:rPr>
          <w:rtl w:val="0"/>
          <w:lang w:val="en-US"/>
        </w:rPr>
        <w:t>10.8 Deployment-specific issues</w:t>
      </w:r>
    </w:p>
    <w:p>
      <w:pPr>
        <w:pStyle w:val="List Paragraph"/>
        <w:numPr>
          <w:ilvl w:val="0"/>
          <w:numId w:val="2"/>
        </w:numPr>
        <w:bidi w:val="0"/>
        <w:spacing w:after="80"/>
        <w:ind w:right="0"/>
        <w:jc w:val="left"/>
        <w:rPr>
          <w:rtl w:val="0"/>
          <w:lang w:val="en-US"/>
        </w:rPr>
      </w:pPr>
      <w:r>
        <w:rPr>
          <w:rtl w:val="0"/>
          <w:lang w:val="en-US"/>
        </w:rPr>
        <w:t>macOS AirPlay Receiver occupies port 5000 by default, conflicting with the backend</w:t>
      </w:r>
      <w:r>
        <w:rPr>
          <w:rtl w:val="0"/>
          <w:lang w:val="de-DE"/>
        </w:rPr>
        <w:t>’</w:t>
      </w:r>
      <w:r>
        <w:rPr>
          <w:rtl w:val="0"/>
          <w:lang w:val="en-US"/>
        </w:rPr>
        <w:t xml:space="preserve">s default port during local development </w:t>
      </w:r>
      <w:r>
        <w:rPr>
          <w:rtl w:val="0"/>
          <w:lang w:val="en-US"/>
        </w:rPr>
        <w:t xml:space="preserve">— </w:t>
      </w:r>
      <w:r>
        <w:rPr>
          <w:rtl w:val="0"/>
          <w:lang w:val="en-US"/>
        </w:rPr>
        <w:t>resolved by running the backend on an alternate port locally.</w:t>
      </w:r>
    </w:p>
    <w:p>
      <w:pPr>
        <w:pStyle w:val="List Paragraph"/>
        <w:numPr>
          <w:ilvl w:val="0"/>
          <w:numId w:val="2"/>
        </w:numPr>
        <w:bidi w:val="0"/>
        <w:spacing w:after="80"/>
        <w:ind w:right="0"/>
        <w:jc w:val="left"/>
        <w:rPr>
          <w:rtl w:val="0"/>
          <w:lang w:val="en-US"/>
        </w:rPr>
      </w:pPr>
      <w:r>
        <w:rPr>
          <w:rtl w:val="0"/>
          <w:lang w:val="en-US"/>
        </w:rPr>
        <w:t xml:space="preserve">CORS failures after every port change </w:t>
      </w:r>
      <w:r>
        <w:rPr>
          <w:rtl w:val="0"/>
          <w:lang w:val="en-US"/>
        </w:rPr>
        <w:t xml:space="preserve">— </w:t>
      </w:r>
      <w:r>
        <w:rPr>
          <w:rtl w:val="0"/>
          <w:lang w:val="en-US"/>
        </w:rPr>
        <w:t>CLIENT_URL on the backend must be updated and the backend restarted (not just saved) whenever the frontend</w:t>
      </w:r>
      <w:r>
        <w:rPr>
          <w:rtl w:val="0"/>
          <w:lang w:val="de-DE"/>
        </w:rPr>
        <w:t>’</w:t>
      </w:r>
      <w:r>
        <w:rPr>
          <w:rtl w:val="0"/>
          <w:lang w:val="fr-FR"/>
        </w:rPr>
        <w:t>s port changes.</w:t>
      </w:r>
    </w:p>
    <w:p>
      <w:pPr>
        <w:pStyle w:val="List Paragraph"/>
        <w:numPr>
          <w:ilvl w:val="0"/>
          <w:numId w:val="2"/>
        </w:numPr>
        <w:bidi w:val="0"/>
        <w:spacing w:after="80"/>
        <w:ind w:right="0"/>
        <w:jc w:val="left"/>
        <w:rPr>
          <w:rtl w:val="0"/>
          <w:lang w:val="en-US"/>
        </w:rPr>
      </w:pPr>
      <w:r>
        <w:rPr>
          <w:rtl w:val="0"/>
          <w:lang w:val="en-US"/>
        </w:rPr>
        <w:t>MongoDB Atlas Network Access must explicitly allow 0.0.0.0/0 for Render</w:t>
      </w:r>
      <w:r>
        <w:rPr>
          <w:rtl w:val="0"/>
          <w:lang w:val="de-DE"/>
        </w:rPr>
        <w:t>’</w:t>
      </w:r>
      <w:r>
        <w:rPr>
          <w:rtl w:val="0"/>
          <w:lang w:val="en-US"/>
        </w:rPr>
        <w:t>s dynamic outbound IPs to connect; otherwise the backend fails to start with a connection error.</w:t>
      </w:r>
    </w:p>
    <w:p>
      <w:pPr>
        <w:pStyle w:val="List Paragraph"/>
        <w:numPr>
          <w:ilvl w:val="0"/>
          <w:numId w:val="2"/>
        </w:numPr>
        <w:bidi w:val="0"/>
        <w:spacing w:after="80"/>
        <w:ind w:right="0"/>
        <w:jc w:val="left"/>
        <w:rPr>
          <w:rtl w:val="0"/>
          <w:lang w:val="en-US"/>
        </w:rPr>
      </w:pPr>
      <w:r>
        <w:rPr>
          <w:rtl w:val="0"/>
          <w:lang w:val="en-US"/>
        </w:rPr>
        <w:t xml:space="preserve">A stray Access-Control-Allow-Origin TypeError occurred when the CLIENT_URL environment variable on Render contained a hidden invisible character introduced by copy-paste </w:t>
      </w:r>
      <w:r>
        <w:rPr>
          <w:rtl w:val="0"/>
          <w:lang w:val="en-US"/>
        </w:rPr>
        <w:t xml:space="preserve">— </w:t>
      </w:r>
      <w:r>
        <w:rPr>
          <w:rtl w:val="0"/>
          <w:lang w:val="en-US"/>
        </w:rPr>
        <w:t>resolved by deleting and retyping the variable directly.</w:t>
      </w:r>
    </w:p>
    <w:p>
      <w:pPr>
        <w:pStyle w:val="List Paragraph"/>
        <w:numPr>
          <w:ilvl w:val="0"/>
          <w:numId w:val="2"/>
        </w:numPr>
        <w:bidi w:val="0"/>
        <w:spacing w:after="80"/>
        <w:ind w:right="0"/>
        <w:jc w:val="left"/>
        <w:rPr>
          <w:rtl w:val="0"/>
          <w:lang w:val="en-US"/>
        </w:rPr>
      </w:pPr>
      <w:r>
        <w:rPr>
          <w:rtl w:val="0"/>
          <w:lang w:val="en-US"/>
        </w:rPr>
        <w:t xml:space="preserve">Cached GitHub credentials for a different account blocked git push with a 403 error </w:t>
      </w:r>
      <w:r>
        <w:rPr>
          <w:rtl w:val="0"/>
          <w:lang w:val="en-US"/>
        </w:rPr>
        <w:t xml:space="preserve">— </w:t>
      </w:r>
      <w:r>
        <w:rPr>
          <w:rtl w:val="0"/>
          <w:lang w:val="en-US"/>
        </w:rPr>
        <w:t>resolved by clearing the cached credential and authenticating with a Personal Access Token.</w:t>
      </w:r>
    </w:p>
    <w:p>
      <w:pPr>
        <w:pStyle w:val="Heading"/>
        <w:spacing w:before="240" w:after="120"/>
      </w:pPr>
    </w:p>
    <w:p>
      <w:pPr>
        <w:pStyle w:val="Heading"/>
        <w:spacing w:before="240" w:after="120"/>
      </w:pPr>
    </w:p>
    <w:p>
      <w:pPr>
        <w:pStyle w:val="Heading"/>
        <w:spacing w:before="240" w:after="120"/>
      </w:pPr>
      <w:r>
        <w:rPr>
          <w:rtl w:val="0"/>
          <w:lang w:val="en-US"/>
        </w:rPr>
        <w:t>11. Known Limitations &amp; Future Improvements</w:t>
      </w:r>
    </w:p>
    <w:p>
      <w:pPr>
        <w:pStyle w:val="Heading"/>
        <w:spacing w:before="240" w:after="120"/>
      </w:pPr>
      <w:r>
        <w:rPr>
          <w:outline w:val="0"/>
          <w:color w:val="000000"/>
          <w:u w:color="000000"/>
          <w:rtl w:val="0"/>
          <w:lang w:val="en-US"/>
          <w14:textFill>
            <w14:solidFill>
              <w14:srgbClr w14:val="000000"/>
            </w14:solidFill>
          </w14:textFill>
        </w:rPr>
        <w:t>Noted in the original project scope as advanced or optional, and not yet implemented:</w:t>
      </w:r>
    </w:p>
    <w:p>
      <w:pPr>
        <w:pStyle w:val="List Paragraph"/>
        <w:numPr>
          <w:ilvl w:val="0"/>
          <w:numId w:val="2"/>
        </w:numPr>
        <w:bidi w:val="0"/>
        <w:spacing w:after="80"/>
        <w:ind w:right="0"/>
        <w:jc w:val="left"/>
        <w:rPr>
          <w:rtl w:val="0"/>
          <w:lang w:val="en-US"/>
        </w:rPr>
      </w:pPr>
      <w:r>
        <w:rPr>
          <w:rtl w:val="0"/>
          <w:lang w:val="en-US"/>
        </w:rPr>
        <w:t>Simulcast/SVC bandwidth adaptation for the WebRTC connections</w:t>
      </w:r>
    </w:p>
    <w:p>
      <w:pPr>
        <w:pStyle w:val="List Paragraph"/>
        <w:numPr>
          <w:ilvl w:val="0"/>
          <w:numId w:val="2"/>
        </w:numPr>
        <w:bidi w:val="0"/>
        <w:spacing w:after="80"/>
        <w:ind w:right="0"/>
        <w:jc w:val="left"/>
        <w:rPr>
          <w:rtl w:val="0"/>
          <w:lang w:val="en-US"/>
        </w:rPr>
      </w:pPr>
      <w:r>
        <w:rPr>
          <w:rtl w:val="0"/>
          <w:lang w:val="en-US"/>
        </w:rPr>
        <w:t>Server-side meeting recording (e.g. via mediasoup or a headless recorder)</w:t>
      </w:r>
    </w:p>
    <w:p>
      <w:pPr>
        <w:pStyle w:val="List Paragraph"/>
        <w:numPr>
          <w:ilvl w:val="0"/>
          <w:numId w:val="2"/>
        </w:numPr>
        <w:bidi w:val="0"/>
        <w:spacing w:after="80"/>
        <w:ind w:right="0"/>
        <w:jc w:val="left"/>
        <w:rPr>
          <w:rtl w:val="0"/>
          <w:lang w:val="en-US"/>
        </w:rPr>
      </w:pPr>
      <w:r>
        <w:rPr>
          <w:rtl w:val="0"/>
          <w:lang w:val="en-US"/>
        </w:rPr>
        <w:t>Automatic emailing of session reports</w:t>
      </w:r>
    </w:p>
    <w:p>
      <w:pPr>
        <w:pStyle w:val="List Paragraph"/>
        <w:numPr>
          <w:ilvl w:val="0"/>
          <w:numId w:val="2"/>
        </w:numPr>
        <w:bidi w:val="0"/>
        <w:spacing w:after="80"/>
        <w:ind w:right="0"/>
        <w:jc w:val="left"/>
        <w:rPr>
          <w:rtl w:val="0"/>
          <w:lang w:val="en-US"/>
        </w:rPr>
      </w:pPr>
      <w:r>
        <w:rPr>
          <w:rtl w:val="0"/>
          <w:lang w:val="en-US"/>
        </w:rPr>
        <w:t>A standalone messenger outside of meetings (the Dashboard</w:t>
      </w:r>
      <w:r>
        <w:rPr>
          <w:rtl w:val="0"/>
          <w:lang w:val="de-DE"/>
        </w:rPr>
        <w:t>’</w:t>
      </w:r>
      <w:r>
        <w:rPr>
          <w:rtl w:val="0"/>
          <w:lang w:val="en-US"/>
        </w:rPr>
        <w:t>s Chat tab is intentionally labeled as in-meeting-only, rather than presenting an unbuilt feature as real)</w:t>
      </w:r>
    </w:p>
    <w:p>
      <w:pPr>
        <w:pStyle w:val="List Paragraph"/>
        <w:numPr>
          <w:ilvl w:val="0"/>
          <w:numId w:val="2"/>
        </w:numPr>
        <w:bidi w:val="0"/>
        <w:spacing w:after="80"/>
        <w:ind w:right="0"/>
        <w:jc w:val="left"/>
        <w:rPr>
          <w:rtl w:val="0"/>
          <w:lang w:val="en-US"/>
        </w:rPr>
      </w:pPr>
      <w:r>
        <w:rPr>
          <w:rtl w:val="0"/>
          <w:lang w:val="en-US"/>
        </w:rPr>
        <w:t>Redux-based state management (plain React state and Context are used instead)</w:t>
      </w:r>
    </w:p>
    <w:p>
      <w:pPr>
        <w:pStyle w:val="List Paragraph"/>
        <w:numPr>
          <w:ilvl w:val="0"/>
          <w:numId w:val="2"/>
        </w:numPr>
        <w:bidi w:val="0"/>
        <w:spacing w:after="80"/>
        <w:ind w:right="0"/>
        <w:jc w:val="left"/>
        <w:rPr>
          <w:rtl w:val="0"/>
          <w:lang w:val="en-US"/>
        </w:rPr>
      </w:pPr>
      <w:r>
        <w:rPr>
          <w:rtl w:val="0"/>
          <w:lang w:val="en-US"/>
        </w:rPr>
        <w:t>Automated test suites (Jest/React Testing Library, Cypress end-to-end tests)</w:t>
      </w:r>
    </w:p>
    <w:p>
      <w:pPr>
        <w:pStyle w:val="List Paragraph"/>
        <w:numPr>
          <w:ilvl w:val="0"/>
          <w:numId w:val="2"/>
        </w:numPr>
        <w:bidi w:val="0"/>
        <w:spacing w:after="80"/>
        <w:ind w:right="0"/>
        <w:jc w:val="left"/>
        <w:rPr>
          <w:rtl w:val="0"/>
          <w:lang w:val="en-US"/>
        </w:rPr>
      </w:pPr>
      <w:r>
        <w:rPr>
          <w:rtl w:val="0"/>
          <w:lang w:val="en-US"/>
        </w:rPr>
        <w:t>Production monitoring (Sentry error tracking, LogRocket session replay)</w:t>
      </w:r>
    </w:p>
    <w:p>
      <w:pPr>
        <w:pStyle w:val="List Paragraph"/>
        <w:numPr>
          <w:ilvl w:val="0"/>
          <w:numId w:val="2"/>
        </w:numPr>
        <w:bidi w:val="0"/>
        <w:spacing w:after="80"/>
        <w:ind w:right="0"/>
        <w:jc w:val="left"/>
        <w:rPr>
          <w:rtl w:val="0"/>
          <w:lang w:val="en-US"/>
        </w:rPr>
      </w:pPr>
      <w:r>
        <w:rPr>
          <w:rtl w:val="0"/>
          <w:lang w:val="en-US"/>
        </w:rPr>
        <w:t>Cloud object storage for uploaded files, to replace ephemeral local disk storage on Render</w:t>
      </w:r>
    </w:p>
    <w:p>
      <w:pPr>
        <w:pStyle w:val="List Paragraph"/>
        <w:numPr>
          <w:ilvl w:val="0"/>
          <w:numId w:val="2"/>
        </w:numPr>
        <w:bidi w:val="0"/>
        <w:spacing w:after="80"/>
        <w:ind w:right="0"/>
        <w:jc w:val="left"/>
        <w:rPr>
          <w:rtl w:val="0"/>
          <w:lang w:val="en-US"/>
        </w:rPr>
      </w:pPr>
      <w:r>
        <w:rPr>
          <w:rtl w:val="0"/>
          <w:lang w:val="en-US"/>
        </w:rPr>
        <w:t>A TURN server, to support WebRTC connections across restrictive NAT/firewall configurations</w:t>
      </w:r>
    </w:p>
    <w:p>
      <w:pPr>
        <w:pStyle w:val="Heading"/>
        <w:spacing w:before="240" w:after="120"/>
      </w:pPr>
      <w:r>
        <w:rPr>
          <w:rtl w:val="0"/>
          <w:lang w:val="it-IT"/>
        </w:rPr>
        <w:t>12. Conclusion</w:t>
      </w:r>
    </w:p>
    <w:p>
      <w:pPr>
        <w:pStyle w:val="Heading"/>
        <w:spacing w:before="240" w:after="120"/>
      </w:pPr>
      <w:r>
        <w:rPr>
          <w:outline w:val="0"/>
          <w:color w:val="000000"/>
          <w:u w:color="000000"/>
          <w:rtl w:val="0"/>
          <w:lang w:val="en-US"/>
          <w14:textFill>
            <w14:solidFill>
              <w14:srgbClr w14:val="000000"/>
            </w14:solidFill>
          </w14:textFill>
        </w:rPr>
        <w:t xml:space="preserve">MeetSpace demonstrates a complete, working full-stack real-time application: authenticated users, mesh WebRTC video calling, real-time chat and collaborative whiteboarding, a persistent file library, a meeting scheduler backed by a real database-driven activity feed, and a fully deployed cloud architecture across three managed platforms. Beyond the initial build, the project also reflects the realities of shipping and operating a live application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diagnosing and fixing CORS misconfigurations, a MongoDB casting bug, a signaling-room mismatch, token-expiry handling, and mobile/touch compatibility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kind of issues that surface only once real users on real devices start using the system.</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2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Times New Roman" w:hAnsi="Times New Roman" w:eastAsia="Times New Roman"/>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14:textOutline w14:w="12700" w14:cap="flat">
        <w14:noFill/>
        <w14:miter w14:lim="400000"/>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w="12700" w14:cap="flat">
        <w14:noFill/>
        <w14:miter w14:lim="400000"/>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