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8"/>
          <w:sz w:val="72"/>
          <w:szCs w:val="72"/>
        </w:rPr>
        <w:t xml:space="preserve">EWM</w:t>
      </w:r>
    </w:p>
    <w:p>
      <w:pPr>
        <w:spacing w:after="100" w:before="100"/>
        <w:jc w:val="center"/>
      </w:pPr>
      <w:r>
        <w:rPr>
          <w:color w:val="333333"/>
          <w:sz w:val="32"/>
          <w:szCs w:val="32"/>
        </w:rPr>
        <w:t xml:space="preserve">Enterprise Work Management</w:t>
      </w:r>
    </w:p>
    <w:p>
      <w:pPr>
        <w:spacing w:after="800"/>
        <w:jc w:val="center"/>
      </w:pPr>
      <w:r>
        <w:rPr>
          <w:i/>
          <w:iCs/>
          <w:color w:val="5A5A5A"/>
          <w:sz w:val="24"/>
          <w:szCs w:val="24"/>
        </w:rPr>
        <w:t xml:space="preserve">Backend API — Technical Documentation</w:t>
      </w:r>
    </w:p>
    <w:p>
      <w:pPr>
        <w:jc w:val="center"/>
      </w:pPr>
      <w:r>
        <w:rPr>
          <w:color w:val="5A5A5A"/>
          <w:sz w:val="20"/>
          <w:szCs w:val="20"/>
        </w:rPr>
        <w:t xml:space="preserve">Version 1.0.0</w:t>
      </w:r>
    </w:p>
    <w:p>
      <w:pPr>
        <w:jc w:val="center"/>
      </w:pPr>
      <w:r>
        <w:rPr>
          <w:color w:val="5A5A5A"/>
          <w:sz w:val="20"/>
          <w:szCs w:val="20"/>
        </w:rPr>
        <w:t xml:space="preserve">Node.js / Express / PostgreSQL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EWM (Enterprise Work Management) is a lightweight team collaboration platform. The backend is a REST API built with Express and PostgreSQL that provides authentication, role-based access control, task management, and meeting scheduling. A static single-page frontend is served from the same origin.</w:t>
      </w:r>
    </w:p>
    <w:p>
      <w:pPr>
        <w:spacing w:after="150"/>
      </w:pPr>
      <w:r>
        <w:t xml:space="preserve">This document covers the system architecture, setup and deployment, the database schema, the complete API reference, and a status summary of what is implemented versus planned.</w:t>
      </w:r>
    </w:p>
    <w:p>
      <w:pPr>
        <w:pStyle w:val="Heading2"/>
        <w:spacing w:after="150" w:before="300"/>
      </w:pPr>
      <w: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 with signup/login secured by hashed passwords and JSON Web Tokens (JWT)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across three roles: admin, manager,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management with status and priority tracking, filtering, and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scheduling with organizers, invited participants, and conflict-free time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Express server that serves both the API and the static frontend</w:t>
      </w:r>
    </w:p>
    <w:p>
      <w:pPr>
        <w:pStyle w:val="Heading2"/>
        <w:spacing w:after="150" w:before="300"/>
      </w:pPr>
      <w:r>
        <w:t xml:space="preserve">1.2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14+ (via the pg driver)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Web Tokens (jsonwebtoken) + bcryptjs password hashing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single-file HTML SPA served from /public</w:t>
            </w:r>
          </w:p>
        </w:tc>
      </w:tr>
    </w:tbl>
    <w:p>
      <w:pPr>
        <w:pStyle w:val="Heading1"/>
        <w:spacing w:after="200" w:before="400"/>
      </w:pPr>
      <w:r>
        <w:t xml:space="preserve">2. Architecture</w:t>
      </w:r>
    </w:p>
    <w:p>
      <w:pPr>
        <w:spacing w:after="150"/>
      </w:pPr>
      <w:r>
        <w:t xml:space="preserve">The backend follows a conventional layered Express structure: routes handle HTTP concerns and validation, middleware enforces authentication and authorization, and a thin database module executes parameterized SQL against PostgreSQL.</w:t>
      </w:r>
    </w:p>
    <w:p>
      <w:pPr>
        <w:pStyle w:val="Heading2"/>
        <w:spacing w:after="150" w:before="300"/>
      </w:pPr>
      <w:r>
        <w:t xml:space="preserve">2.1 Project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ewm-backend/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public/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index.html          Static frontend (SPA)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index.js             App entry point — Express setup, routing, static serving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db.js                PostgreSQL connection pool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migrate.js           Applies schema.sql to the configured database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schema.sql           Table definitions (users, tasks, meetings, ...)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middleware/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auth.js          requireAuth — verifies JWT on protected routes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roles.js         requireRole — restricts routes to specific roles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auth.js          /api/auth/*     signup, login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users.js         /api/users/*    profile, directory, role changes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tasks.js         /api/tasks/*    task CRUD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meetings.js      /api/meetings/* meeting CRUD + participants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package.json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.env.example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README.md</w:t>
      </w:r>
    </w:p>
    <w:p>
      <w:pPr>
        <w:pStyle w:val="Heading2"/>
        <w:spacing w:after="150" w:before="300"/>
      </w:pPr>
      <w:r>
        <w:t xml:space="preserve">2.2 Request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request passes through CORS and JSON body parsing (index.js).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routers apply requireAuth, which reads the Authorization header, verifies the JWT against JWT_SECRET, and attaches { id, email, role, name } to req.user.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that need elevated permissions additionally apply requireRole(...roles), which checks req.user.role against an allow-list and responds 403 if it doesn't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handlers execute parameterized queries through the shared db.js pool and return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Unmatched non-API paths fall through to public/index.html so the frontend SPA can handle client-side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final error-handling middleware catches unhandled exceptions and returns a generic 500 response.</w:t>
      </w:r>
    </w:p>
    <w:p>
      <w:pPr>
        <w:pStyle w:val="Heading2"/>
        <w:spacing w:after="150" w:before="300"/>
      </w:pPr>
      <w:r>
        <w:t xml:space="preserve">2.3 Authentication &amp; Authorization Model</w:t>
      </w:r>
    </w:p>
    <w:p>
      <w:pPr>
        <w:spacing w:after="150"/>
      </w:pPr>
      <w:r>
        <w:t xml:space="preserve">Authentication is stateless: on signup or login the server issues a signed JWT containing the user's id, email, role, and name. The client stores this token and sends it as a Bearer token on every subsequent request. The server never stores sessions — it simply re-verifies the token's signature and expiry on each call.</w:t>
      </w:r>
    </w:p>
    <w:p>
      <w:pPr>
        <w:spacing w:after="150"/>
      </w:pPr>
      <w:r>
        <w:t xml:space="preserve">Authorization is role-based with three roles: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permissions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 a manager can do, plus changing any user's role.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to tasks and meetings; same task/meeting permissions as member in the current implementation.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role on signup. Can manage tasks, and organize or join meetings.</w:t>
            </w:r>
          </w:p>
        </w:tc>
      </w:tr>
    </w:tbl>
    <w:p>
      <w:pPr>
        <w:spacing w:after="150"/>
      </w:pPr>
      <w:r>
        <w:t xml:space="preserve">Ownership-based checks are layered on top of roles for specific resources: only a meeting's organizer may edit or delete it, regardless of role.</w:t>
      </w:r>
    </w:p>
    <w:p>
      <w:pPr>
        <w:pStyle w:val="Heading1"/>
        <w:spacing w:after="200" w:before="400"/>
      </w:pPr>
      <w:r>
        <w:t xml:space="preserve">3. Setup &amp; Installation</w:t>
      </w:r>
    </w:p>
    <w:p>
      <w:pPr>
        <w:pStyle w:val="Heading2"/>
        <w:spacing w:after="150" w:before="300"/>
      </w:pPr>
      <w:r>
        <w:t xml:space="preserve">3.1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18 or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14 or later</w:t>
      </w:r>
    </w:p>
    <w:p>
      <w:pPr>
        <w:pStyle w:val="Heading2"/>
        <w:spacing w:after="150" w:before="300"/>
      </w:pPr>
      <w:r>
        <w:t xml:space="preserve">3.2 Install dependencies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cp .env.example .env</w:t>
      </w:r>
    </w:p>
    <w:p>
      <w:pPr>
        <w:pStyle w:val="Heading2"/>
        <w:spacing w:after="150" w:before="300"/>
      </w:pPr>
      <w:r>
        <w:t xml:space="preserve">3.3 Configure environment variables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connection string, e.g. postgresql://user:password@localhost:5432/ewm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key used to sign and verify JWTs. Must be a long random string.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lifetime (e.g. 7d). Defaults to 7d if unset.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the API server listens on. Defaults to 4000.</w:t>
            </w:r>
          </w:p>
        </w:tc>
      </w:tr>
    </w:tbl>
    <w:p>
      <w:pPr>
        <w:spacing w:after="150"/>
      </w:pPr>
      <w:r>
        <w:t xml:space="preserve">Generate a strong JWT_SECRET: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node -e "console.log(require('crypto').randomBytes(48).toString('hex'))"</w:t>
      </w:r>
    </w:p>
    <w:p>
      <w:pPr>
        <w:pStyle w:val="Heading2"/>
        <w:spacing w:after="150" w:before="300"/>
      </w:pPr>
      <w:r>
        <w:t xml:space="preserve">3.4 Create the database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createuser ewm_user --pwprompt</w:t>
      </w:r>
      <w:r>
        <w:rPr>
          <w:rFonts w:ascii="Consolas" w:cs="Consolas" w:eastAsia="Consolas" w:hAnsi="Consolas"/>
          <w:sz w:val="18"/>
          <w:szCs w:val="18"/>
        </w:rPr>
        <w:br/>
        <w:t xml:space="preserve">createdb ewm --owner=ewm_user</w:t>
      </w:r>
    </w:p>
    <w:p>
      <w:pPr>
        <w:pStyle w:val="Heading2"/>
        <w:spacing w:after="150" w:before="300"/>
      </w:pPr>
      <w:r>
        <w:t xml:space="preserve">3.5 Run migrations</w:t>
      </w:r>
    </w:p>
    <w:p>
      <w:pPr>
        <w:spacing w:after="150"/>
      </w:pPr>
      <w:r>
        <w:t xml:space="preserve">Applies src/schema.sql, creating the users, tasks, meetings, and meeting_participants tables plus supporting indexes.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migrate</w:t>
      </w:r>
    </w:p>
    <w:p>
      <w:pPr>
        <w:pStyle w:val="Heading2"/>
        <w:spacing w:after="150" w:before="300"/>
      </w:pPr>
      <w:r>
        <w:t xml:space="preserve">3.6 Start the server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start        # production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dev      # auto-restarts on file changes (node --watch)</w:t>
      </w:r>
    </w:p>
    <w:p>
      <w:pPr>
        <w:spacing w:after="150"/>
      </w:pPr>
      <w:r>
        <w:t xml:space="preserve">The server listens on the configured PORT (default 4000). A liveness check is available at GET /health, returning { "status": "ok" }. The static frontend is served from the same origin at /.</w:t>
      </w:r>
    </w:p>
    <w:p>
      <w:pPr>
        <w:pStyle w:val="Heading1"/>
        <w:spacing w:after="200" w:before="400"/>
      </w:pPr>
      <w:r>
        <w:t xml:space="preserve">4. Database Schema</w:t>
      </w:r>
    </w:p>
    <w:p>
      <w:pPr>
        <w:pStyle w:val="Heading2"/>
        <w:spacing w:after="150" w:before="300"/>
      </w:pPr>
      <w:r>
        <w:t xml:space="preserve">4.1 users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0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VARCHAR(180)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hash, never returned by the API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manager | member — defaults to member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Defaults to now()</w:t>
            </w:r>
          </w:p>
        </w:tc>
      </w:tr>
    </w:tbl>
    <w:p>
      <w:pPr>
        <w:pStyle w:val="Heading2"/>
        <w:spacing w:after="150" w:before="300"/>
      </w:pPr>
      <w:r>
        <w:t xml:space="preserve">4.2 tasks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Optional, defaults to empty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| in_progress | blocked | done — defaults to todo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| medium | high — defaults to medium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users.id, ON DELETE SET NULL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users.id, ON DELETE SET NULL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Defaults to now(); updated_at is refreshed on PATCH</w:t>
            </w:r>
          </w:p>
        </w:tc>
      </w:tr>
    </w:tbl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Indexes: idx_tasks_assignee on assignee_id, idx_tasks_status on status.</w:t>
      </w:r>
    </w:p>
    <w:p>
      <w:pPr>
        <w:pStyle w:val="Heading2"/>
        <w:spacing w:after="150" w:before="300"/>
      </w:pPr>
      <w:r>
        <w:t xml:space="preserve">4.3 meetings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Optional, defaults to empty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Required; end_time must be after start_time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users.id, ON DELETE SET NULL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Defaults to now()</w:t>
            </w:r>
          </w:p>
        </w:tc>
      </w:tr>
    </w:tbl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Index: idx_meetings_start on start_time.</w:t>
      </w:r>
    </w:p>
    <w:p>
      <w:pPr>
        <w:pStyle w:val="Heading2"/>
        <w:spacing w:after="150" w:before="300"/>
      </w:pPr>
      <w:r>
        <w:t xml:space="preserve">4.4 meeting_participants</w:t>
      </w:r>
    </w:p>
    <w:p>
      <w:pPr>
        <w:spacing w:after="150"/>
      </w:pPr>
      <w:r>
        <w:t xml:space="preserve">A join table linking meetings to invited users.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meetings.id,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users.id, ON DELETE CASCADE</w:t>
            </w:r>
          </w:p>
        </w:tc>
      </w:tr>
    </w:tbl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Primary key: (meeting_id, user_id). The organizer is always inserted as a participant automatically when a meeting is created.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API Reference</w:t>
      </w:r>
    </w:p>
    <w:p>
      <w:pPr>
        <w:spacing w:after="150"/>
      </w:pPr>
      <w:r>
        <w:t xml:space="preserve">Base URL: http://&lt;host&gt;:&lt;PORT&gt;. All request and response bodies are JSON. Every endpoint except /health, /api/auth/signup, and /api/auth/login requires an Authorization header: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&lt;token&gt;</w:t>
      </w:r>
    </w:p>
    <w:p>
      <w:pPr>
        <w:pStyle w:val="Heading2"/>
        <w:spacing w:after="150" w:before="300"/>
      </w:pPr>
      <w:r>
        <w:t xml:space="preserve">5.1 Health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6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Liveness check. Returns { status: "ok" }.</w:t>
            </w:r>
          </w:p>
        </w:tc>
      </w:tr>
    </w:tbl>
    <w:p>
      <w:pPr>
        <w:pStyle w:val="Heading2"/>
        <w:spacing w:after="150" w:before="300"/>
      </w:pPr>
      <w:r>
        <w:t xml:space="preserve">5.2 Auth — /api/auth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500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5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/signup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email, password, role?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defaults to member if omitted or invalid. Password must be 8+ characters. Returns 201 with { user, token }. 409 if the email is already registered.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{ user, token }. 401 on invalid credentials.</w:t>
            </w:r>
          </w:p>
        </w:tc>
      </w:tr>
    </w:tbl>
    <w:p>
      <w:pPr>
        <w:pStyle w:val="Heading2"/>
        <w:spacing w:after="150" w:before="300"/>
      </w:pPr>
      <w:r>
        <w:t xml:space="preserve">5.3 Users — /api/users</w:t>
      </w:r>
    </w:p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All routes below require authentication.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8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authenticated user's profile (id, name, email, role, created_at).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every user in the directory, ordered by name. Any authenticated user may call this.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/:id/role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only. Body: { role }. role must be admin, manager, or member. Returns 404 if the user doesn't exist, 400 for an invalid role, 403 if the caller isn't an admin.</w:t>
            </w:r>
          </w:p>
        </w:tc>
      </w:tr>
    </w:tbl>
    <w:p>
      <w:pPr>
        <w:pStyle w:val="Heading2"/>
        <w:spacing w:after="150" w:before="300"/>
      </w:pPr>
      <w:r>
        <w:t xml:space="preserve">5.4 Tasks — /api/tasks</w:t>
      </w:r>
    </w:p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All routes below require authentication. Any authenticated user may create, view, update, or delete any task — there is no ownership restriction on tasks in the current implementation.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3400"/>
        <w:gridCol w:w="430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4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?status=, ?assignee_id=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tasks, optionally filtered. Ordered by created_at descending.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if not found.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(required), description?, status?, priority?, assignee_id?, due_date?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defaults to todo, priority to medium. 400 on an invalid status/priority.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field above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update — omitted fields are left unchanged. 404 if not found.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204 on success, 404 if not found.</w:t>
            </w:r>
          </w:p>
        </w:tc>
      </w:tr>
    </w:tbl>
    <w:p>
      <w:pPr>
        <w:spacing w:after="150"/>
      </w:pPr>
      <w:r>
        <w:rPr>
          <w:b/>
          <w:bCs/>
          <w:sz w:val="20"/>
          <w:szCs w:val="20"/>
        </w:rPr>
        <w:t xml:space="preserve">status values: todo, in_progress, blocked, done   ·   priority values: low, medium, high</w:t>
      </w:r>
    </w:p>
    <w:p>
      <w:pPr>
        <w:pStyle w:val="Heading2"/>
        <w:spacing w:after="150" w:before="300"/>
      </w:pPr>
      <w:r>
        <w:t xml:space="preserve">5.5 Meetings — /api/meetings</w:t>
      </w:r>
    </w:p>
    <w:p>
      <w:pPr>
        <w:spacing w:after="150"/>
      </w:pPr>
      <w:r>
        <w:rPr>
          <w:i/>
          <w:iCs/>
          <w:color w:val="5A5A5A"/>
          <w:sz w:val="18"/>
          <w:szCs w:val="18"/>
        </w:rPr>
        <w:t xml:space="preserve">All routes below require authentication.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3400"/>
        <w:gridCol w:w="430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4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meetings the caller organizes or participates in, ordered by start_time ascending.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Includes a participants array ({ id, name, email }). 404 if not found.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title, start_time, end_time (required), description?, participant_ids?[]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end_time must be after start_time (400 otherwise). The organizer is automatically added as a participant. Runs inside a transaction.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title?, description?, start_time?, end_time?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only — 404 for anyone else, including other participants.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only — 404 for anyone else.</w:t>
            </w:r>
          </w:p>
        </w:tc>
      </w:tr>
    </w:tbl>
    <w:p>
      <w:pPr>
        <w:pStyle w:val="Heading2"/>
        <w:spacing w:after="150" w:before="300"/>
      </w:pPr>
      <w:r>
        <w:t xml:space="preserve">5.6 Error Response Format</w:t>
      </w:r>
    </w:p>
    <w:p>
      <w:pPr>
        <w:spacing w:after="150"/>
      </w:pPr>
      <w:r>
        <w:t xml:space="preserve">Errors are returned as JSON with a single descriptive field: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 "error": "Human-readable message" }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failure (missing/invalid fields)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Missing/invalid/expired token, or bad login credentials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but not permitted (role or ownership check failed)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not found, or not visible/editable by the caller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— e.g. signup with an email already in use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Unhandled server error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Implementation Status</w:t>
      </w:r>
    </w:p>
    <w:p>
      <w:pPr>
        <w:pStyle w:val="Heading2"/>
        <w:spacing w:after="150" w:before="300"/>
      </w:pPr>
      <w:r>
        <w:t xml:space="preserve">6.1 Implemented and tested against a live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Signup / login with bcrypt password hashing and JWT issuance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middleware verifying the JWT on every protected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(a member cannot self-promote; an admin can change roles)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CRUD with status/priority validation and query-string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creation with a participants join table, plus organizer-only edit/delete</w:t>
      </w:r>
    </w:p>
    <w:p>
      <w:pPr>
        <w:pStyle w:val="Heading2"/>
        <w:spacing w:after="150" w:before="300"/>
      </w:pPr>
      <w:r>
        <w:t xml:space="preserve">6.2 Not yet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sending (password reset, notifications) — requires a third-party provider (e.g. Resend, SendGrid, Postmark) and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features (e.g. via OpenRouter) — requires an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meetings (e.g. via ZegoCloud) — requires an App ID and Server Secret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limiting, refresh tokens, password-reset flow, and pagination</w:t>
      </w:r>
    </w:p>
    <w:p>
      <w:pPr>
        <w:pStyle w:val="Heading2"/>
        <w:spacing w:after="150" w:before="300"/>
      </w:pPr>
      <w:r>
        <w:t xml:space="preserve">6.3 Notes on Secrets</w:t>
      </w:r>
    </w:p>
    <w:p>
      <w:pPr>
        <w:spacing w:after="150"/>
      </w:pPr>
      <w:r>
        <w:t xml:space="preserve">JWT_SECRET and local database credentials are generated locally since they're internal secrets rather than third-party services. Any integration that talks to an external provider (email, AI, video) needs an account and key supplied by the project owner before it can be wired in.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EWM Backend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2026-07-14T19:08:17.805Z</dcterms:created>
  <dcterms:modified xsi:type="dcterms:W3CDTF">2026-07-14T19:08:17.821Z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