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2E54CB6B" w14:textId="77777777" w:rsidR="00D51BF8" w:rsidRPr="00473473" w:rsidRDefault="00D51BF8" w:rsidP="00D51BF8">
      <w:pPr>
        <w:pStyle w:val="ListParagraph"/>
        <w:ind w:left="432"/>
      </w:pPr>
      <w:r>
        <w:t xml:space="preserve">It will </w:t>
      </w:r>
      <w:r w:rsidRPr="00461AAE">
        <w:t xml:space="preserve">approximately </w:t>
      </w:r>
      <w:r>
        <w:t>take about 8 weeks to complete it.</w:t>
      </w:r>
    </w:p>
    <w:p w14:paraId="3F226943" w14:textId="77777777" w:rsidR="00473473" w:rsidRPr="00D51BF8"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5370" w14:textId="77777777" w:rsidR="00603100" w:rsidRDefault="00603100" w:rsidP="00D51BF8">
      <w:pPr>
        <w:spacing w:after="0" w:line="240" w:lineRule="auto"/>
      </w:pPr>
      <w:r>
        <w:separator/>
      </w:r>
    </w:p>
  </w:endnote>
  <w:endnote w:type="continuationSeparator" w:id="0">
    <w:p w14:paraId="699F5F7A" w14:textId="77777777" w:rsidR="00603100" w:rsidRDefault="00603100"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2A91" w14:textId="77777777" w:rsidR="00603100" w:rsidRDefault="00603100" w:rsidP="00D51BF8">
      <w:pPr>
        <w:spacing w:after="0" w:line="240" w:lineRule="auto"/>
      </w:pPr>
      <w:r>
        <w:separator/>
      </w:r>
    </w:p>
  </w:footnote>
  <w:footnote w:type="continuationSeparator" w:id="0">
    <w:p w14:paraId="52292BF2" w14:textId="77777777" w:rsidR="00603100" w:rsidRDefault="00603100"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0"/>
  </w:num>
  <w:num w:numId="2" w16cid:durableId="166945341">
    <w:abstractNumId w:val="2"/>
  </w:num>
  <w:num w:numId="3" w16cid:durableId="1448961585">
    <w:abstractNumId w:val="1"/>
  </w:num>
  <w:num w:numId="4" w16cid:durableId="161009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03100"/>
    <w:rsid w:val="00694A34"/>
    <w:rsid w:val="006B43B3"/>
    <w:rsid w:val="00926CFD"/>
    <w:rsid w:val="009A724D"/>
    <w:rsid w:val="00B1760C"/>
    <w:rsid w:val="00B8734C"/>
    <w:rsid w:val="00C16446"/>
    <w:rsid w:val="00D02546"/>
    <w:rsid w:val="00D24009"/>
    <w:rsid w:val="00D51BF8"/>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58</TotalTime>
  <Pages>6</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You-ru Lu</cp:lastModifiedBy>
  <cp:revision>17</cp:revision>
  <dcterms:created xsi:type="dcterms:W3CDTF">2017-07-21T00:22:00Z</dcterms:created>
  <dcterms:modified xsi:type="dcterms:W3CDTF">2023-08-09T13:13:00Z</dcterms:modified>
</cp:coreProperties>
</file>