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r w:rsidRPr="00F32007">
        <w:t>In order to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Pr="00CD290B" w:rsidRDefault="0091362E" w:rsidP="00662952">
      <w:pPr>
        <w:rPr>
          <w:b/>
          <w:bCs/>
        </w:rPr>
      </w:pPr>
      <w:r w:rsidRPr="00CD290B">
        <w:rPr>
          <w:b/>
          <w:bCs/>
        </w:rPr>
        <w:t>R1. View Penalty Case Information:</w:t>
      </w:r>
    </w:p>
    <w:p w14:paraId="71B9063B" w14:textId="35EBDD0D" w:rsidR="0091362E" w:rsidRDefault="00CD290B" w:rsidP="00CD290B">
      <w:pPr>
        <w:pStyle w:val="ListParagraph"/>
        <w:numPr>
          <w:ilvl w:val="0"/>
          <w:numId w:val="19"/>
        </w:numPr>
      </w:pPr>
      <w:r>
        <w:t>A u</w:t>
      </w:r>
      <w:r w:rsidR="00C03BEE">
        <w:t>ser</w:t>
      </w:r>
      <w:r w:rsidR="00542EED" w:rsidRPr="00542EED">
        <w:t xml:space="preserve"> should be able to select a specific period (start and end dates) for which they want to view penalty case information.</w:t>
      </w:r>
    </w:p>
    <w:p w14:paraId="52B0CBD0" w14:textId="7BA826D4" w:rsidR="0091362E" w:rsidRDefault="00313797" w:rsidP="00CD290B">
      <w:pPr>
        <w:pStyle w:val="ListParagraph"/>
        <w:numPr>
          <w:ilvl w:val="0"/>
          <w:numId w:val="19"/>
        </w:numPr>
      </w:pPr>
      <w:r w:rsidRPr="00313797">
        <w:t>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Pr="00CD290B" w:rsidRDefault="00542EED" w:rsidP="00662952">
      <w:pPr>
        <w:rPr>
          <w:b/>
          <w:bCs/>
        </w:rPr>
      </w:pPr>
      <w:r w:rsidRPr="00CD290B">
        <w:rPr>
          <w:rFonts w:hint="eastAsia"/>
          <w:b/>
          <w:bCs/>
        </w:rPr>
        <w:t>R</w:t>
      </w:r>
      <w:r w:rsidRPr="00CD290B">
        <w:rPr>
          <w:b/>
          <w:bCs/>
        </w:rPr>
        <w:t>2.</w:t>
      </w:r>
      <w:r w:rsidR="00313797" w:rsidRPr="00CD290B">
        <w:rPr>
          <w:b/>
          <w:bCs/>
        </w:rPr>
        <w:t xml:space="preserve"> </w:t>
      </w:r>
      <w:r w:rsidR="00A62DE5" w:rsidRPr="00CD290B">
        <w:rPr>
          <w:b/>
          <w:bCs/>
        </w:rPr>
        <w:t>Offense Code Distribution Chart:</w:t>
      </w:r>
    </w:p>
    <w:p w14:paraId="652D1E03" w14:textId="13F7BECD" w:rsidR="006C447C" w:rsidRDefault="00CD290B" w:rsidP="00CD290B">
      <w:pPr>
        <w:pStyle w:val="ListParagraph"/>
        <w:numPr>
          <w:ilvl w:val="0"/>
          <w:numId w:val="20"/>
        </w:numPr>
      </w:pPr>
      <w:r>
        <w:t>The u</w:t>
      </w:r>
      <w:r w:rsidR="006C447C" w:rsidRPr="006C447C">
        <w:t>ser should be able to choose a period and generate a chart that shows the distribution of cases for each offense code within that period.</w:t>
      </w:r>
      <w:r w:rsidR="00D24525" w:rsidRPr="00D24525">
        <w:t xml:space="preserve"> </w:t>
      </w:r>
    </w:p>
    <w:p w14:paraId="3150D93F" w14:textId="7CF50D07" w:rsidR="006C447C" w:rsidRDefault="00F47AAA" w:rsidP="00CD290B">
      <w:pPr>
        <w:pStyle w:val="ListParagraph"/>
        <w:numPr>
          <w:ilvl w:val="0"/>
          <w:numId w:val="20"/>
        </w:numPr>
      </w:pPr>
      <w:r w:rsidRPr="00D24525">
        <w:t xml:space="preserve">The chart could be a bar chart or a pie chart, clearly showing the </w:t>
      </w:r>
      <w:r>
        <w:t xml:space="preserve">percentage </w:t>
      </w:r>
      <w:r w:rsidRPr="00D24525">
        <w:t>of cases for each offense code.</w:t>
      </w:r>
    </w:p>
    <w:p w14:paraId="38F61833" w14:textId="58B74909" w:rsidR="00F47AAA" w:rsidRPr="00CD290B" w:rsidRDefault="00F47AAA" w:rsidP="00662952">
      <w:pPr>
        <w:rPr>
          <w:b/>
          <w:bCs/>
        </w:rPr>
      </w:pPr>
      <w:r w:rsidRPr="00CD290B">
        <w:rPr>
          <w:rFonts w:hint="eastAsia"/>
          <w:b/>
          <w:bCs/>
        </w:rPr>
        <w:t>R</w:t>
      </w:r>
      <w:r w:rsidRPr="00CD290B">
        <w:rPr>
          <w:b/>
          <w:bCs/>
        </w:rPr>
        <w:t xml:space="preserve">3. </w:t>
      </w:r>
      <w:r w:rsidR="0049346C" w:rsidRPr="00CD290B">
        <w:rPr>
          <w:b/>
          <w:bCs/>
        </w:rPr>
        <w:t>Radar/Camera Captured Cases:</w:t>
      </w:r>
    </w:p>
    <w:p w14:paraId="7B2E551E" w14:textId="348A82F6" w:rsidR="0049346C" w:rsidRDefault="00CD290B" w:rsidP="00CD290B">
      <w:pPr>
        <w:pStyle w:val="ListParagraph"/>
        <w:numPr>
          <w:ilvl w:val="0"/>
          <w:numId w:val="18"/>
        </w:numPr>
      </w:pPr>
      <w:r>
        <w:t>The u</w:t>
      </w:r>
      <w:r w:rsidR="0052525C" w:rsidRPr="0052525C">
        <w:t>ser should have the option to select a period and retrieve a list of all cases that were captured by radar or camera, based on the offense description.</w:t>
      </w:r>
    </w:p>
    <w:p w14:paraId="6B61CBC0" w14:textId="56A8571C" w:rsidR="00D541B6" w:rsidRDefault="00CD290B" w:rsidP="00CD290B">
      <w:pPr>
        <w:pStyle w:val="ListParagraph"/>
        <w:numPr>
          <w:ilvl w:val="0"/>
          <w:numId w:val="18"/>
        </w:numPr>
      </w:pPr>
      <w:r>
        <w:t>The user shall be able to view</w:t>
      </w:r>
      <w:r w:rsidR="00B80AB4" w:rsidRPr="00B80AB4">
        <w:t xml:space="preserve"> the same details as in the penalty case information</w:t>
      </w:r>
      <w:r>
        <w:t>. There should be</w:t>
      </w:r>
      <w:r w:rsidR="00B80AB4" w:rsidRPr="00B80AB4">
        <w:t xml:space="preserve"> a note indicating whether the case was captured by radar or camera.</w:t>
      </w:r>
    </w:p>
    <w:p w14:paraId="13F0BEB9" w14:textId="7B53A1C3" w:rsidR="00CD290B" w:rsidRDefault="00CD290B" w:rsidP="00CD290B">
      <w:pPr>
        <w:pStyle w:val="ListParagraph"/>
        <w:numPr>
          <w:ilvl w:val="0"/>
          <w:numId w:val="18"/>
        </w:numPr>
      </w:pPr>
      <w:r>
        <w:t>The user can retrieve the videos of the offence cases that were captured by radar or camera</w:t>
      </w:r>
    </w:p>
    <w:p w14:paraId="22AEF5C3" w14:textId="4CF9EF3C" w:rsidR="00B80AB4" w:rsidRPr="00CD290B" w:rsidRDefault="00B80AB4" w:rsidP="00662952">
      <w:pPr>
        <w:rPr>
          <w:b/>
          <w:bCs/>
        </w:rPr>
      </w:pPr>
      <w:r w:rsidRPr="00CD290B">
        <w:rPr>
          <w:rFonts w:hint="eastAsia"/>
          <w:b/>
          <w:bCs/>
        </w:rPr>
        <w:t>R</w:t>
      </w:r>
      <w:r w:rsidRPr="00CD290B">
        <w:rPr>
          <w:b/>
          <w:bCs/>
        </w:rPr>
        <w:t xml:space="preserve">4. </w:t>
      </w:r>
      <w:r w:rsidR="00926AFA" w:rsidRPr="00CD290B">
        <w:rPr>
          <w:b/>
          <w:bCs/>
        </w:rPr>
        <w:t>Mobile Phone Usage Analysis:</w:t>
      </w:r>
    </w:p>
    <w:p w14:paraId="7612C7DE" w14:textId="45E3DA66" w:rsidR="00926AFA" w:rsidRDefault="00682341" w:rsidP="00CD290B">
      <w:pPr>
        <w:pStyle w:val="ListParagraph"/>
        <w:numPr>
          <w:ilvl w:val="0"/>
          <w:numId w:val="21"/>
        </w:numPr>
      </w:pPr>
      <w:r w:rsidRPr="00682341">
        <w:t>User should be able to analyse cases related to mobile phone usage over time.</w:t>
      </w:r>
    </w:p>
    <w:p w14:paraId="5906EED9" w14:textId="38D0459F" w:rsidR="00926AFA" w:rsidRDefault="00ED0AFD" w:rsidP="00CD290B">
      <w:pPr>
        <w:pStyle w:val="ListParagraph"/>
        <w:numPr>
          <w:ilvl w:val="0"/>
          <w:numId w:val="21"/>
        </w:numPr>
      </w:pPr>
      <w:r w:rsidRPr="00ED0AFD">
        <w:t>The software should provide trends (increases or decreases) in mobile phone usage cases over a selected period.</w:t>
      </w:r>
    </w:p>
    <w:p w14:paraId="52B5CD62" w14:textId="6AF0386C" w:rsidR="00ED0AFD" w:rsidRDefault="000F2EED" w:rsidP="00CD290B">
      <w:pPr>
        <w:pStyle w:val="ListParagraph"/>
        <w:numPr>
          <w:ilvl w:val="0"/>
          <w:numId w:val="21"/>
        </w:numPr>
      </w:pPr>
      <w:r w:rsidRPr="000F2EED">
        <w:t>User should be able to view the relevant offense codes, descriptions, and any other insights related to mobile phone usage offenses.</w:t>
      </w:r>
    </w:p>
    <w:p w14:paraId="4F765CF3" w14:textId="708715F0" w:rsidR="00926AFA" w:rsidRPr="00CD290B" w:rsidRDefault="00926AFA" w:rsidP="00662952">
      <w:pPr>
        <w:rPr>
          <w:b/>
          <w:bCs/>
        </w:rPr>
      </w:pPr>
      <w:r w:rsidRPr="00CD290B">
        <w:rPr>
          <w:rFonts w:hint="eastAsia"/>
          <w:b/>
          <w:bCs/>
        </w:rPr>
        <w:t>R</w:t>
      </w:r>
      <w:r w:rsidRPr="00CD290B">
        <w:rPr>
          <w:b/>
          <w:bCs/>
        </w:rPr>
        <w:t>5</w:t>
      </w:r>
      <w:r w:rsidR="00682341" w:rsidRPr="00CD290B">
        <w:rPr>
          <w:b/>
          <w:bCs/>
        </w:rPr>
        <w:t>. Additional Insight/Analysis Tool:</w:t>
      </w:r>
    </w:p>
    <w:p w14:paraId="1A1E39C8" w14:textId="1DB31582" w:rsidR="00682341" w:rsidRDefault="00DE1222" w:rsidP="00CD290B">
      <w:pPr>
        <w:pStyle w:val="ListParagraph"/>
        <w:numPr>
          <w:ilvl w:val="0"/>
          <w:numId w:val="22"/>
        </w:numPr>
      </w:pPr>
      <w:r w:rsidRPr="00DE1222">
        <w:t xml:space="preserve">Users should have the ability to view the relevant offense codes, descriptions, and any other insights related to </w:t>
      </w:r>
      <w:r w:rsidR="00CD290B">
        <w:t xml:space="preserve">the selected </w:t>
      </w:r>
      <w:r w:rsidRPr="00DE1222">
        <w:t>cases</w:t>
      </w:r>
      <w:r w:rsidR="00CD290B">
        <w:t>.</w:t>
      </w:r>
    </w:p>
    <w:p w14:paraId="7CA2C580" w14:textId="0F42CA96" w:rsidR="00ED4422" w:rsidRPr="00CD290B" w:rsidRDefault="00ED4422" w:rsidP="00662952">
      <w:pPr>
        <w:rPr>
          <w:b/>
          <w:bCs/>
        </w:rPr>
      </w:pPr>
      <w:r w:rsidRPr="00CD290B">
        <w:rPr>
          <w:rFonts w:hint="eastAsia"/>
          <w:b/>
          <w:bCs/>
        </w:rPr>
        <w:t>R</w:t>
      </w:r>
      <w:r w:rsidR="00FF52CC" w:rsidRPr="00CD290B">
        <w:rPr>
          <w:b/>
          <w:bCs/>
        </w:rPr>
        <w:t>6</w:t>
      </w:r>
      <w:r w:rsidRPr="00CD290B">
        <w:rPr>
          <w:b/>
          <w:bCs/>
        </w:rPr>
        <w:t>. Flexibility in User Interaction:</w:t>
      </w:r>
    </w:p>
    <w:p w14:paraId="7AE7CA69" w14:textId="0A4A7F26" w:rsidR="00ED4422" w:rsidRDefault="00CD290B" w:rsidP="00CD290B">
      <w:pPr>
        <w:pStyle w:val="ListParagraph"/>
        <w:numPr>
          <w:ilvl w:val="0"/>
          <w:numId w:val="23"/>
        </w:numPr>
      </w:pPr>
      <w:r>
        <w:t>The</w:t>
      </w:r>
      <w:r w:rsidR="00AF4860" w:rsidRPr="00AF4860">
        <w:t xml:space="preserve"> </w:t>
      </w:r>
      <w:r w:rsidR="00AF4860">
        <w:t>user</w:t>
      </w:r>
      <w:r>
        <w:t xml:space="preserve"> should be able to</w:t>
      </w:r>
      <w:r w:rsidR="00AF4860">
        <w:t xml:space="preserve"> </w:t>
      </w:r>
      <w:r w:rsidR="00AF4860" w:rsidRPr="00AF4860">
        <w:t>change their choices and settings anytime to make the analysis better and look at different parts of the information.</w:t>
      </w:r>
    </w:p>
    <w:p w14:paraId="733D7292" w14:textId="77777777" w:rsidR="00CD290B"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lastRenderedPageBreak/>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lastRenderedPageBreak/>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Pr="00CD290B"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1E91622" w14:textId="2602DF8F" w:rsidR="0017137D" w:rsidRPr="00AE0DC1" w:rsidRDefault="0017137D" w:rsidP="00FB38C7">
      <w:pPr>
        <w:rPr>
          <w:color w:val="FF0000"/>
        </w:rPr>
      </w:pPr>
      <w:r>
        <w:rPr>
          <w:noProof/>
          <w:color w:val="FF0000"/>
        </w:rPr>
        <w:lastRenderedPageBreak/>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 xml:space="preserve">Return Value: Loaded data in a suitable data structure (e.g., </w:t>
      </w:r>
      <w:proofErr w:type="spellStart"/>
      <w:r>
        <w:t>DataFrame</w:t>
      </w:r>
      <w:proofErr w:type="spellEnd"/>
      <w:r>
        <w:t>).</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lastRenderedPageBreak/>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60F7" w14:textId="77777777" w:rsidR="00F96594" w:rsidRDefault="00F96594" w:rsidP="00C74DBA">
      <w:pPr>
        <w:spacing w:after="0" w:line="240" w:lineRule="auto"/>
      </w:pPr>
      <w:r>
        <w:separator/>
      </w:r>
    </w:p>
  </w:endnote>
  <w:endnote w:type="continuationSeparator" w:id="0">
    <w:p w14:paraId="04A0663B" w14:textId="77777777" w:rsidR="00F96594" w:rsidRDefault="00F96594"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7E2C" w14:textId="77777777" w:rsidR="00F96594" w:rsidRDefault="00F96594" w:rsidP="00C74DBA">
      <w:pPr>
        <w:spacing w:after="0" w:line="240" w:lineRule="auto"/>
      </w:pPr>
      <w:r>
        <w:separator/>
      </w:r>
    </w:p>
  </w:footnote>
  <w:footnote w:type="continuationSeparator" w:id="0">
    <w:p w14:paraId="2BF05BC0" w14:textId="77777777" w:rsidR="00F96594" w:rsidRDefault="00F96594"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5"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8"/>
  </w:num>
  <w:num w:numId="2" w16cid:durableId="1017124670">
    <w:abstractNumId w:val="23"/>
  </w:num>
  <w:num w:numId="3" w16cid:durableId="1862159416">
    <w:abstractNumId w:val="22"/>
  </w:num>
  <w:num w:numId="4" w16cid:durableId="350684008">
    <w:abstractNumId w:val="18"/>
  </w:num>
  <w:num w:numId="5" w16cid:durableId="1724673805">
    <w:abstractNumId w:val="21"/>
  </w:num>
  <w:num w:numId="6" w16cid:durableId="20322295">
    <w:abstractNumId w:val="7"/>
  </w:num>
  <w:num w:numId="7" w16cid:durableId="2085178208">
    <w:abstractNumId w:val="4"/>
  </w:num>
  <w:num w:numId="8" w16cid:durableId="407574628">
    <w:abstractNumId w:val="11"/>
  </w:num>
  <w:num w:numId="9" w16cid:durableId="1892232228">
    <w:abstractNumId w:val="14"/>
  </w:num>
  <w:num w:numId="10" w16cid:durableId="532428422">
    <w:abstractNumId w:val="9"/>
  </w:num>
  <w:num w:numId="11" w16cid:durableId="1740399540">
    <w:abstractNumId w:val="3"/>
  </w:num>
  <w:num w:numId="12" w16cid:durableId="1280448652">
    <w:abstractNumId w:val="0"/>
  </w:num>
  <w:num w:numId="13" w16cid:durableId="1622419285">
    <w:abstractNumId w:val="13"/>
  </w:num>
  <w:num w:numId="14" w16cid:durableId="365257120">
    <w:abstractNumId w:val="2"/>
  </w:num>
  <w:num w:numId="15" w16cid:durableId="1860239898">
    <w:abstractNumId w:val="12"/>
  </w:num>
  <w:num w:numId="16" w16cid:durableId="598679185">
    <w:abstractNumId w:val="19"/>
  </w:num>
  <w:num w:numId="17" w16cid:durableId="2062746985">
    <w:abstractNumId w:val="10"/>
  </w:num>
  <w:num w:numId="18" w16cid:durableId="996107551">
    <w:abstractNumId w:val="6"/>
  </w:num>
  <w:num w:numId="19" w16cid:durableId="42096070">
    <w:abstractNumId w:val="16"/>
  </w:num>
  <w:num w:numId="20" w16cid:durableId="2127264540">
    <w:abstractNumId w:val="5"/>
  </w:num>
  <w:num w:numId="21" w16cid:durableId="1694066816">
    <w:abstractNumId w:val="15"/>
  </w:num>
  <w:num w:numId="22" w16cid:durableId="296255105">
    <w:abstractNumId w:val="20"/>
  </w:num>
  <w:num w:numId="23" w16cid:durableId="1611280736">
    <w:abstractNumId w:val="17"/>
  </w:num>
  <w:num w:numId="24" w16cid:durableId="1195191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7137D"/>
    <w:rsid w:val="001936AF"/>
    <w:rsid w:val="001B1C3B"/>
    <w:rsid w:val="001D051F"/>
    <w:rsid w:val="0028739D"/>
    <w:rsid w:val="002A0C5B"/>
    <w:rsid w:val="002D5A59"/>
    <w:rsid w:val="002E1391"/>
    <w:rsid w:val="002E1B6B"/>
    <w:rsid w:val="003039C0"/>
    <w:rsid w:val="00313797"/>
    <w:rsid w:val="00362E24"/>
    <w:rsid w:val="0036587D"/>
    <w:rsid w:val="003B63F4"/>
    <w:rsid w:val="003F10D0"/>
    <w:rsid w:val="004033AD"/>
    <w:rsid w:val="00447E34"/>
    <w:rsid w:val="00473473"/>
    <w:rsid w:val="00485431"/>
    <w:rsid w:val="0049346C"/>
    <w:rsid w:val="004B6C6F"/>
    <w:rsid w:val="0052525C"/>
    <w:rsid w:val="00542EED"/>
    <w:rsid w:val="00547A3F"/>
    <w:rsid w:val="0058612F"/>
    <w:rsid w:val="005A22A9"/>
    <w:rsid w:val="00641DB6"/>
    <w:rsid w:val="00662952"/>
    <w:rsid w:val="00682341"/>
    <w:rsid w:val="00693692"/>
    <w:rsid w:val="006C447C"/>
    <w:rsid w:val="00743272"/>
    <w:rsid w:val="007B193F"/>
    <w:rsid w:val="007F59CD"/>
    <w:rsid w:val="00832746"/>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CD290B"/>
    <w:rsid w:val="00D001DA"/>
    <w:rsid w:val="00D24009"/>
    <w:rsid w:val="00D24525"/>
    <w:rsid w:val="00D40D4F"/>
    <w:rsid w:val="00D541B6"/>
    <w:rsid w:val="00DB3B80"/>
    <w:rsid w:val="00DE1222"/>
    <w:rsid w:val="00E16EDA"/>
    <w:rsid w:val="00E23335"/>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682</TotalTime>
  <Pages>9</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70</cp:revision>
  <dcterms:created xsi:type="dcterms:W3CDTF">2017-07-21T00:22:00Z</dcterms:created>
  <dcterms:modified xsi:type="dcterms:W3CDTF">2023-08-30T02:58:00Z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