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BAD1" w14:textId="77777777" w:rsidR="0034509E" w:rsidRDefault="0034509E">
      <w:pPr>
        <w:pStyle w:val="BodyText"/>
        <w:rPr>
          <w:rFonts w:ascii="Times New Roman"/>
        </w:rPr>
      </w:pPr>
    </w:p>
    <w:p w14:paraId="6F9AA93B" w14:textId="77777777" w:rsidR="0034509E" w:rsidRDefault="0034509E">
      <w:pPr>
        <w:pStyle w:val="BodyText"/>
        <w:rPr>
          <w:rFonts w:ascii="Times New Roman"/>
        </w:rPr>
      </w:pPr>
    </w:p>
    <w:p w14:paraId="1B5B3D50" w14:textId="77777777" w:rsidR="0034509E" w:rsidRDefault="0034509E">
      <w:pPr>
        <w:pStyle w:val="BodyText"/>
        <w:rPr>
          <w:rFonts w:ascii="Times New Roman"/>
          <w:sz w:val="28"/>
        </w:rPr>
      </w:pPr>
    </w:p>
    <w:p w14:paraId="164BE9BA" w14:textId="4F5F89FC" w:rsidR="00C915BC" w:rsidRDefault="00612F08" w:rsidP="00612F08">
      <w:pPr>
        <w:pStyle w:val="Title"/>
        <w:spacing w:line="261" w:lineRule="auto"/>
        <w:ind w:left="0"/>
        <w:rPr>
          <w:b/>
        </w:rPr>
      </w:pPr>
      <w:r>
        <w:rPr>
          <w:b/>
        </w:rPr>
        <w:t>ESE-3014</w:t>
      </w:r>
      <w:r>
        <w:rPr>
          <w:b/>
          <w:spacing w:val="-38"/>
        </w:rPr>
        <w:t xml:space="preserve"> </w:t>
      </w:r>
      <w:r w:rsidR="00C4275E">
        <w:rPr>
          <w:b/>
        </w:rPr>
        <w:t>Lab</w:t>
      </w:r>
      <w:r w:rsidR="00612DC2">
        <w:rPr>
          <w:b/>
        </w:rPr>
        <w:t>2</w:t>
      </w:r>
    </w:p>
    <w:p w14:paraId="1F3D74AC" w14:textId="77777777" w:rsidR="00570664" w:rsidRDefault="00570664" w:rsidP="00612F08">
      <w:pPr>
        <w:pStyle w:val="Title"/>
        <w:spacing w:line="261" w:lineRule="auto"/>
        <w:ind w:left="0"/>
        <w:rPr>
          <w:b/>
        </w:rPr>
      </w:pPr>
    </w:p>
    <w:p w14:paraId="041BB630" w14:textId="77777777" w:rsidR="00570664" w:rsidRDefault="00570664" w:rsidP="00570664">
      <w:pPr>
        <w:pStyle w:val="Title"/>
        <w:spacing w:line="261" w:lineRule="auto"/>
        <w:ind w:left="0"/>
        <w:rPr>
          <w:b/>
        </w:rPr>
      </w:pPr>
      <w:r>
        <w:rPr>
          <w:b/>
        </w:rPr>
        <w:t>Review</w:t>
      </w:r>
      <w:r>
        <w:rPr>
          <w:b/>
          <w:spacing w:val="-37"/>
        </w:rPr>
        <w:t xml:space="preserve"> </w:t>
      </w:r>
      <w:r>
        <w:rPr>
          <w:b/>
          <w:spacing w:val="-3"/>
        </w:rPr>
        <w:t>Octave</w:t>
      </w:r>
      <w:r>
        <w:rPr>
          <w:b/>
          <w:spacing w:val="-37"/>
        </w:rPr>
        <w:t xml:space="preserve"> </w:t>
      </w:r>
    </w:p>
    <w:p w14:paraId="362908C2" w14:textId="77777777" w:rsidR="00570664" w:rsidRDefault="00570664" w:rsidP="00570664">
      <w:pPr>
        <w:pStyle w:val="Heading1"/>
        <w:spacing w:before="156"/>
        <w:ind w:left="0"/>
        <w:rPr>
          <w:b/>
        </w:rPr>
      </w:pPr>
      <w:r>
        <w:rPr>
          <w:b/>
        </w:rPr>
        <w:t>Theory</w:t>
      </w:r>
    </w:p>
    <w:p w14:paraId="5F41D297" w14:textId="77777777" w:rsidR="00570664" w:rsidRDefault="00570664" w:rsidP="00570664">
      <w:pPr>
        <w:pStyle w:val="BodyText"/>
        <w:spacing w:before="140" w:line="254" w:lineRule="auto"/>
        <w:ind w:right="671"/>
        <w:jc w:val="both"/>
      </w:pPr>
      <w:r>
        <w:rPr>
          <w:w w:val="110"/>
        </w:rPr>
        <w:t xml:space="preserve">GNU Octave is a high-level language, primarily intended for numerical com- putations. It provides a convenient command line interface for solving linear and nonlinear problems numerically, and for performing other numerical exper- iments using a language that is mostly compatible with Matlab. It may also </w:t>
      </w:r>
      <w:r>
        <w:rPr>
          <w:spacing w:val="2"/>
          <w:w w:val="110"/>
        </w:rPr>
        <w:t xml:space="preserve">be </w:t>
      </w:r>
      <w:r>
        <w:rPr>
          <w:w w:val="110"/>
        </w:rPr>
        <w:t>used as a batch-oriented</w:t>
      </w:r>
      <w:r>
        <w:rPr>
          <w:spacing w:val="47"/>
          <w:w w:val="110"/>
        </w:rPr>
        <w:t xml:space="preserve"> </w:t>
      </w:r>
      <w:r>
        <w:rPr>
          <w:w w:val="110"/>
        </w:rPr>
        <w:t>language.</w:t>
      </w:r>
    </w:p>
    <w:p w14:paraId="7B38DC12" w14:textId="77777777" w:rsidR="00570664" w:rsidRDefault="00570664" w:rsidP="00570664">
      <w:pPr>
        <w:pStyle w:val="BodyText"/>
        <w:spacing w:before="3" w:line="254" w:lineRule="auto"/>
        <w:ind w:right="673"/>
        <w:jc w:val="both"/>
      </w:pPr>
      <w:r>
        <w:rPr>
          <w:w w:val="110"/>
        </w:rPr>
        <w:t>Octave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extensive</w:t>
      </w:r>
      <w:r>
        <w:rPr>
          <w:spacing w:val="-10"/>
          <w:w w:val="110"/>
        </w:rPr>
        <w:t xml:space="preserve"> </w:t>
      </w:r>
      <w:r>
        <w:rPr>
          <w:w w:val="110"/>
        </w:rPr>
        <w:t>tools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solving</w:t>
      </w:r>
      <w:r>
        <w:rPr>
          <w:spacing w:val="-11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numerical</w:t>
      </w:r>
      <w:r>
        <w:rPr>
          <w:spacing w:val="-11"/>
          <w:w w:val="110"/>
        </w:rPr>
        <w:t xml:space="preserve"> </w:t>
      </w:r>
      <w:r>
        <w:rPr>
          <w:w w:val="110"/>
        </w:rPr>
        <w:t>linear</w:t>
      </w:r>
      <w:r>
        <w:rPr>
          <w:spacing w:val="-10"/>
          <w:w w:val="110"/>
        </w:rPr>
        <w:t xml:space="preserve"> </w:t>
      </w:r>
      <w:r>
        <w:rPr>
          <w:w w:val="110"/>
        </w:rPr>
        <w:t>algebra</w:t>
      </w:r>
      <w:r>
        <w:rPr>
          <w:spacing w:val="-11"/>
          <w:w w:val="110"/>
        </w:rPr>
        <w:t xml:space="preserve"> </w:t>
      </w:r>
      <w:r>
        <w:rPr>
          <w:w w:val="110"/>
        </w:rPr>
        <w:t>prob- lems, finding the roots of nonlinear equations, integrating ordinary functions, manipulating polynomials, and integrating ordinary differential and differential- algebraic equations. It is easily extensible and customizable via user-defined functions written in Octave’s own language, or using dynamically loaded mod- ules</w:t>
      </w:r>
      <w:r>
        <w:rPr>
          <w:spacing w:val="14"/>
          <w:w w:val="110"/>
        </w:rPr>
        <w:t xml:space="preserve"> </w:t>
      </w:r>
      <w:r>
        <w:rPr>
          <w:w w:val="110"/>
        </w:rPr>
        <w:t>written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C++,</w:t>
      </w:r>
      <w:r>
        <w:rPr>
          <w:spacing w:val="14"/>
          <w:w w:val="110"/>
        </w:rPr>
        <w:t xml:space="preserve"> </w:t>
      </w:r>
      <w:r>
        <w:rPr>
          <w:w w:val="110"/>
        </w:rPr>
        <w:t>C,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Fortran,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other</w:t>
      </w:r>
      <w:r>
        <w:rPr>
          <w:spacing w:val="14"/>
          <w:w w:val="110"/>
        </w:rPr>
        <w:t xml:space="preserve"> </w:t>
      </w:r>
      <w:r>
        <w:rPr>
          <w:w w:val="110"/>
        </w:rPr>
        <w:t>languages.</w:t>
      </w:r>
    </w:p>
    <w:p w14:paraId="795238DE" w14:textId="77777777" w:rsidR="00C915BC" w:rsidRDefault="00C915BC" w:rsidP="00C915BC">
      <w:pPr>
        <w:pStyle w:val="Title"/>
        <w:spacing w:line="261" w:lineRule="auto"/>
        <w:rPr>
          <w:b/>
        </w:rPr>
      </w:pPr>
    </w:p>
    <w:p w14:paraId="625C949B" w14:textId="77777777" w:rsidR="00612DC2" w:rsidRDefault="00612DC2" w:rsidP="00612DC2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Try to crack Asymmetric cryp</w:t>
      </w:r>
      <w:r w:rsidRPr="00612DC2">
        <w:rPr>
          <w:rFonts w:ascii="Bookman Old Style" w:eastAsia="Bookman Old Style" w:hAnsi="Bookman Old Style" w:cs="Bookman Old Style"/>
          <w:b/>
          <w:sz w:val="28"/>
          <w:szCs w:val="28"/>
        </w:rPr>
        <w:t>tography</w:t>
      </w:r>
    </w:p>
    <w:p w14:paraId="14BDF72C" w14:textId="77777777" w:rsidR="00612DC2" w:rsidRPr="00612DC2" w:rsidRDefault="00612DC2" w:rsidP="00612DC2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56C005EF" w14:textId="77777777" w:rsidR="00612DC2" w:rsidRPr="00612DC2" w:rsidRDefault="00612DC2" w:rsidP="00612DC2">
      <w:pPr>
        <w:pStyle w:val="Heading1"/>
        <w:ind w:left="0"/>
        <w:rPr>
          <w:b/>
        </w:rPr>
      </w:pPr>
      <w:r w:rsidRPr="00612DC2">
        <w:rPr>
          <w:b/>
        </w:rPr>
        <w:t>Task</w:t>
      </w:r>
    </w:p>
    <w:p w14:paraId="1FB08F72" w14:textId="77777777" w:rsidR="00612DC2" w:rsidRPr="00612DC2" w:rsidRDefault="00612DC2" w:rsidP="00612DC2">
      <w:pPr>
        <w:pStyle w:val="BodyText"/>
        <w:spacing w:before="10"/>
        <w:rPr>
          <w:sz w:val="23"/>
        </w:rPr>
      </w:pPr>
      <w:r w:rsidRPr="00612DC2">
        <w:rPr>
          <w:sz w:val="23"/>
        </w:rPr>
        <w:t>Review our slide about the process of asymmetric cryptography (like RSA</w:t>
      </w:r>
    </w:p>
    <w:p w14:paraId="537BD849" w14:textId="77777777" w:rsidR="00612DC2" w:rsidRPr="00612DC2" w:rsidRDefault="00612DC2" w:rsidP="00612DC2">
      <w:pPr>
        <w:pStyle w:val="BodyText"/>
        <w:spacing w:before="10"/>
        <w:rPr>
          <w:sz w:val="23"/>
        </w:rPr>
      </w:pPr>
      <w:r w:rsidRPr="00612DC2">
        <w:rPr>
          <w:sz w:val="23"/>
        </w:rPr>
        <w:t xml:space="preserve">which have public key and private key), try to </w:t>
      </w:r>
      <w:r>
        <w:rPr>
          <w:sz w:val="23"/>
        </w:rPr>
        <w:t>fi</w:t>
      </w:r>
      <w:r w:rsidRPr="00612DC2">
        <w:rPr>
          <w:sz w:val="23"/>
        </w:rPr>
        <w:t>nd an idea to crack it and</w:t>
      </w:r>
    </w:p>
    <w:p w14:paraId="51255A7C" w14:textId="77777777" w:rsidR="00612DC2" w:rsidRPr="00612DC2" w:rsidRDefault="00612DC2" w:rsidP="00612DC2">
      <w:pPr>
        <w:pStyle w:val="BodyText"/>
        <w:spacing w:before="10"/>
        <w:rPr>
          <w:sz w:val="23"/>
        </w:rPr>
      </w:pPr>
      <w:r w:rsidRPr="00612DC2">
        <w:rPr>
          <w:sz w:val="23"/>
        </w:rPr>
        <w:t>get text message between A and B.</w:t>
      </w:r>
    </w:p>
    <w:p w14:paraId="210D2B74" w14:textId="77777777" w:rsidR="00612DC2" w:rsidRDefault="00612DC2" w:rsidP="00612DC2">
      <w:pPr>
        <w:pStyle w:val="BodyText"/>
        <w:spacing w:before="10"/>
        <w:rPr>
          <w:sz w:val="23"/>
        </w:rPr>
      </w:pPr>
    </w:p>
    <w:p w14:paraId="1148C3E8" w14:textId="77777777" w:rsidR="00612DC2" w:rsidRDefault="00612DC2">
      <w:pPr>
        <w:pStyle w:val="BodyText"/>
        <w:spacing w:before="10"/>
        <w:rPr>
          <w:sz w:val="23"/>
        </w:rPr>
      </w:pPr>
    </w:p>
    <w:p w14:paraId="2F9048B0" w14:textId="77777777" w:rsidR="00C539B8" w:rsidRPr="00C539B8" w:rsidRDefault="00C539B8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39B8">
        <w:rPr>
          <w:rFonts w:ascii="Bookman Old Style" w:eastAsia="Bookman Old Style" w:hAnsi="Bookman Old Style" w:cs="Bookman Old Style"/>
          <w:b/>
          <w:sz w:val="28"/>
          <w:szCs w:val="28"/>
        </w:rPr>
        <w:t>Encrypt and decrypt with RSA</w:t>
      </w:r>
    </w:p>
    <w:p w14:paraId="4D4164A0" w14:textId="77777777" w:rsidR="00C539B8" w:rsidRDefault="00C539B8">
      <w:pPr>
        <w:pStyle w:val="BodyText"/>
        <w:spacing w:before="10"/>
        <w:rPr>
          <w:rFonts w:ascii="CMBX12" w:eastAsiaTheme="minorHAnsi" w:hAnsi="CMBX12" w:cs="CMBX12"/>
          <w:sz w:val="29"/>
          <w:szCs w:val="29"/>
          <w:lang w:val="en-CA"/>
        </w:rPr>
      </w:pPr>
    </w:p>
    <w:p w14:paraId="60BE1C0C" w14:textId="77777777" w:rsidR="00C539B8" w:rsidRPr="00C539B8" w:rsidRDefault="00C539B8" w:rsidP="00C539B8">
      <w:pPr>
        <w:pStyle w:val="Heading1"/>
        <w:ind w:left="0"/>
        <w:rPr>
          <w:b/>
        </w:rPr>
      </w:pPr>
      <w:r w:rsidRPr="00C539B8">
        <w:rPr>
          <w:b/>
        </w:rPr>
        <w:t>Task</w:t>
      </w:r>
    </w:p>
    <w:p w14:paraId="7846F4F6" w14:textId="1DA1C8C8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1. Simulate encryption communication, encrypt a message use a</w:t>
      </w:r>
      <w:r w:rsidR="007B5A77">
        <w:rPr>
          <w:sz w:val="23"/>
        </w:rPr>
        <w:t>n</w:t>
      </w:r>
      <w:r w:rsidRPr="00C539B8">
        <w:rPr>
          <w:sz w:val="23"/>
        </w:rPr>
        <w:t xml:space="preserve"> RSA public</w:t>
      </w:r>
    </w:p>
    <w:p w14:paraId="55308431" w14:textId="62A065F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key, and try to decrypt it with a</w:t>
      </w:r>
      <w:r w:rsidR="007B5A77">
        <w:rPr>
          <w:sz w:val="23"/>
        </w:rPr>
        <w:t>n</w:t>
      </w:r>
      <w:r w:rsidRPr="00C539B8">
        <w:rPr>
          <w:sz w:val="23"/>
        </w:rPr>
        <w:t xml:space="preserve"> RSA private key.</w:t>
      </w:r>
    </w:p>
    <w:p w14:paraId="414C2B56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2. Try to crack a private key with a known public key. And determine the</w:t>
      </w:r>
    </w:p>
    <w:p w14:paraId="22274C6C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key component to keep the security of RSA encryption communication.</w:t>
      </w:r>
    </w:p>
    <w:p w14:paraId="58AB9E54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 xml:space="preserve">Hint: the key is </w:t>
      </w:r>
      <w:r>
        <w:rPr>
          <w:sz w:val="23"/>
        </w:rPr>
        <w:t>fi</w:t>
      </w:r>
      <w:r w:rsidRPr="00C539B8">
        <w:rPr>
          <w:sz w:val="23"/>
        </w:rPr>
        <w:t>nd out d, we can get private key once we have d. Is it</w:t>
      </w:r>
    </w:p>
    <w:p w14:paraId="4AE5E737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possible to derive d in the case of n and e?</w:t>
      </w:r>
    </w:p>
    <w:p w14:paraId="70E3F5A1" w14:textId="4CCB8454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 xml:space="preserve">1. ed (mod </w:t>
      </w:r>
      <w:r>
        <w:rPr>
          <w:rFonts w:ascii="Times New Roman" w:hAnsi="Times New Roman" w:cs="Times New Roman"/>
          <w:sz w:val="23"/>
        </w:rPr>
        <w:t>φ</w:t>
      </w:r>
      <w:r w:rsidRPr="00C539B8">
        <w:rPr>
          <w:sz w:val="23"/>
        </w:rPr>
        <w:t>(n))</w:t>
      </w:r>
      <w:r w:rsidR="007B5A77">
        <w:rPr>
          <w:sz w:val="23"/>
        </w:rPr>
        <w:t xml:space="preserve"> = 1</w:t>
      </w:r>
    </w:p>
    <w:p w14:paraId="74531AB8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 xml:space="preserve">2. </w:t>
      </w:r>
      <w:r>
        <w:rPr>
          <w:rFonts w:ascii="Times New Roman" w:hAnsi="Times New Roman" w:cs="Times New Roman"/>
          <w:sz w:val="23"/>
        </w:rPr>
        <w:t>φ</w:t>
      </w:r>
      <w:r w:rsidRPr="00C539B8">
        <w:rPr>
          <w:sz w:val="23"/>
        </w:rPr>
        <w:t>(n) = (p-1)(q-1)</w:t>
      </w:r>
    </w:p>
    <w:p w14:paraId="33350127" w14:textId="77777777" w:rsidR="00C539B8" w:rsidRPr="00C539B8" w:rsidRDefault="00C539B8" w:rsidP="00C539B8">
      <w:pPr>
        <w:pStyle w:val="BodyText"/>
        <w:spacing w:before="10"/>
        <w:rPr>
          <w:sz w:val="23"/>
        </w:rPr>
      </w:pPr>
      <w:r w:rsidRPr="00C539B8">
        <w:rPr>
          <w:sz w:val="23"/>
        </w:rPr>
        <w:t>3. n=pq</w:t>
      </w:r>
    </w:p>
    <w:p w14:paraId="1379F5D6" w14:textId="77777777" w:rsidR="00C539B8" w:rsidRDefault="00C539B8" w:rsidP="00C539B8">
      <w:pPr>
        <w:pStyle w:val="BodyText"/>
        <w:spacing w:before="10"/>
        <w:rPr>
          <w:sz w:val="23"/>
        </w:rPr>
      </w:pPr>
    </w:p>
    <w:sectPr w:rsidR="00C539B8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  <w:jc w:val="left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1F5DE1"/>
    <w:rsid w:val="002905E6"/>
    <w:rsid w:val="002B5479"/>
    <w:rsid w:val="0034509E"/>
    <w:rsid w:val="00396D4E"/>
    <w:rsid w:val="00570664"/>
    <w:rsid w:val="00612DC2"/>
    <w:rsid w:val="00612F08"/>
    <w:rsid w:val="007B5A77"/>
    <w:rsid w:val="00A9587C"/>
    <w:rsid w:val="00C4275E"/>
    <w:rsid w:val="00C539B8"/>
    <w:rsid w:val="00C915BC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D42F"/>
  <w15:docId w15:val="{8B716B09-23E8-4F8B-A0F8-DD4B83EE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7</cp:revision>
  <dcterms:created xsi:type="dcterms:W3CDTF">2021-01-14T20:36:00Z</dcterms:created>
  <dcterms:modified xsi:type="dcterms:W3CDTF">2021-01-25T23:03:00Z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