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ESE-3014 EMBEDDED SYSTEMS COMMUNICATION PROTOCOLS AND SECURITY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LAB 4 Report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GROUP No. 2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Student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Christy Rachel Philip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C0765535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Fahad Rahman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C0769871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James M Chacko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C0777192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Premil Presannan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C0777191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Vy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C0776242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1. Test your UART on BBB by loopback TXD and RXD as our slides.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checking the available tty on the device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debian@beaglebone:~$ ls -l /dev/ttyO*</w:t>
              <w:br w:type="textWrapping"/>
              <w:t xml:space="preserve">lrwxrwxrwx 1 root root 5 Mar 10 06:32 /dev/ttyO0 -&gt; ttyS0</w:t>
              <w:br w:type="textWrapping"/>
              <w:t xml:space="preserve">lrwxrwxrwx 1 root root 5 Mar 10 06:32 /dev/ttyO1 -&gt; ttyS1</w:t>
              <w:br w:type="textWrapping"/>
              <w:t xml:space="preserve">lrwxrwxrwx 1 root root 5 Mar 10 06:32 /dev/ttyO2 -&gt; ttyS2</w:t>
              <w:br w:type="textWrapping"/>
              <w:t xml:space="preserve">lrwxrwxrwx 1 root root 5 Mar 10 06:32 /dev/ttyO3 -&gt; ttyS3</w:t>
              <w:br w:type="textWrapping"/>
              <w:t xml:space="preserve">lrwxrwxrwx 1 root root 5 Mar 10 06:32 /dev/ttyO4 -&gt; ttyS4</w:t>
              <w:br w:type="textWrapping"/>
              <w:t xml:space="preserve">lrwxrwxrwx 1 root root 5 Mar 10 06:32 /dev/ttyO5 -&gt; ttyS5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Adding the command line to enable the ttyO4 in uEnv.txt file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uboot_overlay_addr4=/lib/firmware/BB-UART4-00A0.dtbo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uEnv.txt file: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Docs: http://elinux.org/Beagleboard:U-boot_partitioning_layout_2.0</w:t>
              <w:br w:type="textWrapping"/>
              <w:t xml:space="preserve">uname_r=4.14.108-ti-r131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uuid=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dtb=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##U-Boot Overlays###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##Documentation: http://elinux.org/Beagleboard:BeagleBoneBlack_Debian#U-Boot_Overlays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##Master Enable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  <w:t xml:space="preserve">enable_uboot_overlays=1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##Overide capes with eeprom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uboot_overlay_addr0=/lib/firmware/&lt;file0&gt;.dtbo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uboot_overlay_addr1=/lib/firmware/&lt;file1&gt;.dtbo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uboot_overlay_addr2=/lib/firmware/&lt;file2&gt;.dtbo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uboot_overlay_addr3=/lib/firmware/&lt;file3&gt;.dtbo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##Additional custom capes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  <w:t xml:space="preserve">uboot_overlay_addr4=/lib/firmware/BB-UART4-00A0.dtbo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uboot_overlay_addr5=/lib/firmware/&lt;file5&gt;.dtbo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uboot_overlay_addr6=/lib/firmware/&lt;file6&gt;.dtbo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uboot_overlay_addr7=/lib/firmware/&lt;file7&gt;.dtbo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##Custom Cape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dtb_overlay=/lib/firmware/&lt;file8&gt;.dtbo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##Disable auto loading of virtual capes (emmc/video/wireless/adc)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disable_uboot_overlay_emmc=1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disable_uboot_overlay_video=1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disable_uboot_overlay_audio=1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disable_uboot_overlay_wireless=1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disable_uboot_overlay_adc=1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##PRUSS OPTIONS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##pru_rproc (4.14.x-ti kernel)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  <w:t xml:space="preserve">uboot_overlay_pru=/lib/firmware/AM335X-PRU-RPROC-4-14-TI-00A0.dtbo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##pru_rproc (4.19.x-ti kernel)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uboot_overlay_pru=/lib/firmware/AM335X-PRU-RPROC-4-19-TI-00A0.dtbo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##pru_uio (4.14.x-ti, 4.19.x-ti &amp; mainline/bone kernel)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uboot_overlay_pru=/lib/firmware/AM335X-PRU-UIO-00A0.dtbo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##Cape Universal Enable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  <w:t xml:space="preserve">enable_uboot_cape_universal=1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##Debug: disable uboot autoload of Cape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disable_uboot_overlay_addr0=1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disable_uboot_overlay_addr1=1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disable_uboot_overlay_addr2=1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disable_uboot_overlay_addr3=1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##U-Boot fdt tweaks... (60000 = 384KB)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uboot_fdt_buffer=0x60000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##U-Boot Overlays###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##U-Boot Overlays###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  <w:t xml:space="preserve">cmdline=coherent_pool=1M net.ifnames=0 lpj=1990656 rng_core.default_quality=100 quiet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In the event of edid real failures, uncomment this next line: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cmdline=coherent_pool=1M net.ifnames=0 lpj=1990656 rng_core.default_quality=100 quiet video=HDMI-A-1:1024x768@60e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#enable Generic eMMC Flasher: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#make sure, these tools are installed: dosfstools rsync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cmdline=init=/opt/scripts/tools/eMMC/init-eMMC-flasher-v3.sh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Installing minicom: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debian@beaglebone:~$ sudo apt install minicom</w:t>
              <w:br w:type="textWrapping"/>
              <w:t xml:space="preserve">Reading package lists... Done</w:t>
              <w:br w:type="textWrapping"/>
              <w:t xml:space="preserve">Building dependency tree       </w:t>
              <w:br w:type="textWrapping"/>
              <w:t xml:space="preserve">Reading state information... Done</w:t>
              <w:br w:type="textWrapping"/>
              <w:t xml:space="preserve">The following additional packages will be installed:</w:t>
              <w:br w:type="textWrapping"/>
              <w:t xml:space="preserve">  lrzsz</w:t>
              <w:br w:type="textWrapping"/>
              <w:t xml:space="preserve">The following NEW packages will be installed:</w:t>
              <w:br w:type="textWrapping"/>
              <w:t xml:space="preserve">  lrzsz minicom</w:t>
              <w:br w:type="textWrapping"/>
              <w:t xml:space="preserve">0 upgraded, 2 newly installed, 0 to remove and 95 not upgraded.</w:t>
              <w:br w:type="textWrapping"/>
              <w:t xml:space="preserve">Need to get 344 kB of archives.</w:t>
              <w:br w:type="textWrapping"/>
              <w:t xml:space="preserve">After this operation, 1,313 kB of additional disk space will be used.</w:t>
              <w:br w:type="textWrapping"/>
              <w:t xml:space="preserve">Do you want to continue? [Y/n] y</w:t>
              <w:br w:type="textWrapping"/>
              <w:t xml:space="preserve">Get:1 http://deb.debian.org/debian stretch/main armhf lrzsz armhf 0.12.21-8 [84.1 kB]</w:t>
              <w:br w:type="textWrapping"/>
              <w:t xml:space="preserve">Get:2 http://deb.debian.org/debian stretch/main armhf minicom armhf 2.7-1.1 [260 kB]</w:t>
              <w:br w:type="textWrapping"/>
              <w:t xml:space="preserve">Fetched 344 kB in 3s (95.3 kB/s) </w:t>
              <w:br w:type="textWrapping"/>
              <w:t xml:space="preserve">Selecting previously unselected package lrzsz.</w:t>
              <w:br w:type="textWrapping"/>
              <w:t xml:space="preserve">(Reading database ... 39097 files and directories currently installed.)</w:t>
              <w:br w:type="textWrapping"/>
              <w:t xml:space="preserve">Preparing to unpack .../lrzsz_0.12.21-8_armhf.deb ...</w:t>
              <w:br w:type="textWrapping"/>
              <w:t xml:space="preserve">Unpacking lrzsz (0.12.21-8) ...</w:t>
              <w:br w:type="textWrapping"/>
              <w:t xml:space="preserve">Selecting previously unselected package minicom.</w:t>
              <w:br w:type="textWrapping"/>
              <w:t xml:space="preserve">Preparing to unpack .../minicom_2.7-1.1_armhf.deb ...</w:t>
              <w:br w:type="textWrapping"/>
              <w:t xml:space="preserve">Unpacking minicom (2.7-1.1) ...</w:t>
              <w:br w:type="textWrapping"/>
              <w:t xml:space="preserve">Setting up minicom (2.7-1.1) ...</w:t>
              <w:br w:type="textWrapping"/>
              <w:t xml:space="preserve">Setting up lrzsz (0.12.21-8) ...</w:t>
              <w:br w:type="textWrapping"/>
              <w:t xml:space="preserve">Processing triggers for man-db (2.7.6.1-2) ...</w:t>
              <w:br w:type="textWrapping"/>
              <w:t xml:space="preserve">debian@beaglebone:~$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using minicom: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debian@beaglebone:~$ minicom -b 115200 -o -D /dev/ttyO4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Testing: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Welcome to minicom 2.7                                                                                            </w:t>
              <w:br w:type="textWrapping"/>
              <w:t xml:space="preserve">                                                                                                                  </w:t>
              <w:br w:type="textWrapping"/>
              <w:t xml:space="preserve">OPTIONS: I18n                                                                                                     </w:t>
              <w:br w:type="textWrapping"/>
              <w:t xml:space="preserve">Compiled on Apr 22 2017, 09:14:19.                                                                                </w:t>
              <w:br w:type="textWrapping"/>
              <w:t xml:space="preserve">Port /dev/ttyO4, 06:32:50                                                                                         </w:t>
              <w:br w:type="textWrapping"/>
              <w:t xml:space="preserve">                                                                                                                  </w:t>
              <w:br w:type="textWrapping"/>
              <w:t xml:space="preserve">Press CTRL-A Z for help on special keys                                                                           </w:t>
              <w:br w:type="textWrapping"/>
              <w:t xml:space="preserve">                                                                                                                  </w:t>
              <w:br w:type="textWrapping"/>
              <w:t xml:space="preserve">aassxxrrhhiihheelllloo  hheelllloo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the UART interfacing between BBB and Arduino: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Following this connection: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Yes, we do need a logic level control since we using 5V on the Arduino and 3,3V on Beaglebone Black.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 Writing a program to control LED on Arduino board: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Serial.begin(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115200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pinMode(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OUTPUT);  </w:t>
              <w:br w:type="textWrapping"/>
              <w:t xml:space="preserve">  digitalWrite(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HIGH);</w:t>
              <w:br w:type="textWrapping"/>
              <w:t xml:space="preserve">  delay(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digitalWrite(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LOW);</w:t>
              <w:br w:type="textWrapping"/>
              <w:t xml:space="preserve">  delay(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byte CharIn;</w:t>
              <w:br w:type="textWrapping"/>
              <w:t xml:space="preserve">  digitalWrite(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,LOW);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(Serial.available())</w:t>
              <w:br w:type="textWrapping"/>
              <w:t xml:space="preserve">  {</w:t>
              <w:br w:type="textWrapping"/>
              <w:t xml:space="preserve">    CharIn = Serial.read();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(CharIn)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Serial.write(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i!=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i++)</w:t>
              <w:br w:type="textWrapping"/>
              <w:t xml:space="preserve">      {</w:t>
              <w:br w:type="textWrapping"/>
              <w:t xml:space="preserve">        digitalWrite(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HIGH);</w:t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digitalWrite(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LOW);</w:t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Serial.write(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i!=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i++)</w:t>
              <w:br w:type="textWrapping"/>
              <w:t xml:space="preserve">      {</w:t>
              <w:br w:type="textWrapping"/>
              <w:t xml:space="preserve">        digitalWrite(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HIGH);</w:t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digitalWrite(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LOW);</w:t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Serial.write(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i!=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i++)</w:t>
              <w:br w:type="textWrapping"/>
              <w:t xml:space="preserve">      {</w:t>
              <w:br w:type="textWrapping"/>
              <w:t xml:space="preserve">        digitalWrite(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HIGH);</w:t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digitalWrite(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LOW);</w:t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Using minicom from BBB to testing the LED on the Arduino.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There are four cases of the LED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case 1: when the Arduino receives 1, it will blinking for half a second and turn off in the same amount, repeatedly for 10 circles.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case 2: when the Arduino receives 2, it will blinking for 200ms and turn off in the same amount, repeatedly for 10 circles.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case 3: when the Arduino receives 3, it will blinking for a second and turn off in the same amount, repeatedly for 10 circles.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Youtube link:</w:t>
      </w:r>
    </w:p>
    <w:p w:rsidR="00000000" w:rsidDel="00000000" w:rsidP="00000000" w:rsidRDefault="00000000" w:rsidRPr="00000000" w14:paraId="0000003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https://youtu.be/2j4tXAjkWi8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2j4tXAjkW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