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9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Правительство Российской Федерации</w:t>
      </w:r>
    </w:p>
    <w:p w14:paraId="4E07FF57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sz w:val="24"/>
          <w:szCs w:val="24"/>
        </w:rPr>
      </w:pPr>
      <w:r>
        <w:rPr>
          <w:caps/>
          <w:sz w:val="24"/>
          <w:szCs w:val="24"/>
        </w:rPr>
        <w:t>Ф</w:t>
      </w:r>
      <w:r>
        <w:rPr>
          <w:sz w:val="24"/>
          <w:szCs w:val="24"/>
        </w:rPr>
        <w:t>едеральное государственное автономное образовательное учреждение высшего образования</w:t>
      </w:r>
    </w:p>
    <w:p w14:paraId="353A88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Н</w:t>
      </w:r>
      <w:r>
        <w:rPr>
          <w:sz w:val="24"/>
          <w:szCs w:val="24"/>
        </w:rPr>
        <w:t>ациональный исследовательский университет</w:t>
      </w:r>
    </w:p>
    <w:p w14:paraId="0803A43A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«В</w:t>
      </w:r>
      <w:r>
        <w:rPr>
          <w:sz w:val="24"/>
          <w:szCs w:val="24"/>
        </w:rPr>
        <w:t>ысшая школа экономики</w:t>
      </w:r>
      <w:r>
        <w:rPr>
          <w:caps/>
          <w:sz w:val="24"/>
          <w:szCs w:val="24"/>
        </w:rPr>
        <w:t>»</w:t>
      </w:r>
    </w:p>
    <w:p w14:paraId="4EFD13A5" w14:textId="77777777" w:rsidR="00105668" w:rsidRDefault="00105668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582A3" w14:textId="77777777" w:rsidR="00105668" w:rsidRDefault="00105668" w:rsidP="00AB3D7F">
      <w:pPr>
        <w:pStyle w:val="Heading6"/>
        <w:spacing w:before="0" w:after="240" w:line="360" w:lineRule="auto"/>
        <w:ind w:left="4536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Факультет гуманитарных наук</w:t>
      </w:r>
    </w:p>
    <w:p w14:paraId="0338EE40" w14:textId="77777777" w:rsidR="00105668" w:rsidRDefault="00105668" w:rsidP="00AB3D7F">
      <w:pPr>
        <w:pStyle w:val="Heading6"/>
        <w:spacing w:before="0" w:after="240" w:line="360" w:lineRule="auto"/>
        <w:ind w:left="354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Образовательная программа «Фундаментальная и компьютерная лингвистика»</w:t>
      </w:r>
    </w:p>
    <w:p w14:paraId="2707EE1C" w14:textId="77777777" w:rsidR="009B349D" w:rsidRDefault="009B349D" w:rsidP="00AB3D7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C3FF0" w14:textId="77777777" w:rsidR="002648CE" w:rsidRDefault="002648CE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48CE">
        <w:rPr>
          <w:rFonts w:ascii="Times New Roman" w:hAnsi="Times New Roman" w:cs="Times New Roman"/>
          <w:sz w:val="24"/>
          <w:szCs w:val="24"/>
        </w:rPr>
        <w:t>Пичужкина Ольга Валерьевна</w:t>
      </w:r>
    </w:p>
    <w:p w14:paraId="7A709DF7" w14:textId="77777777" w:rsidR="002648CE" w:rsidRDefault="00AA6633" w:rsidP="00AB3D7F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ЛЕКСИКО-ТИПОЛОГИЧЕСКИЙ ПРОФИЛЬ ФИНСКОГО ЯЗЫКА: АВТОМАТИЗАЦИЯ ПРОЦЕССА СБОРА ДАННЫХ ДЛЯ ЛЕКСИКО-ТИПОЛОГИЧЕСКИХ ИССЛЕДОВАНИЙ</w:t>
      </w:r>
    </w:p>
    <w:p w14:paraId="46A7DEC9" w14:textId="77777777" w:rsidR="00AA6633" w:rsidRDefault="00AA6633" w:rsidP="00AB3D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 студента 2 курса бакалавриата группы 162</w:t>
      </w:r>
    </w:p>
    <w:p w14:paraId="5BE25682" w14:textId="77777777" w:rsidR="00AA6633" w:rsidRPr="00C07B0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AA6633" w:rsidRPr="00C07B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CDF1DE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 xml:space="preserve">Академический руководитель </w:t>
      </w:r>
    </w:p>
    <w:p w14:paraId="4D2F38BD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679C6106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канд. филологических наук, доц.</w:t>
      </w:r>
    </w:p>
    <w:p w14:paraId="6323AC00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59D">
        <w:rPr>
          <w:rFonts w:ascii="Times New Roman" w:hAnsi="Times New Roman" w:cs="Times New Roman"/>
          <w:sz w:val="24"/>
          <w:szCs w:val="24"/>
        </w:rPr>
        <w:t xml:space="preserve">А. Ландер ________________________ </w:t>
      </w:r>
    </w:p>
    <w:p w14:paraId="3C2F6F99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32E0B78A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А. Рыжова</w:t>
      </w:r>
    </w:p>
    <w:p w14:paraId="11613DBF" w14:textId="39851D6E" w:rsidR="00AA6633" w:rsidRPr="002B1A31" w:rsidRDefault="00AA6633" w:rsidP="002B1A31">
      <w:pPr>
        <w:autoSpaceDE w:val="0"/>
        <w:autoSpaceDN w:val="0"/>
        <w:adjustRightInd w:val="0"/>
        <w:spacing w:after="480" w:line="360" w:lineRule="auto"/>
        <w:rPr>
          <w:rFonts w:ascii="Times New Roman" w:hAnsi="Times New Roman" w:cs="Times New Roman"/>
          <w:bCs/>
          <w:sz w:val="24"/>
          <w:szCs w:val="24"/>
        </w:rPr>
        <w:sectPr w:rsidR="00AA6633" w:rsidRPr="002B1A31" w:rsidSect="00AA663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4359D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7E9024BA" w14:textId="77777777" w:rsidR="00AA6633" w:rsidRDefault="00AA6633" w:rsidP="002B1A31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4359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4359D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74359D">
        <w:rPr>
          <w:rFonts w:ascii="Times New Roman" w:hAnsi="Times New Roman" w:cs="Times New Roman"/>
          <w:sz w:val="24"/>
          <w:szCs w:val="24"/>
        </w:rPr>
        <w:t xml:space="preserve"> __________ 2016 г.</w:t>
      </w:r>
    </w:p>
    <w:p w14:paraId="6994B87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DEB5D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602F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B39EF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A0B80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AC7585" w14:textId="6AAFDD9A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527A8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1AB3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2117409617"/>
        <w:docPartObj>
          <w:docPartGallery w:val="Table of Contents"/>
          <w:docPartUnique/>
        </w:docPartObj>
      </w:sdtPr>
      <w:sdtContent>
        <w:p w14:paraId="39392EF9" w14:textId="77777777" w:rsidR="00107BCA" w:rsidRPr="004865D9" w:rsidRDefault="00107BCA" w:rsidP="00AB3D7F">
          <w:pPr>
            <w:pStyle w:val="TOCHeading"/>
            <w:tabs>
              <w:tab w:val="left" w:pos="0"/>
            </w:tabs>
            <w:spacing w:before="360" w:after="120" w:line="360" w:lineRule="auto"/>
            <w:ind w:firstLine="56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865D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17719072" w14:textId="77777777" w:rsidR="00107BCA" w:rsidRPr="00EC513E" w:rsidRDefault="00107BCA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81848932" w:history="1"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7A427EC8" w14:textId="77777777" w:rsidR="00107BCA" w:rsidRPr="00EC513E" w:rsidRDefault="009B349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3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Обзор литературы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158FDF4" w14:textId="77777777" w:rsidR="00107BCA" w:rsidRPr="00EC513E" w:rsidRDefault="009B349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4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Этапы работы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EB5277F" w14:textId="77777777" w:rsidR="00107BCA" w:rsidRPr="00EC513E" w:rsidRDefault="009B349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5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Результаты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CC96BB8" w14:textId="77777777" w:rsidR="00107BCA" w:rsidRPr="00EC513E" w:rsidRDefault="009B349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6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259D02C" w14:textId="77777777" w:rsidR="00107BCA" w:rsidRPr="007E3DE6" w:rsidRDefault="009B349D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481848937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0A21230A" w14:textId="77777777" w:rsidR="00107BCA" w:rsidRPr="00BE708F" w:rsidRDefault="009B349D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hyperlink w:anchor="_Toc481848938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_Toc481848938 \h </w:instrTex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7B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107BCA" w:rsidRPr="00EC51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BF20881" w14:textId="77777777" w:rsidR="00AA6633" w:rsidRDefault="00AA6633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6BF043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8970BD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BEF05F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1C33C9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243A7DD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F466CD6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AED45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1428B3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D80C5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9601D5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BDCD03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36045C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4D322C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C6AA4B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AA718A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28533C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70500C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7A13F9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D54854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A986A4A" w14:textId="77777777" w:rsidR="0054247E" w:rsidRDefault="0054247E" w:rsidP="00AB3D7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830824" w14:textId="77777777" w:rsidR="0054247E" w:rsidRPr="0054247E" w:rsidRDefault="5A56960B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5A569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14:paraId="1E697A5A" w14:textId="40B6518F" w:rsidR="00491389" w:rsidRPr="002B1A31" w:rsidRDefault="2B87C24A" w:rsidP="00491389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Лексическая типология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(лексико-семантическая типология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семантическая типология)</w:t>
      </w: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раздел лингвистики, изучающий разнообразие семантики лексических единиц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(слов или устойчивых конструкций)</w:t>
      </w:r>
      <w:r w:rsidR="00A97D5C" w:rsidRP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же распределение семантических категорий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языках мира.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Мария </w:t>
      </w:r>
      <w:proofErr w:type="spellStart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Коптьевская</w:t>
      </w:r>
      <w:proofErr w:type="spellEnd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-Тамм определяет лексическую типологию как «кросс-лингвистическое исследование категоризации семантических доменов» (</w:t>
      </w:r>
      <w:proofErr w:type="spellStart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optjevskaja</w:t>
      </w:r>
      <w:proofErr w:type="spellEnd"/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Tamm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2016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Первыми работами в области лексической типологии были исследование 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Morgan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1871)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терминологии родства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Darwin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1872)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жестов-эмблем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исследования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Magnus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1877, 1880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обозначений и различения цветов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25C3E9" w14:textId="2A74E064" w:rsidR="785A0E1A" w:rsidRPr="00741DA1" w:rsidRDefault="785A0E1A" w:rsidP="00AB3D7F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исследования в области лексической типологии считаются достаточно надёжными, если они получены на материале репрезентативной языковой выборки, включающей в себя не менее 100 языков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максимально разнородных </w:t>
      </w:r>
      <w:proofErr w:type="spellStart"/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ареально</w:t>
      </w:r>
      <w:proofErr w:type="spellEnd"/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генетически (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Bell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1978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Однако на практике сбор таких данных сильно затруднён.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лексикон большинства языков мира достаточно бедно описан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 грамматиках не обсуждаются значения слов</w:t>
      </w:r>
      <w:r w:rsidR="009205B8" w:rsidRP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стандарты описания слов в толковых и переводных словарях недостаточно </w:t>
      </w:r>
      <w:proofErr w:type="spellStart"/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формализованны</w:t>
      </w:r>
      <w:proofErr w:type="spellEnd"/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словарей как основного материала лексико-типологических исследований практически невозможно (хотя существуют исследования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применяющие такой подход –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Andersen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1978;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Brown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требуется работа с носителями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сбора данных о сочетаемости лексических единиц </w:t>
      </w:r>
      <w:proofErr w:type="spellStart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типологами</w:t>
      </w:r>
      <w:proofErr w:type="spellEnd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используются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невербальные стимулы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предлагающиеся носителям (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изображения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фотографии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реальные объекты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предметы определённого цвета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вкуса и запаха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т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также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(от обычных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от носителя требуется перевести словосочетание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более сложных фреймовых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(семантический фрейм – набор </w:t>
      </w:r>
      <w:proofErr w:type="spellStart"/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прототипических</w:t>
      </w:r>
      <w:proofErr w:type="spellEnd"/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ситуаций и контекстов</w:t>
      </w:r>
      <w:r w:rsidR="007F11C2" w:rsidRP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описывающих эти ситуации в тексте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которые и будут рассматриваться в данной работе)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затем предлагаются носителями для заполнения</w:t>
      </w:r>
      <w:r w:rsidR="00C92531" w:rsidRP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 дополняющиеся корпусными исследованиями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параллельных текстов (переводов одного и того же текста)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опрос носителей -- достаточно трудоёмкий процесс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исследователям приходится ограничивать либо размер выборки языков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либо подробность их анализа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1B9975" w14:textId="27EA4907" w:rsidR="00D7756B" w:rsidRDefault="43042C5D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Одним из возможных способов решения этой методологической проблемы может стать частичная автоматизация процесса заполнения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уже разработанных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(на материале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словарей 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моноязычных</w:t>
      </w:r>
      <w:proofErr w:type="spellEnd"/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языковых корпусов)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не предполагающая работы с носи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телями. Такой подход объединяет метод анкетирования и корпусные методы сбора материала для лексико-типологических исследований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005833" w14:textId="77777777" w:rsidR="00D7756B" w:rsidRDefault="00D7756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D88EC7" w14:textId="77777777" w:rsidR="785A0E1A" w:rsidRPr="00741DA1" w:rsidRDefault="785A0E1A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F50BE" w14:textId="5914E682" w:rsidR="4400F94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Обзор литературы.</w:t>
      </w:r>
    </w:p>
    <w:p w14:paraId="2351F95D" w14:textId="09BAAE5E" w:rsidR="785A0E1A" w:rsidRPr="001D7EE7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 New Roman" w:eastAsia="Times New Roman" w:hAnsi="Times New Roman" w:cs="Times New Roman"/>
          <w:sz w:val="28"/>
          <w:szCs w:val="28"/>
        </w:rPr>
        <w:t>Younetal</w:t>
      </w:r>
      <w:proofErr w:type="spellEnd"/>
      <w:r w:rsidRPr="785A0E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785A0E1A">
        <w:rPr>
          <w:rFonts w:ascii="Times New Roman" w:eastAsia="Times New Roman" w:hAnsi="Times New Roman" w:cs="Times New Roman"/>
          <w:sz w:val="28"/>
          <w:szCs w:val="28"/>
        </w:rPr>
        <w:t xml:space="preserve">2016 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proofErr w:type="gramEnd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рассматривается возможность сопоставления лексики разных языков на основе автоматического анал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иза данных переводных словарей</w:t>
      </w:r>
      <w:r w:rsidR="00895910" w:rsidRP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статье исследуется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степень семантической близости 22 концептов из списка </w:t>
      </w:r>
      <w:proofErr w:type="spellStart"/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Сводеша</w:t>
      </w:r>
      <w:proofErr w:type="spellEnd"/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(обозначающих материальные сущности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небесные тела</w:t>
      </w:r>
      <w:r w:rsidR="00377D0B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природные явления и географические объекты) на материале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81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филогенетически и географически отдалённых языков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F3A51" w:rsidRPr="008F3A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концепты представляются в виде взвешенного графа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вершины – концепты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вес ребра между двумя концептами (он же семантическая близость между ними) – количество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языков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существует слово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обозначающее оба концепта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(эти слова находятся по переводным словарям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 процессе автоматической обработки словарей каждое слово делится на несколько </w:t>
      </w:r>
      <w:proofErr w:type="spellStart"/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подзначений</w:t>
      </w:r>
      <w:proofErr w:type="spellEnd"/>
      <w:r w:rsidR="00ED1A77" w:rsidRP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относящихся к тому или иному концепту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метаязыков для описания </w:t>
      </w:r>
      <w:proofErr w:type="spellStart"/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подзначений</w:t>
      </w:r>
      <w:proofErr w:type="spellEnd"/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были выбраны английский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испанский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французский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немецкий и русский</w:t>
      </w:r>
      <w:r w:rsidR="008721AB" w:rsidRPr="008721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Таким образом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полностью автоматизированный лексико-типологический анализ значительного количества языков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203A98" w14:textId="188AE832" w:rsidR="785A0E1A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Wälchli</w:t>
      </w:r>
      <w:proofErr w:type="spellEnd"/>
      <w:r w:rsidRPr="785A0E1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Cysouw</w:t>
      </w:r>
      <w:proofErr w:type="spellEnd"/>
      <w:r w:rsidR="00F711A9" w:rsidRPr="00F711A9">
        <w:rPr>
          <w:rFonts w:ascii="Times" w:eastAsia="Times" w:hAnsi="Times" w:cs="Times"/>
          <w:sz w:val="28"/>
          <w:szCs w:val="28"/>
        </w:rPr>
        <w:t>,</w:t>
      </w:r>
      <w:r w:rsidRPr="785A0E1A">
        <w:rPr>
          <w:rFonts w:ascii="Times" w:eastAsia="Times" w:hAnsi="Times" w:cs="Times"/>
          <w:sz w:val="28"/>
          <w:szCs w:val="28"/>
        </w:rPr>
        <w:t xml:space="preserve"> 2013]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способ тип</w:t>
      </w:r>
      <w:bookmarkStart w:id="0" w:name="_GoBack"/>
      <w:bookmarkEnd w:id="0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ологического анализа основных глаголов движения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«идти»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«входить»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«бежать»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«приходить» и т. д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путём автоматической обработки параллельного корпуса текстов</w:t>
      </w:r>
      <w:r w:rsidR="00F71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100 языков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0B12D8" w14:textId="5A1D2145" w:rsidR="785A0E1A" w:rsidRDefault="7A8B3A21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[Рыжова, Ершов, Мельник</w:t>
      </w:r>
      <w:r w:rsidR="00F711A9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2017] предлагается метод лексико-типологических исследований, включающий в себя разработку анкет, их заполнение и составление семантических карт на основе материала анкет.</w:t>
      </w:r>
    </w:p>
    <w:p w14:paraId="57A16227" w14:textId="5F905D32" w:rsidR="005F2A97" w:rsidRPr="000670C4" w:rsidRDefault="3D02B526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02B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этого метода был разработан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автоматический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 заполнения анкет на материале корпуса финского языка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5BF5F6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2AB4E9" w14:textId="77777777" w:rsidR="7A8B3A21" w:rsidRDefault="7A8B3A21" w:rsidP="00AB3D7F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0F4653" w14:textId="02461EDA" w:rsidR="4400F94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Этапы работы.</w:t>
      </w:r>
    </w:p>
    <w:p w14:paraId="35911F5A" w14:textId="6F5C09E7" w:rsidR="4400F943" w:rsidRPr="00B02BAC" w:rsidRDefault="43042C5D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Использовались лексико-типологические анкеты по профилям "острый", "размер" (прилагательные "тонкий", "толстый", "широкий", "узкий", "тесный" и "просторный") и "гладкость" (прилагательные "скользкий", "ровный", "плоский" "гладкий" и "прямой"), разработанные Рыжовой Д. А., Ершовым И. А. и Мельник А. А.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 представляют собой набор </w:t>
      </w:r>
    </w:p>
    <w:p w14:paraId="29CE3230" w14:textId="6B7C5875" w:rsidR="31666CA8" w:rsidRPr="00E2076F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перевода существительных в анкете был написан </w:t>
      </w:r>
      <w:proofErr w:type="spellStart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краулер</w:t>
      </w:r>
      <w:proofErr w:type="spellEnd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словарю финского языка 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fi.glosbe.com.</w:t>
      </w:r>
      <w:r w:rsid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8741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losbe</w:t>
      </w:r>
      <w:proofErr w:type="spellEnd"/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48741C">
        <w:rPr>
          <w:rFonts w:ascii="Times New Roman" w:eastAsia="Times New Roman" w:hAnsi="Times New Roman" w:cs="Times New Roman"/>
          <w:sz w:val="28"/>
          <w:szCs w:val="28"/>
        </w:rPr>
        <w:t>мультиязычный</w:t>
      </w:r>
      <w:proofErr w:type="spellEnd"/>
      <w:r w:rsidR="0048741C" w:rsidRPr="00487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>онлайн-словарь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предоставляющий как переводы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так и примеры употребления каждого слова</w:t>
      </w:r>
      <w:r w:rsidR="0048741C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объём финско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-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английской</w:t>
      </w:r>
      <w:r w:rsidR="0048741C">
        <w:rPr>
          <w:rFonts w:ascii="Times New Roman" w:eastAsia="Times New Roman" w:hAnsi="Times New Roman" w:cs="Times New Roman"/>
          <w:sz w:val="28"/>
          <w:szCs w:val="28"/>
        </w:rPr>
        <w:t xml:space="preserve"> части словаря составляет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 xml:space="preserve"> 360797 примеров и 31495658 предложений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A2A25F" w14:textId="552A1386" w:rsidR="31666CA8" w:rsidRPr="00322C84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sz w:val="28"/>
          <w:szCs w:val="28"/>
        </w:rPr>
        <w:t>Прилагательные переводились вручную (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«острый»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перевода прилагательного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из словаря sanakirja.org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«размер» --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>все слова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прилагательных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big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small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proofErr w:type="spellStart"/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для профиля «гладкость»</w:t>
      </w:r>
      <w:r w:rsidR="00A53F0F" w:rsidRPr="00A53F0F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 для перевода прилагательного «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smooth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proofErr w:type="spellStart"/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A53F0F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)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выбирались только прилагательные</w:t>
      </w:r>
      <w:r w:rsidR="009B66CD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финско-английский онлайн-словарь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Объём словаря составляет 7800124 слов и 7172581 перевод</w:t>
      </w:r>
      <w:r w:rsidR="00322C8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0B040F" w14:textId="06C5D0BC" w:rsidR="4400F943" w:rsidRDefault="26EC84A6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заполнения анкет был выбран одноязычный корпус финского языка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(http://aranea.juls.savba.sk/guest/run.cgi/corp_info?corpname=AranFinn_x&amp;struct_attr_stats=1&amp;subcorpora=1)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 корпус, принадлежащий к семейству корпусов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Corpora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созданных путём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обкачивания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интернет-ресурсов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разных языках.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Объём корпуса составляет 228000 документов и 91819745 слов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 в корпус задавался на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CQL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Corpus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позволяющий задавать сложные запросы в корпус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учитывалась лемма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не словоформа слова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Словосочетание "прилагательное + существительное" вносится в анкету, если набрано минимум 10 вхождений ("золотой стандарт").</w:t>
      </w:r>
    </w:p>
    <w:p w14:paraId="41CC2781" w14:textId="1DDDEF75" w:rsidR="009434DF" w:rsidRPr="002A4895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каждого словосочетания «прилагательное 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существительное» в анкете по профилю «острый» в анкету вносился соответствующий контекст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5F26AE" w14:textId="39D88F7C" w:rsidR="005F2A97" w:rsidRDefault="003305E2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анкеты заполнялись дважды</w:t>
      </w:r>
      <w:r w:rsidRPr="00330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стандартном виде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C07B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частота совместной встречаемости в корпусе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пересечении прилагательного и существительного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словосочетание «прилагательное + существительное» встречается больше 10 раз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другой форме (для каждого словосочетания приводился найденный контекст употребления)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4056376" w14:textId="666C76E0" w:rsidR="00935035" w:rsidRPr="00C357FC" w:rsidRDefault="00935035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написан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работе использовались библиотеки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urllib</w:t>
      </w:r>
      <w:proofErr w:type="spellEnd"/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(библиотеки для работы со ссылками и 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-страницами)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регулярными выражениями)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xlsxwriter</w:t>
      </w:r>
      <w:proofErr w:type="spellEnd"/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таблицами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7A1375" w:rsidRP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BCD7D73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66E1A69" w14:textId="77777777" w:rsidR="00871A1F" w:rsidRPr="00C07B03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142C8F" w14:textId="0258C5A6" w:rsidR="4400F943" w:rsidRPr="00935035" w:rsidRDefault="4400F943" w:rsidP="00AB3D7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BCC951" w14:textId="77777777" w:rsidR="00673253" w:rsidRPr="0067325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Результаты.</w:t>
      </w:r>
    </w:p>
    <w:p w14:paraId="57BB615B" w14:textId="13E44E03" w:rsidR="00673253" w:rsidRDefault="00EE21B3" w:rsidP="00AB3D7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оценки точности перевода слов каждое слово сравнивалось с</w:t>
      </w:r>
      <w:r w:rsidR="00F0119A" w:rsidRPr="00F0119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его переводом из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Google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Translate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существительных по семантическому профилю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«острый»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0.9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.028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(неправильно переведён «кол» -- как </w:t>
      </w:r>
      <w:proofErr w:type="spellStart"/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seiväs</w:t>
      </w:r>
      <w:proofErr w:type="spellEnd"/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(«полюс»)</w:t>
      </w:r>
      <w:r w:rsidR="002F51E2" w:rsidRPr="001B47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«каблук» -- как </w:t>
      </w:r>
      <w:proofErr w:type="spellStart"/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korko</w:t>
      </w:r>
      <w:proofErr w:type="spellEnd"/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«интерес»</w:t>
      </w:r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),</w:t>
      </w:r>
      <w:r w:rsidR="00C357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взгляд» -- как </w:t>
      </w:r>
      <w:proofErr w:type="spellStart"/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kanta</w:t>
      </w:r>
      <w:proofErr w:type="spellEnd"/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(«акции»)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«нота» -- как </w:t>
      </w:r>
      <w:proofErr w:type="spellStart"/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nuotti</w:t>
      </w:r>
      <w:proofErr w:type="spellEnd"/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«примечание»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.071 (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слова «носок ботинка»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«бесцеремонность»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«цинизм»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«лечо»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«недосып»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«конфликт»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«синева»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«аппендицит»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«впечатлительность»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«глаза»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«размер»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D36E5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941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неправильно переведено «полоска» -- как </w:t>
      </w:r>
      <w:proofErr w:type="spellStart"/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juova</w:t>
      </w:r>
      <w:proofErr w:type="spellEnd"/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«рубец»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(слово «туфли»)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«гладкость»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46B86" w:rsidRPr="00BD7B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863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.015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неправильно переведено слово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«руки» -- как </w:t>
      </w:r>
      <w:proofErr w:type="spellStart"/>
      <w:r w:rsidR="00942100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käpälöidä</w:t>
      </w:r>
      <w:proofErr w:type="spellEnd"/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(«лапа»)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0.121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(слова «щёки»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«ступеньки»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стола»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озера»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«стулья»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«деревни»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«промежутки»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«течение реки»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C4E03EE" w14:textId="44964D05" w:rsidR="00AB3D7F" w:rsidRDefault="00AB3D7F" w:rsidP="00AB3D7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Получившиеся анкеты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5515A144" w14:textId="77777777" w:rsidR="00935035" w:rsidRPr="00935035" w:rsidRDefault="00935035" w:rsidP="00AB3D7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471BBFC" w14:textId="618B160A" w:rsidR="005F2A97" w:rsidRDefault="00673253" w:rsidP="00AB3D7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Данные анкет показывают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что</w:t>
      </w:r>
    </w:p>
    <w:p w14:paraId="2FD95872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249775B3" w14:textId="77777777" w:rsidR="00673253" w:rsidRPr="00EE21B3" w:rsidRDefault="00673253" w:rsidP="00AB3D7F">
      <w:pPr>
        <w:pStyle w:val="ListParagraph"/>
        <w:spacing w:after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9DE7479" w14:textId="0724CBC0" w:rsidR="1D2427EF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Заключение.</w:t>
      </w:r>
    </w:p>
    <w:p w14:paraId="119D59A0" w14:textId="4D9654B3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B3C4553" w14:textId="77777777" w:rsidR="1D2427EF" w:rsidRDefault="1D2427EF" w:rsidP="00AB3D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E669F9" w14:textId="77777777" w:rsidR="005F2A97" w:rsidRPr="005F2A97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Литература.</w:t>
      </w:r>
    </w:p>
    <w:p w14:paraId="407C44CE" w14:textId="77777777" w:rsidR="005F2A97" w:rsidRPr="005F2A97" w:rsidRDefault="005F2A97" w:rsidP="005F2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E23B35" w14:textId="77777777" w:rsidR="00647EE1" w:rsidRDefault="00020B91" w:rsidP="00647EE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Andersen, E., 1978. Lexical universals of body-part terminology. In: Joseph H. Greenberg, ed., 1978. </w:t>
      </w:r>
      <w:r w:rsidRPr="002B1A3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Universals of human language.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Stanford: Stanford University Press, pp. 335–368.</w:t>
      </w:r>
    </w:p>
    <w:p w14:paraId="21B739E1" w14:textId="3B5517EF" w:rsidR="00647EE1" w:rsidRPr="00647EE1" w:rsidRDefault="00647EE1" w:rsidP="00647EE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EE1">
        <w:rPr>
          <w:rFonts w:ascii="Times" w:hAnsi="Times"/>
          <w:sz w:val="28"/>
          <w:szCs w:val="28"/>
          <w:lang w:val="en-US"/>
        </w:rPr>
        <w:t xml:space="preserve">Bell A., 1978. Language samples. Universals of Human Language, Method and Theory. Greenberg J.H., Ferguson C.A., </w:t>
      </w:r>
      <w:proofErr w:type="spellStart"/>
      <w:r w:rsidRPr="00647EE1">
        <w:rPr>
          <w:rFonts w:ascii="Times" w:hAnsi="Times"/>
          <w:sz w:val="28"/>
          <w:szCs w:val="28"/>
          <w:lang w:val="en-US"/>
        </w:rPr>
        <w:t>Moravcsik</w:t>
      </w:r>
      <w:proofErr w:type="spellEnd"/>
      <w:r w:rsidRPr="00647EE1">
        <w:rPr>
          <w:rFonts w:ascii="Times" w:hAnsi="Times"/>
          <w:sz w:val="28"/>
          <w:szCs w:val="28"/>
          <w:lang w:val="en-US"/>
        </w:rPr>
        <w:t xml:space="preserve"> E.A. (eds.). Stanford </w:t>
      </w:r>
      <w:proofErr w:type="spellStart"/>
      <w:r w:rsidRPr="00647EE1">
        <w:rPr>
          <w:rFonts w:ascii="Times" w:hAnsi="Times"/>
          <w:sz w:val="28"/>
          <w:szCs w:val="28"/>
          <w:lang w:val="en-US"/>
        </w:rPr>
        <w:t>Univ</w:t>
      </w:r>
      <w:proofErr w:type="spellEnd"/>
      <w:r w:rsidRPr="00647EE1">
        <w:rPr>
          <w:rFonts w:ascii="Times" w:hAnsi="Times"/>
          <w:sz w:val="28"/>
          <w:szCs w:val="28"/>
          <w:lang w:val="en-US"/>
        </w:rPr>
        <w:t xml:space="preserve"> Pres</w:t>
      </w:r>
      <w:r w:rsidRPr="00647EE1">
        <w:rPr>
          <w:rFonts w:ascii="Times" w:hAnsi="Times"/>
          <w:sz w:val="28"/>
          <w:szCs w:val="28"/>
        </w:rPr>
        <w:t xml:space="preserve">s, 2. </w:t>
      </w:r>
      <w:proofErr w:type="spellStart"/>
      <w:r w:rsidRPr="00647EE1">
        <w:rPr>
          <w:rFonts w:ascii="Times" w:hAnsi="Times"/>
          <w:sz w:val="28"/>
          <w:szCs w:val="28"/>
        </w:rPr>
        <w:t>Palo</w:t>
      </w:r>
      <w:proofErr w:type="spellEnd"/>
      <w:r w:rsidRPr="00647EE1">
        <w:rPr>
          <w:rFonts w:ascii="Times" w:hAnsi="Times"/>
          <w:sz w:val="28"/>
          <w:szCs w:val="28"/>
        </w:rPr>
        <w:t xml:space="preserve"> </w:t>
      </w:r>
      <w:proofErr w:type="spellStart"/>
      <w:r w:rsidRPr="00647EE1">
        <w:rPr>
          <w:rFonts w:ascii="Times" w:hAnsi="Times"/>
          <w:sz w:val="28"/>
          <w:szCs w:val="28"/>
        </w:rPr>
        <w:t>Alto</w:t>
      </w:r>
      <w:proofErr w:type="spellEnd"/>
      <w:r w:rsidRPr="00647EE1">
        <w:rPr>
          <w:rFonts w:ascii="Times" w:hAnsi="Times"/>
          <w:sz w:val="28"/>
          <w:szCs w:val="28"/>
        </w:rPr>
        <w:t xml:space="preserve">, CA. </w:t>
      </w:r>
      <w:proofErr w:type="spellStart"/>
      <w:r w:rsidRPr="00647EE1">
        <w:rPr>
          <w:rFonts w:ascii="Times" w:hAnsi="Times"/>
          <w:sz w:val="28"/>
          <w:szCs w:val="28"/>
        </w:rPr>
        <w:t>Vol</w:t>
      </w:r>
      <w:proofErr w:type="spellEnd"/>
      <w:r w:rsidRPr="00647EE1">
        <w:rPr>
          <w:rFonts w:ascii="Times" w:hAnsi="Times"/>
          <w:sz w:val="28"/>
          <w:szCs w:val="28"/>
        </w:rPr>
        <w:t xml:space="preserve"> 1: 123–156. </w:t>
      </w:r>
    </w:p>
    <w:p w14:paraId="7513A142" w14:textId="77777777" w:rsidR="002B1A31" w:rsidRPr="002B1A31" w:rsidRDefault="00020B91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Brown, C.H., 2005a. Hand and arm. In: M.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Haspelmath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et al., eds., 2001. pp. 522-525.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br/>
        <w:t xml:space="preserve">Brown, C.H., 2005b. Finger and hand. In: M.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Haspelmath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et al., eds., 2001. pp. 526-529.</w:t>
      </w:r>
    </w:p>
    <w:p w14:paraId="66C4E7EA" w14:textId="20E7BB92" w:rsidR="002B1A31" w:rsidRPr="002B1A31" w:rsidRDefault="002B1A31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>Darwin, C. 1965 [1872]. The expression of the emotions in man and animals. Chicago, London: University of Chicago.</w:t>
      </w:r>
    </w:p>
    <w:p w14:paraId="6AA1163D" w14:textId="77777777" w:rsid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Koptjevskaja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-Tamm M.,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Rakhilina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E., and </w:t>
      </w:r>
      <w:proofErr w:type="spellStart"/>
      <w:proofErr w:type="gram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Vanhove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M.</w:t>
      </w:r>
      <w:proofErr w:type="gram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"The semantics of lexical typology",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Rimer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, Nick (ed.), The Routledge Handbook of Semantics.</w:t>
      </w:r>
    </w:p>
    <w:p w14:paraId="42871AB3" w14:textId="77777777" w:rsidR="002B1A31" w:rsidRPr="002B1A31" w:rsidRDefault="002B1A31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Magnus, H. 1877. Die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geschichtliche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entwicklung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des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farbensinnes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[The historic development of the color sense]. Leipzig: Viet.</w:t>
      </w:r>
    </w:p>
    <w:p w14:paraId="60ED7A2E" w14:textId="7644A551" w:rsidR="002B1A31" w:rsidRPr="002B1A31" w:rsidRDefault="002B1A31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Magnus, H. 1880.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Untersuchungen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ueber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den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farbensinn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der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naturvoelker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[Investigations on the color sense of the primitive peoples]. Jena: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Fraher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9BCBD" w14:textId="77777777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Moore R., Donelson K., Eggleston A. and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Bohnemeyer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J., 2015 "Semantic typology: New approaches to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crosslinguistic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variation in language and cognition", Linguistics Vanguard 1(1): 189–200 </w:t>
      </w:r>
    </w:p>
    <w:p w14:paraId="0535BE58" w14:textId="77777777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>Morgan, L. H. 1871. Systems of consanguinity and affinity of the human family. Washington</w:t>
      </w:r>
      <w:r w:rsidRPr="002B1A31">
        <w:rPr>
          <w:rFonts w:ascii="Times New Roman" w:hAnsi="Times New Roman" w:cs="Times New Roman"/>
          <w:sz w:val="28"/>
          <w:szCs w:val="28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2B1A31">
        <w:rPr>
          <w:rFonts w:ascii="Times New Roman" w:hAnsi="Times New Roman" w:cs="Times New Roman"/>
          <w:sz w:val="28"/>
          <w:szCs w:val="28"/>
        </w:rPr>
        <w:t xml:space="preserve">: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Smithsonian</w:t>
      </w:r>
      <w:r w:rsidRPr="002B1A31">
        <w:rPr>
          <w:rFonts w:ascii="Times New Roman" w:hAnsi="Times New Roman" w:cs="Times New Roman"/>
          <w:sz w:val="28"/>
          <w:szCs w:val="28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Contributions</w:t>
      </w:r>
      <w:r w:rsidRPr="002B1A31">
        <w:rPr>
          <w:rFonts w:ascii="Times New Roman" w:hAnsi="Times New Roman" w:cs="Times New Roman"/>
          <w:sz w:val="28"/>
          <w:szCs w:val="28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B1A31">
        <w:rPr>
          <w:rFonts w:ascii="Times New Roman" w:hAnsi="Times New Roman" w:cs="Times New Roman"/>
          <w:sz w:val="28"/>
          <w:szCs w:val="28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2B1A31">
        <w:rPr>
          <w:rFonts w:ascii="Times New Roman" w:hAnsi="Times New Roman" w:cs="Times New Roman"/>
          <w:sz w:val="28"/>
          <w:szCs w:val="28"/>
        </w:rPr>
        <w:t>.</w:t>
      </w:r>
    </w:p>
    <w:p w14:paraId="1669D74A" w14:textId="6EC8EC18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31">
        <w:rPr>
          <w:rFonts w:ascii="Times New Roman" w:eastAsia="Times New Roman" w:hAnsi="Times New Roman" w:cs="Times New Roman"/>
          <w:sz w:val="28"/>
          <w:szCs w:val="28"/>
        </w:rPr>
        <w:t>Рыжова Д.А., Ершов И.А., Мельник А.А., 2017 "Автоматический сбор данных для исследований по лексической типологии", Проблемы компьютерной лингвистики и типологии.</w:t>
      </w:r>
    </w:p>
    <w:p w14:paraId="0D3E6EA3" w14:textId="77777777" w:rsidR="009551D2" w:rsidRPr="002B1A31" w:rsidRDefault="785A0E1A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Walchi</w:t>
      </w:r>
      <w:proofErr w:type="spellEnd"/>
      <w:r w:rsidR="009E4226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Cysouw</w:t>
      </w:r>
      <w:proofErr w:type="spellEnd"/>
      <w:r w:rsidR="009E4226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427D2D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2012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"Lexical typology through similarity semantics: Toward a semantic map of motion verbs</w:t>
      </w:r>
    </w:p>
    <w:p w14:paraId="006CF16C" w14:textId="4342E01E" w:rsidR="005F2A97" w:rsidRPr="009551D2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Youna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Suttond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Smithc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Moorec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Wilkinsc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 F.,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Maddiesong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Croftg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W., and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Bhattacharyac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T., 2016. "On the universal structure of human lexical semantics", PNAS</w:t>
      </w:r>
      <w:r w:rsidR="005F2A97" w:rsidRPr="009551D2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CE3BD55" w14:textId="77777777" w:rsidR="785A0E1A" w:rsidRPr="009551D2" w:rsidRDefault="785A0E1A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E59E6" w14:textId="77777777" w:rsidR="005F2A97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Приложение.</w:t>
      </w:r>
    </w:p>
    <w:p w14:paraId="1BFCA28F" w14:textId="6F92A58C" w:rsidR="005F2A97" w:rsidRPr="00935035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расположен по адресу: </w:t>
      </w:r>
      <w:hyperlink r:id="rId5" w:history="1">
        <w:r w:rsidR="009B66CD" w:rsidRPr="005F2A9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https://github.com/vyhuholl/kr/blob/master/araneum%20crowler.py</w:t>
        </w:r>
      </w:hyperlink>
      <w:r w:rsidR="009B66CD" w:rsidRPr="005F2A97">
        <w:rPr>
          <w:rFonts w:ascii="Times New Roman" w:hAnsi="Times New Roman" w:cs="Times New Roman"/>
          <w:sz w:val="28"/>
          <w:szCs w:val="28"/>
        </w:rPr>
        <w:t xml:space="preserve"> </w:t>
      </w:r>
      <w:r w:rsidRPr="005F2A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6" w:history="1">
        <w:r w:rsidR="00935035" w:rsidRPr="0013110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https://github.com/vyhuholl/kr/blob/master/translate%20nouns.py</w:t>
        </w:r>
      </w:hyperlink>
      <w:r w:rsidR="00935035" w:rsidRPr="0093503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B4E649" w14:textId="54940526" w:rsidR="005F2A97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Списки слов расположены по адресу: </w:t>
      </w:r>
      <w:hyperlink r:id="rId7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https://github.com/vyhuholl/kr/blob/master/nouns%20sharp.txt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hyperlink r:id="rId8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https://github.com/vyhuholl/kr/blob/master/nouns%20size.txt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9" w:history="1">
        <w:r w:rsidR="005F2A97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https://github.com/vyhuholl/kr/blob/master/nouns%20smooth.txt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B4B54" w14:textId="6369AA3E" w:rsidR="1D2427EF" w:rsidRPr="009B66CD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>Таблицы с результатами расположены по адресу:</w:t>
      </w:r>
      <w:r w:rsidR="00CB6F90" w:rsidRP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https://github.com/vyhuholl/kr/blob/master/questionnaire_sharp.xlsx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1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size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2" w:history="1"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smooth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</w:hyperlink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1D2427EF" w:rsidRPr="009B66CD" w:rsidSect="00247FDB">
      <w:type w:val="continuous"/>
      <w:pgSz w:w="11906" w:h="16838"/>
      <w:pgMar w:top="357" w:right="369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22017"/>
    <w:multiLevelType w:val="hybridMultilevel"/>
    <w:tmpl w:val="16865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F5"/>
    <w:rsid w:val="00020B91"/>
    <w:rsid w:val="000339CE"/>
    <w:rsid w:val="00046B86"/>
    <w:rsid w:val="000670C4"/>
    <w:rsid w:val="00067A37"/>
    <w:rsid w:val="00072AF5"/>
    <w:rsid w:val="000B7DEC"/>
    <w:rsid w:val="000D36E5"/>
    <w:rsid w:val="000F1391"/>
    <w:rsid w:val="000F613F"/>
    <w:rsid w:val="00105668"/>
    <w:rsid w:val="00107BCA"/>
    <w:rsid w:val="001169AF"/>
    <w:rsid w:val="0015230F"/>
    <w:rsid w:val="001B477D"/>
    <w:rsid w:val="001D7EE7"/>
    <w:rsid w:val="00247FDB"/>
    <w:rsid w:val="002613A2"/>
    <w:rsid w:val="002648CE"/>
    <w:rsid w:val="0029790A"/>
    <w:rsid w:val="002A4895"/>
    <w:rsid w:val="002B1A31"/>
    <w:rsid w:val="002F19C1"/>
    <w:rsid w:val="002F51E2"/>
    <w:rsid w:val="00322C84"/>
    <w:rsid w:val="003305E2"/>
    <w:rsid w:val="00377D0B"/>
    <w:rsid w:val="003863D3"/>
    <w:rsid w:val="00427D2D"/>
    <w:rsid w:val="00456A04"/>
    <w:rsid w:val="0048741C"/>
    <w:rsid w:val="00491389"/>
    <w:rsid w:val="004F2C86"/>
    <w:rsid w:val="00514519"/>
    <w:rsid w:val="0054247E"/>
    <w:rsid w:val="00562EE7"/>
    <w:rsid w:val="005F2A97"/>
    <w:rsid w:val="00647EE1"/>
    <w:rsid w:val="00673253"/>
    <w:rsid w:val="006D4AC4"/>
    <w:rsid w:val="0070097B"/>
    <w:rsid w:val="00702544"/>
    <w:rsid w:val="00736D51"/>
    <w:rsid w:val="00741DA1"/>
    <w:rsid w:val="007A1375"/>
    <w:rsid w:val="007F11C2"/>
    <w:rsid w:val="00822EB2"/>
    <w:rsid w:val="00871A1F"/>
    <w:rsid w:val="008721AB"/>
    <w:rsid w:val="00895910"/>
    <w:rsid w:val="008A6AF9"/>
    <w:rsid w:val="008F3A51"/>
    <w:rsid w:val="009205B8"/>
    <w:rsid w:val="00935035"/>
    <w:rsid w:val="00942100"/>
    <w:rsid w:val="009434DF"/>
    <w:rsid w:val="009551D2"/>
    <w:rsid w:val="00967102"/>
    <w:rsid w:val="009826D1"/>
    <w:rsid w:val="00996DB2"/>
    <w:rsid w:val="009B349D"/>
    <w:rsid w:val="009B66CD"/>
    <w:rsid w:val="009E4226"/>
    <w:rsid w:val="00A17CB8"/>
    <w:rsid w:val="00A53F0F"/>
    <w:rsid w:val="00A603EF"/>
    <w:rsid w:val="00A6598D"/>
    <w:rsid w:val="00A97D5C"/>
    <w:rsid w:val="00AA6633"/>
    <w:rsid w:val="00AB3930"/>
    <w:rsid w:val="00AB3D7F"/>
    <w:rsid w:val="00AF6924"/>
    <w:rsid w:val="00B02BAC"/>
    <w:rsid w:val="00BD7B29"/>
    <w:rsid w:val="00BE4446"/>
    <w:rsid w:val="00BE708F"/>
    <w:rsid w:val="00C07B03"/>
    <w:rsid w:val="00C357FC"/>
    <w:rsid w:val="00C92531"/>
    <w:rsid w:val="00CB6F90"/>
    <w:rsid w:val="00D7756B"/>
    <w:rsid w:val="00D81200"/>
    <w:rsid w:val="00DB32C5"/>
    <w:rsid w:val="00DC39FA"/>
    <w:rsid w:val="00DD5024"/>
    <w:rsid w:val="00E2076F"/>
    <w:rsid w:val="00E87EB2"/>
    <w:rsid w:val="00ED1A77"/>
    <w:rsid w:val="00EE21B3"/>
    <w:rsid w:val="00F0119A"/>
    <w:rsid w:val="00F11107"/>
    <w:rsid w:val="00F140D6"/>
    <w:rsid w:val="00F711A9"/>
    <w:rsid w:val="00FB12BA"/>
    <w:rsid w:val="00FB2DD6"/>
    <w:rsid w:val="0CB3DB25"/>
    <w:rsid w:val="1D2427EF"/>
    <w:rsid w:val="26EC84A6"/>
    <w:rsid w:val="2B87C24A"/>
    <w:rsid w:val="31666CA8"/>
    <w:rsid w:val="3D02B526"/>
    <w:rsid w:val="43042C5D"/>
    <w:rsid w:val="4400F943"/>
    <w:rsid w:val="5846AF46"/>
    <w:rsid w:val="5A56960B"/>
    <w:rsid w:val="785A0E1A"/>
    <w:rsid w:val="7A8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02DB4"/>
  <w15:chartTrackingRefBased/>
  <w15:docId w15:val="{D5970E5A-BA1D-42CC-BA64-3589133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66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1056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FR1">
    <w:name w:val="FR1"/>
    <w:rsid w:val="0010566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7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BC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07B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BC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07BCA"/>
    <w:pPr>
      <w:spacing w:after="100"/>
    </w:pPr>
  </w:style>
  <w:style w:type="paragraph" w:styleId="ListParagraph">
    <w:name w:val="List Paragraph"/>
    <w:basedOn w:val="Normal"/>
    <w:uiPriority w:val="34"/>
    <w:qFormat/>
    <w:rsid w:val="005424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6C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huholl/kr/blob/master/nouns%20size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yhuholl/kr/blob/master/nouns%20sharp.txt" TargetMode="External"/><Relationship Id="rId12" Type="http://schemas.openxmlformats.org/officeDocument/2006/relationships/hyperlink" Target="https://github.com/vyhuholl/kr/blob/master/questionnaire_smooth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yhuholl/kr/blob/master/translate%20nouns.py" TargetMode="External"/><Relationship Id="rId11" Type="http://schemas.openxmlformats.org/officeDocument/2006/relationships/hyperlink" Target="https://github.com/vyhuholl/kr/blob/master/questionnaire_size.xlsx" TargetMode="External"/><Relationship Id="rId5" Type="http://schemas.openxmlformats.org/officeDocument/2006/relationships/hyperlink" Target="https://github.com/vyhuholl/kr/blob/master/araneum%20crowler.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vyhuholl/kr/blob/master/questionnaire_sharp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yhuholl/kr/blob/master/nouns%20smooth.tx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72C"/>
    <w:rsid w:val="007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1336</Words>
  <Characters>9933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Пичужкина Ольга Валерьевна</cp:lastModifiedBy>
  <cp:revision>48</cp:revision>
  <dcterms:created xsi:type="dcterms:W3CDTF">2018-05-05T22:05:00Z</dcterms:created>
  <dcterms:modified xsi:type="dcterms:W3CDTF">2018-05-12T04:31:00Z</dcterms:modified>
</cp:coreProperties>
</file>