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99B943" w14:textId="77777777" w:rsidR="00105668" w:rsidRDefault="00105668" w:rsidP="00AB3D7F">
      <w:pPr>
        <w:pStyle w:val="FR1"/>
        <w:tabs>
          <w:tab w:val="left" w:pos="5420"/>
        </w:tabs>
        <w:spacing w:before="0" w:after="240" w:line="360" w:lineRule="auto"/>
        <w:ind w:left="0" w:right="0"/>
        <w:rPr>
          <w:caps/>
          <w:sz w:val="24"/>
          <w:szCs w:val="24"/>
        </w:rPr>
      </w:pPr>
      <w:r>
        <w:rPr>
          <w:caps/>
          <w:sz w:val="24"/>
          <w:szCs w:val="24"/>
        </w:rPr>
        <w:t>Правительство Российской Федерации</w:t>
      </w:r>
    </w:p>
    <w:p w14:paraId="4E07FF57" w14:textId="77777777" w:rsidR="00105668" w:rsidRDefault="00105668" w:rsidP="00AB3D7F">
      <w:pPr>
        <w:pStyle w:val="FR1"/>
        <w:tabs>
          <w:tab w:val="left" w:pos="5420"/>
        </w:tabs>
        <w:spacing w:before="0" w:after="240" w:line="360" w:lineRule="auto"/>
        <w:ind w:left="0" w:right="0"/>
        <w:rPr>
          <w:sz w:val="24"/>
          <w:szCs w:val="24"/>
        </w:rPr>
      </w:pPr>
      <w:r>
        <w:rPr>
          <w:caps/>
          <w:sz w:val="24"/>
          <w:szCs w:val="24"/>
        </w:rPr>
        <w:t>Ф</w:t>
      </w:r>
      <w:r>
        <w:rPr>
          <w:sz w:val="24"/>
          <w:szCs w:val="24"/>
        </w:rPr>
        <w:t>едеральное государственное автономное образовательное учреждение высшего образования</w:t>
      </w:r>
    </w:p>
    <w:p w14:paraId="353A8843" w14:textId="77777777" w:rsidR="00105668" w:rsidRDefault="00105668" w:rsidP="00AB3D7F">
      <w:pPr>
        <w:pStyle w:val="FR1"/>
        <w:tabs>
          <w:tab w:val="left" w:pos="5420"/>
        </w:tabs>
        <w:spacing w:before="0" w:after="240" w:line="360" w:lineRule="auto"/>
        <w:ind w:left="0" w:right="0"/>
        <w:rPr>
          <w:caps/>
          <w:sz w:val="24"/>
          <w:szCs w:val="24"/>
        </w:rPr>
      </w:pPr>
      <w:r>
        <w:rPr>
          <w:caps/>
          <w:sz w:val="24"/>
          <w:szCs w:val="24"/>
        </w:rPr>
        <w:t>Н</w:t>
      </w:r>
      <w:r>
        <w:rPr>
          <w:sz w:val="24"/>
          <w:szCs w:val="24"/>
        </w:rPr>
        <w:t>ациональный исследовательский университет</w:t>
      </w:r>
    </w:p>
    <w:p w14:paraId="0803A43A" w14:textId="77777777" w:rsidR="00105668" w:rsidRDefault="00105668" w:rsidP="00AB3D7F">
      <w:pPr>
        <w:pStyle w:val="FR1"/>
        <w:tabs>
          <w:tab w:val="left" w:pos="5420"/>
        </w:tabs>
        <w:spacing w:before="0" w:after="240" w:line="360" w:lineRule="auto"/>
        <w:ind w:left="0" w:right="0"/>
        <w:rPr>
          <w:caps/>
          <w:sz w:val="24"/>
          <w:szCs w:val="24"/>
        </w:rPr>
      </w:pPr>
      <w:r>
        <w:rPr>
          <w:caps/>
          <w:sz w:val="24"/>
          <w:szCs w:val="24"/>
        </w:rPr>
        <w:t>«В</w:t>
      </w:r>
      <w:r>
        <w:rPr>
          <w:sz w:val="24"/>
          <w:szCs w:val="24"/>
        </w:rPr>
        <w:t>ысшая школа экономики</w:t>
      </w:r>
      <w:r>
        <w:rPr>
          <w:caps/>
          <w:sz w:val="24"/>
          <w:szCs w:val="24"/>
        </w:rPr>
        <w:t>»</w:t>
      </w:r>
    </w:p>
    <w:p w14:paraId="4EFD13A5" w14:textId="77777777" w:rsidR="00105668" w:rsidRDefault="00105668" w:rsidP="00AB3D7F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F582A3" w14:textId="77777777" w:rsidR="00105668" w:rsidRDefault="00105668" w:rsidP="00AB3D7F">
      <w:pPr>
        <w:pStyle w:val="Heading6"/>
        <w:spacing w:before="0" w:after="240" w:line="360" w:lineRule="auto"/>
        <w:ind w:left="4536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Факультет гуманитарных наук</w:t>
      </w:r>
    </w:p>
    <w:p w14:paraId="0338EE40" w14:textId="77777777" w:rsidR="00105668" w:rsidRDefault="00105668" w:rsidP="00AB3D7F">
      <w:pPr>
        <w:pStyle w:val="Heading6"/>
        <w:spacing w:before="0" w:after="240" w:line="360" w:lineRule="auto"/>
        <w:ind w:left="3544"/>
        <w:jc w:val="right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Образовательная программа «Фундаментальная и компьютерная лингвистика»</w:t>
      </w:r>
    </w:p>
    <w:p w14:paraId="2707EE1C" w14:textId="77777777" w:rsidR="009B349D" w:rsidRDefault="009B349D" w:rsidP="00AB3D7F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EC3FF0" w14:textId="77777777" w:rsidR="002648CE" w:rsidRDefault="002648CE" w:rsidP="00AB3D7F">
      <w:pPr>
        <w:spacing w:after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48CE">
        <w:rPr>
          <w:rFonts w:ascii="Times New Roman" w:hAnsi="Times New Roman" w:cs="Times New Roman"/>
          <w:sz w:val="24"/>
          <w:szCs w:val="24"/>
        </w:rPr>
        <w:t>Пичужкина Ольга Валерьевна</w:t>
      </w:r>
    </w:p>
    <w:p w14:paraId="7A709DF7" w14:textId="77777777" w:rsidR="002648CE" w:rsidRDefault="00AA6633" w:rsidP="00AB3D7F">
      <w:pPr>
        <w:spacing w:after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ЛЕКСИКО-ТИПОЛОГИЧЕСКИЙ ПРОФИЛЬ ФИНСКОГО ЯЗЫКА: АВТОМАТИЗАЦИЯ ПРОЦЕССА СБОРА ДАННЫХ ДЛЯ ЛЕКСИКО-ТИПОЛОГИЧЕСКИХ ИССЛЕДОВАНИЙ</w:t>
      </w:r>
    </w:p>
    <w:p w14:paraId="46A7DEC9" w14:textId="77777777" w:rsidR="00AA6633" w:rsidRDefault="00AA6633" w:rsidP="00AB3D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Курсовая работа студента 2 курса бакалавриата группы 162</w:t>
      </w:r>
    </w:p>
    <w:p w14:paraId="5BE25682" w14:textId="77777777" w:rsidR="00AA6633" w:rsidRPr="00C07B03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  <w:sectPr w:rsidR="00AA6633" w:rsidRPr="00C07B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FCDF1DE" w14:textId="77777777" w:rsidR="00AA6633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 xml:space="preserve">Академический руководитель </w:t>
      </w:r>
    </w:p>
    <w:p w14:paraId="4D2F38BD" w14:textId="77777777" w:rsidR="00AA6633" w:rsidRPr="0074359D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>образовательной программы</w:t>
      </w:r>
    </w:p>
    <w:p w14:paraId="679C6106" w14:textId="77777777" w:rsidR="00AA6633" w:rsidRPr="0074359D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>канд. филологических наук, доц.</w:t>
      </w:r>
    </w:p>
    <w:p w14:paraId="6323AC00" w14:textId="77777777" w:rsidR="00AA6633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>Ю.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359D">
        <w:rPr>
          <w:rFonts w:ascii="Times New Roman" w:hAnsi="Times New Roman" w:cs="Times New Roman"/>
          <w:sz w:val="24"/>
          <w:szCs w:val="24"/>
        </w:rPr>
        <w:t xml:space="preserve">А. Ландер ________________________ </w:t>
      </w:r>
    </w:p>
    <w:p w14:paraId="3C2F6F99" w14:textId="77777777" w:rsidR="00AA6633" w:rsidRPr="0074359D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4359D">
        <w:rPr>
          <w:rFonts w:ascii="Times New Roman" w:hAnsi="Times New Roman" w:cs="Times New Roman"/>
          <w:sz w:val="24"/>
          <w:szCs w:val="24"/>
        </w:rPr>
        <w:t>Научный руководитель</w:t>
      </w:r>
    </w:p>
    <w:p w14:paraId="32E0B78A" w14:textId="77777777" w:rsidR="00AA6633" w:rsidRPr="0074359D" w:rsidRDefault="00AA6633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 А. Рыжова</w:t>
      </w:r>
    </w:p>
    <w:p w14:paraId="11613DBF" w14:textId="39851D6E" w:rsidR="00AA6633" w:rsidRPr="002B1A31" w:rsidRDefault="00AA6633" w:rsidP="002B1A31">
      <w:pPr>
        <w:autoSpaceDE w:val="0"/>
        <w:autoSpaceDN w:val="0"/>
        <w:adjustRightInd w:val="0"/>
        <w:spacing w:after="480" w:line="360" w:lineRule="auto"/>
        <w:rPr>
          <w:rFonts w:ascii="Times New Roman" w:hAnsi="Times New Roman" w:cs="Times New Roman"/>
          <w:bCs/>
          <w:sz w:val="24"/>
          <w:szCs w:val="24"/>
        </w:rPr>
        <w:sectPr w:rsidR="00AA6633" w:rsidRPr="002B1A31" w:rsidSect="00AA663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74359D">
        <w:rPr>
          <w:rFonts w:ascii="Times New Roman" w:hAnsi="Times New Roman" w:cs="Times New Roman"/>
          <w:sz w:val="24"/>
          <w:szCs w:val="24"/>
        </w:rPr>
        <w:t>__________________________</w:t>
      </w:r>
    </w:p>
    <w:p w14:paraId="7E9024BA" w14:textId="77777777" w:rsidR="00AA6633" w:rsidRDefault="00AA6633" w:rsidP="002B1A31">
      <w:pPr>
        <w:autoSpaceDE w:val="0"/>
        <w:autoSpaceDN w:val="0"/>
        <w:adjustRightInd w:val="0"/>
        <w:spacing w:after="0" w:line="36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74359D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4359D">
        <w:rPr>
          <w:rFonts w:ascii="Times New Roman" w:hAnsi="Times New Roman" w:cs="Times New Roman"/>
          <w:sz w:val="24"/>
          <w:szCs w:val="24"/>
        </w:rPr>
        <w:t>»</w:t>
      </w:r>
      <w:proofErr w:type="gramEnd"/>
      <w:r w:rsidRPr="0074359D">
        <w:rPr>
          <w:rFonts w:ascii="Times New Roman" w:hAnsi="Times New Roman" w:cs="Times New Roman"/>
          <w:sz w:val="24"/>
          <w:szCs w:val="24"/>
        </w:rPr>
        <w:t xml:space="preserve"> __________ 2016 г.</w:t>
      </w:r>
    </w:p>
    <w:p w14:paraId="6994B87B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8DEB5D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E602FB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6B39EF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7A0B80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AC7585" w14:textId="6AAFDD9A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13527A8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71AB3B" w14:textId="77777777" w:rsidR="00107BCA" w:rsidRDefault="00107BCA" w:rsidP="00AB3D7F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Москва 2017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000000" w:themeColor="text1"/>
          <w:sz w:val="24"/>
          <w:szCs w:val="24"/>
          <w:lang w:eastAsia="en-US"/>
        </w:rPr>
        <w:id w:val="2117409617"/>
        <w:docPartObj>
          <w:docPartGallery w:val="Table of Contents"/>
          <w:docPartUnique/>
        </w:docPartObj>
      </w:sdtPr>
      <w:sdtContent>
        <w:p w14:paraId="39392EF9" w14:textId="77777777" w:rsidR="00107BCA" w:rsidRPr="004865D9" w:rsidRDefault="00107BCA" w:rsidP="00AB3D7F">
          <w:pPr>
            <w:pStyle w:val="TOCHeading"/>
            <w:tabs>
              <w:tab w:val="left" w:pos="0"/>
            </w:tabs>
            <w:spacing w:before="360" w:after="120" w:line="360" w:lineRule="auto"/>
            <w:ind w:firstLine="567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4865D9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Оглавление</w:t>
          </w:r>
        </w:p>
        <w:p w14:paraId="17719072" w14:textId="77777777" w:rsidR="00107BCA" w:rsidRPr="00EC513E" w:rsidRDefault="00107BCA" w:rsidP="00AB3D7F">
          <w:pPr>
            <w:pStyle w:val="TOC2"/>
            <w:tabs>
              <w:tab w:val="left" w:pos="660"/>
              <w:tab w:val="right" w:leader="dot" w:pos="8494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EC51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EC51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EC513E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481848932" w:history="1">
            <w:r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EC513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Введение</w:t>
            </w:r>
            <w:r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7A427EC8" w14:textId="77777777" w:rsidR="00107BCA" w:rsidRPr="00EC513E" w:rsidRDefault="009B349D" w:rsidP="00AB3D7F">
          <w:pPr>
            <w:pStyle w:val="TOC2"/>
            <w:tabs>
              <w:tab w:val="left" w:pos="660"/>
              <w:tab w:val="right" w:leader="dot" w:pos="8494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1848933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107BCA" w:rsidRPr="00EC513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Обзор литературы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1158FDF4" w14:textId="77777777" w:rsidR="00107BCA" w:rsidRPr="00EC513E" w:rsidRDefault="009B349D" w:rsidP="00AB3D7F">
          <w:pPr>
            <w:pStyle w:val="TOC2"/>
            <w:tabs>
              <w:tab w:val="left" w:pos="660"/>
              <w:tab w:val="right" w:leader="dot" w:pos="8494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1848934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107BCA" w:rsidRPr="00EC513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Этапы работы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6EB5277F" w14:textId="77777777" w:rsidR="00107BCA" w:rsidRPr="00EC513E" w:rsidRDefault="009B349D" w:rsidP="00AB3D7F">
          <w:pPr>
            <w:pStyle w:val="TOC2"/>
            <w:tabs>
              <w:tab w:val="left" w:pos="660"/>
              <w:tab w:val="right" w:leader="dot" w:pos="8494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1848935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107BCA" w:rsidRPr="00EC513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Результаты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1CC96BB8" w14:textId="77777777" w:rsidR="00107BCA" w:rsidRPr="00EC513E" w:rsidRDefault="009B349D" w:rsidP="00AB3D7F">
          <w:pPr>
            <w:pStyle w:val="TOC2"/>
            <w:tabs>
              <w:tab w:val="left" w:pos="660"/>
              <w:tab w:val="right" w:leader="dot" w:pos="8494"/>
            </w:tabs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81848936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107BCA" w:rsidRPr="00EC513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Заключение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6259D02C" w14:textId="77777777" w:rsidR="00107BCA" w:rsidRPr="007E3DE6" w:rsidRDefault="009B349D" w:rsidP="00AB3D7F">
          <w:pPr>
            <w:pStyle w:val="TOC1"/>
            <w:tabs>
              <w:tab w:val="right" w:leader="dot" w:pos="8494"/>
            </w:tabs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</w:pPr>
          <w:hyperlink w:anchor="_Toc481848937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Литература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</w:hyperlink>
        </w:p>
        <w:p w14:paraId="0A21230A" w14:textId="77777777" w:rsidR="00107BCA" w:rsidRPr="00BE708F" w:rsidRDefault="009B349D" w:rsidP="00AB3D7F">
          <w:pPr>
            <w:pStyle w:val="TOC1"/>
            <w:tabs>
              <w:tab w:val="right" w:leader="dot" w:pos="8494"/>
            </w:tabs>
            <w:spacing w:after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hyperlink w:anchor="_Toc481848938" w:history="1">
            <w:r w:rsidR="00107BCA" w:rsidRPr="00EC513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_Toc481848938 \h </w:instrTex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07BC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07BCA" w:rsidRPr="00EC513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107BCA" w:rsidRPr="00EC513E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0BF20881" w14:textId="77777777" w:rsidR="00AA6633" w:rsidRDefault="00AA6633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46BF043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8970BDB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ABEF05F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1C33C9E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243A7DD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F466CD6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2AED458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1428B3B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4D80C5E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59601D5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BDCD034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E36045C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4D322CB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4C6AA4B8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AAA718A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28533C4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70500C8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A7A13F9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D548548" w14:textId="77777777" w:rsidR="0054247E" w:rsidRDefault="0054247E" w:rsidP="00AB3D7F">
      <w:pPr>
        <w:spacing w:line="360" w:lineRule="auto"/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A986A4A" w14:textId="77777777" w:rsidR="0054247E" w:rsidRDefault="0054247E" w:rsidP="00AB3D7F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2830824" w14:textId="77777777" w:rsidR="0054247E" w:rsidRPr="0054247E" w:rsidRDefault="5A56960B" w:rsidP="00A6598D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5A56960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Введение</w:t>
      </w:r>
    </w:p>
    <w:p w14:paraId="1E697A5A" w14:textId="40B6518F" w:rsidR="00491389" w:rsidRPr="002B1A31" w:rsidRDefault="2B87C24A" w:rsidP="00491389">
      <w:pPr>
        <w:pStyle w:val="ListParagraph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2B87C2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Лексическая типология</w:t>
      </w:r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(лексико-семантическая типология</w:t>
      </w:r>
      <w:r w:rsidR="00BD7B29" w:rsidRP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семантическая типология)</w:t>
      </w:r>
      <w:r w:rsidRPr="2B87C24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раздел лингвистики, изучающий разнообразие семантики лексических единиц</w:t>
      </w:r>
      <w:r w:rsid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(слов или устойчивых конструкций)</w:t>
      </w:r>
      <w:r w:rsidR="00A97D5C" w:rsidRPr="00A97D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97D5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или же распределение семантических категорий</w:t>
      </w:r>
      <w:r w:rsid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языках мира.</w:t>
      </w:r>
      <w:r w:rsidR="00BD7B29" w:rsidRP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Мария </w:t>
      </w:r>
      <w:proofErr w:type="spellStart"/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Коптьевская</w:t>
      </w:r>
      <w:proofErr w:type="spellEnd"/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-Тамм определяет лексическую типологию как «кросс-лингвистическое исследование категоризации семантических доменов» (</w:t>
      </w:r>
      <w:proofErr w:type="spellStart"/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optjevskaja</w:t>
      </w:r>
      <w:proofErr w:type="spellEnd"/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Tamm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et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al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2016</w:t>
      </w:r>
      <w:r w:rsid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BD7B29" w:rsidRPr="00BD7B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9E42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Первыми работами в области лексической типологии были исследование </w:t>
      </w:r>
      <w:r w:rsidR="009E4226" w:rsidRPr="009E42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="009E42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Morgan</w:t>
      </w:r>
      <w:r w:rsidR="009E4226" w:rsidRPr="009E42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1871) 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терминологии родства</w:t>
      </w:r>
      <w:r w:rsidR="002B1A31" w:rsidRP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(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Darwin</w:t>
      </w:r>
      <w:r w:rsidR="002B1A31" w:rsidRP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1872) 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жестов-эмблем</w:t>
      </w:r>
      <w:r w:rsidR="002B1A31" w:rsidRP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исследования (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Magnus</w:t>
      </w:r>
      <w:r w:rsidR="002B1A31" w:rsidRP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1877, 1880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2B1A31" w:rsidRP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обозначений и различения цветов</w:t>
      </w:r>
      <w:r w:rsidR="002B1A31" w:rsidRPr="002B1A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B25C3E9" w14:textId="2A74E064" w:rsidR="785A0E1A" w:rsidRPr="00741DA1" w:rsidRDefault="785A0E1A" w:rsidP="00AB3D7F">
      <w:pPr>
        <w:pStyle w:val="ListParagraph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Результаты исследования в области лексической типологии считаются достаточно надёжными, если они получены на материале репрезентативной языковой выборки, включающей в себя не менее 100 языков</w:t>
      </w:r>
      <w:r w:rsidR="00647EE1" w:rsidRP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максимально разнородных </w:t>
      </w:r>
      <w:proofErr w:type="spellStart"/>
      <w:r w:rsid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ареально</w:t>
      </w:r>
      <w:proofErr w:type="spellEnd"/>
      <w:r w:rsid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генетически (</w:t>
      </w:r>
      <w:r w:rsid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Bell</w:t>
      </w:r>
      <w:r w:rsidR="00647EE1" w:rsidRP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1978</w:t>
      </w:r>
      <w:r w:rsidR="00647EE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Однако на практике сбор таких данных сильно затруднён.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 как лексикон большинства языков мира достаточно бедно описан</w:t>
      </w:r>
      <w:r w:rsidR="009205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(в грамматиках не обсуждаются значения слов</w:t>
      </w:r>
      <w:r w:rsidR="009205B8" w:rsidRPr="009205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205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стандарты описания слов в толковых и переводных словарях недостаточно </w:t>
      </w:r>
      <w:proofErr w:type="spellStart"/>
      <w:r w:rsidR="009205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формализованны</w:t>
      </w:r>
      <w:proofErr w:type="spellEnd"/>
      <w:r w:rsidR="009205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использование словарей как основного материала лексико-типологических исследований практически невозможно (хотя существуют исследования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применяющие такой подход –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.,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Andersen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1978; 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Brown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2005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491389" w:rsidRP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2005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49138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15230F" w:rsidRP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требуется работа с носителями</w:t>
      </w:r>
      <w:r w:rsidR="0015230F" w:rsidRP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сбора данных о сочетаемости лексических единиц </w:t>
      </w:r>
      <w:proofErr w:type="spellStart"/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типологами</w:t>
      </w:r>
      <w:proofErr w:type="spellEnd"/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используются</w:t>
      </w:r>
      <w:r w:rsid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невербальные стимулы</w:t>
      </w:r>
      <w:r w:rsidR="0015230F" w:rsidRP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предлагающиеся носителям (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изображения</w:t>
      </w:r>
      <w:r w:rsidR="00A603EF" w:rsidRP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фотографии</w:t>
      </w:r>
      <w:r w:rsidR="00A603EF" w:rsidRP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видео</w:t>
      </w:r>
      <w:r w:rsidR="00A17CB8" w:rsidRP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реальные объекты</w:t>
      </w:r>
      <w:r w:rsidR="00A17CB8" w:rsidRP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предметы определённого цвета</w:t>
      </w:r>
      <w:r w:rsidR="00A17CB8" w:rsidRP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вкуса и запаха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т</w:t>
      </w:r>
      <w:r w:rsidR="00A603EF" w:rsidRP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="00A603EF" w:rsidRP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15230F" w:rsidRP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523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 также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анкеты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(от обычных анкет</w:t>
      </w:r>
      <w:r w:rsidR="00AF6924" w:rsidRP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которых от носителя требуется перевести словосочетание</w:t>
      </w:r>
      <w:r w:rsidR="00AF6924" w:rsidRP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 более сложных фреймовых</w:t>
      </w:r>
      <w:r w:rsidR="00B02B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(семантический фрейм – набор </w:t>
      </w:r>
      <w:proofErr w:type="spellStart"/>
      <w:r w:rsidR="007F1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прототипических</w:t>
      </w:r>
      <w:proofErr w:type="spellEnd"/>
      <w:r w:rsidR="007F1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ситуаций и контекстов</w:t>
      </w:r>
      <w:r w:rsidR="007F11C2" w:rsidRPr="007F1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F11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описывающих эти ситуации в тексте</w:t>
      </w:r>
      <w:r w:rsidR="00B02B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анкет</w:t>
      </w:r>
      <w:r w:rsidR="00AF6924" w:rsidRP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которые и будут рассматриваться в данной работе)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которые затем предлагаются носителями для заполнения</w:t>
      </w:r>
      <w:r w:rsidR="00C92531" w:rsidRPr="00C925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9253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часто дополняющиеся корпусными исследованиями</w:t>
      </w:r>
      <w:r w:rsidR="00067A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параллельных текстов (переводов одного и того же текста)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41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 как опрос носителей -- достаточно трудоёмкий процесс</w:t>
      </w:r>
      <w:r w:rsidR="00741DA1" w:rsidRPr="00741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41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исследователям приходится ограничивать либо размер выборки языков</w:t>
      </w:r>
      <w:r w:rsidR="00741DA1" w:rsidRPr="00741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41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либо подробность их анализа</w:t>
      </w:r>
      <w:r w:rsidR="00741DA1" w:rsidRPr="00741DA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11B9975" w14:textId="27EA4907" w:rsidR="00D7756B" w:rsidRDefault="43042C5D" w:rsidP="00D7756B">
      <w:pPr>
        <w:pStyle w:val="ListParagraph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042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Одним из возможных способов решения этой методологической проблемы может стать частичная автоматизация процесса заполнения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уже разработанных</w:t>
      </w:r>
      <w:r w:rsidRPr="43042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анкет</w:t>
      </w:r>
      <w:r w:rsidR="00067A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(на материале</w:t>
      </w:r>
      <w:r w:rsidR="00A603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словарей и</w:t>
      </w:r>
      <w:r w:rsidR="00067A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67A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моноязычных</w:t>
      </w:r>
      <w:proofErr w:type="spellEnd"/>
      <w:r w:rsidR="00067A3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языковых корпусов)</w:t>
      </w:r>
      <w:r w:rsidRPr="43042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не предполагающая работы с носи</w:t>
      </w:r>
      <w:r w:rsid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телями. Такой подход объединяет метод анкетирования и корпусные методы сбора материала для лексико-типологических исследований</w:t>
      </w:r>
      <w:r w:rsidR="00A17CB8" w:rsidRPr="00A17CB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2005833" w14:textId="77777777" w:rsidR="00D7756B" w:rsidRDefault="00D7756B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DD88EC7" w14:textId="77777777" w:rsidR="785A0E1A" w:rsidRPr="00741DA1" w:rsidRDefault="785A0E1A" w:rsidP="00D7756B">
      <w:pPr>
        <w:pStyle w:val="ListParagraph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BF50BE" w14:textId="5914E682" w:rsidR="4400F943" w:rsidRDefault="785A0E1A" w:rsidP="00A6598D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Обзор литературы.</w:t>
      </w:r>
    </w:p>
    <w:p w14:paraId="2351F95D" w14:textId="09BAAE5E" w:rsidR="785A0E1A" w:rsidRPr="001D7EE7" w:rsidRDefault="785A0E1A" w:rsidP="00895910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[</w:t>
      </w:r>
      <w:proofErr w:type="spellStart"/>
      <w:r w:rsidRPr="785A0E1A">
        <w:rPr>
          <w:rFonts w:ascii="Times New Roman" w:eastAsia="Times New Roman" w:hAnsi="Times New Roman" w:cs="Times New Roman"/>
          <w:sz w:val="28"/>
          <w:szCs w:val="28"/>
        </w:rPr>
        <w:t>Younetal</w:t>
      </w:r>
      <w:proofErr w:type="spellEnd"/>
      <w:r w:rsidRPr="785A0E1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785A0E1A">
        <w:rPr>
          <w:rFonts w:ascii="Times New Roman" w:eastAsia="Times New Roman" w:hAnsi="Times New Roman" w:cs="Times New Roman"/>
          <w:sz w:val="28"/>
          <w:szCs w:val="28"/>
        </w:rPr>
        <w:t xml:space="preserve">2016 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]</w:t>
      </w:r>
      <w:proofErr w:type="gramEnd"/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рассматривается возможность сопоставления лексики разных языков на основе автоматического анал</w:t>
      </w:r>
      <w:r w:rsidR="00895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иза данных переводных словарей</w:t>
      </w:r>
      <w:r w:rsidR="00895910" w:rsidRPr="00895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9591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статье исследуется </w:t>
      </w:r>
      <w:r w:rsidR="00377D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степень семантической близости 22 концептов из списка </w:t>
      </w:r>
      <w:proofErr w:type="spellStart"/>
      <w:r w:rsidR="00377D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Сводеша</w:t>
      </w:r>
      <w:proofErr w:type="spellEnd"/>
      <w:r w:rsidR="00377D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(обозначающих материальные сущности</w:t>
      </w:r>
      <w:r w:rsid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77D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небесные тела</w:t>
      </w:r>
      <w:r w:rsidR="00377D0B" w:rsidRPr="00F111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77D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природные явления и географические объекты) на материале </w:t>
      </w:r>
      <w:r w:rsidR="00F111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81</w:t>
      </w:r>
      <w:r w:rsidR="00F11107" w:rsidRPr="00F111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111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филогенетически и географически отдалённых языков</w:t>
      </w:r>
      <w:r w:rsidR="00F11107" w:rsidRPr="00F111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8F3A51" w:rsidRPr="008F3A5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34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Данные концепты представляются в виде взвешенного графа</w:t>
      </w:r>
      <w:r w:rsidR="009B349D" w:rsidRPr="009B34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B34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 вершины – концепты</w:t>
      </w:r>
      <w:r w:rsidR="009B349D" w:rsidRPr="009B34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B34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а вес ребра между двумя концептами (он же семантическая близость между ними) – количество </w:t>
      </w:r>
      <w:r w:rsid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языков</w:t>
      </w:r>
      <w:r w:rsidR="001D7EE7" w:rsidRP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которых существует слово</w:t>
      </w:r>
      <w:r w:rsidR="001D7EE7" w:rsidRP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обозначающее оба концепта</w:t>
      </w:r>
      <w:r w:rsidR="00996DB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(эти слова находятся по переводным словарям</w:t>
      </w:r>
      <w:r w:rsidR="00ED1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в процессе автоматической обработки словарей каждое слово делится на несколько </w:t>
      </w:r>
      <w:proofErr w:type="spellStart"/>
      <w:r w:rsidR="00ED1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подзначений</w:t>
      </w:r>
      <w:proofErr w:type="spellEnd"/>
      <w:r w:rsidR="00ED1A77" w:rsidRPr="00ED1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D1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относящихся к тому или иному концепту</w:t>
      </w:r>
      <w:r w:rsidR="00996DB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1D7EE7" w:rsidRP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качестве метаязыков для описания </w:t>
      </w:r>
      <w:proofErr w:type="spellStart"/>
      <w:r w:rsid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подзначений</w:t>
      </w:r>
      <w:proofErr w:type="spellEnd"/>
      <w:r w:rsid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были выбраны английский</w:t>
      </w:r>
      <w:r w:rsidR="0070097B" w:rsidRP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испанский</w:t>
      </w:r>
      <w:r w:rsidR="0070097B" w:rsidRP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французский</w:t>
      </w:r>
      <w:r w:rsidR="0070097B" w:rsidRP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немецкий и русский</w:t>
      </w:r>
      <w:r w:rsidR="008721AB" w:rsidRPr="008721A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ED1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Таким образом</w:t>
      </w:r>
      <w:r w:rsidR="00ED1A77" w:rsidRP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ED1A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видим полностью автоматизированный лексико-типологический анализ значительного количества языков</w:t>
      </w:r>
      <w:r w:rsidR="00ED1A77" w:rsidRPr="00700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1D7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203A98" w14:textId="6D54F284" w:rsidR="785A0E1A" w:rsidRPr="00B74B0B" w:rsidRDefault="785A0E1A" w:rsidP="00895910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[</w:t>
      </w:r>
      <w:proofErr w:type="spellStart"/>
      <w:r w:rsidRPr="785A0E1A">
        <w:rPr>
          <w:rFonts w:ascii="Times" w:eastAsia="Times" w:hAnsi="Times" w:cs="Times"/>
          <w:sz w:val="28"/>
          <w:szCs w:val="28"/>
        </w:rPr>
        <w:t>Wälchli</w:t>
      </w:r>
      <w:proofErr w:type="spellEnd"/>
      <w:r w:rsidRPr="785A0E1A">
        <w:rPr>
          <w:rFonts w:ascii="Times" w:eastAsia="Times" w:hAnsi="Times" w:cs="Times"/>
          <w:sz w:val="28"/>
          <w:szCs w:val="28"/>
        </w:rPr>
        <w:t xml:space="preserve">, </w:t>
      </w:r>
      <w:proofErr w:type="spellStart"/>
      <w:r w:rsidRPr="785A0E1A">
        <w:rPr>
          <w:rFonts w:ascii="Times" w:eastAsia="Times" w:hAnsi="Times" w:cs="Times"/>
          <w:sz w:val="28"/>
          <w:szCs w:val="28"/>
        </w:rPr>
        <w:t>Cysouw</w:t>
      </w:r>
      <w:proofErr w:type="spellEnd"/>
      <w:r w:rsidR="00F711A9" w:rsidRPr="00F711A9">
        <w:rPr>
          <w:rFonts w:ascii="Times" w:eastAsia="Times" w:hAnsi="Times" w:cs="Times"/>
          <w:sz w:val="28"/>
          <w:szCs w:val="28"/>
        </w:rPr>
        <w:t>,</w:t>
      </w:r>
      <w:r w:rsidRPr="785A0E1A">
        <w:rPr>
          <w:rFonts w:ascii="Times" w:eastAsia="Times" w:hAnsi="Times" w:cs="Times"/>
          <w:sz w:val="28"/>
          <w:szCs w:val="28"/>
        </w:rPr>
        <w:t xml:space="preserve"> 2013]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предлагается способ типологического анализа основных глаголов движения</w:t>
      </w:r>
      <w:r w:rsidR="00F140D6" w:rsidRP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«идти»</w:t>
      </w:r>
      <w:r w:rsidR="00F140D6" w:rsidRP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«входить»</w:t>
      </w:r>
      <w:r w:rsidR="00F140D6" w:rsidRP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«бежать»</w:t>
      </w:r>
      <w:r w:rsidR="00F140D6" w:rsidRP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«приходить» и т. д</w:t>
      </w:r>
      <w:r w:rsidR="00F140D6" w:rsidRP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.)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путём автоматической обработки параллельного корпуса текстов</w:t>
      </w:r>
      <w:r w:rsidR="00B850A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(перевод Евангелия от Марка)</w:t>
      </w:r>
      <w:r w:rsidR="00F711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100 языков</w:t>
      </w:r>
      <w:r w:rsidRPr="785A0E1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Выделяются 360 контекстов</w:t>
      </w:r>
      <w:r w:rsidR="008E4C78" w:rsidRP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которых могут быть употреблены глаголы движения</w:t>
      </w:r>
      <w:r w:rsidR="008E4C78" w:rsidRP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данная анкета автоматически заполняется</w:t>
      </w:r>
      <w:r w:rsidR="008E4C78" w:rsidRP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полученные результаты визуализируются (для визуализации использовался метод многомерного </w:t>
      </w:r>
      <w:proofErr w:type="spellStart"/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шкалирования</w:t>
      </w:r>
      <w:proofErr w:type="spellEnd"/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способ уменьшить размерность исходного пространства</w:t>
      </w:r>
      <w:r w:rsidR="00CF597B" w:rsidRP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потеряв как можно меньше информации</w:t>
      </w:r>
      <w:r w:rsidR="00CF597B" w:rsidRP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подробнее см</w:t>
      </w:r>
      <w:r w:rsidR="00CF597B" w:rsidRP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F597B" w:rsidRP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[</w:t>
      </w:r>
      <w:r w:rsid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Cox</w:t>
      </w:r>
      <w:r w:rsidR="00CF597B" w:rsidRP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</w:t>
      </w:r>
      <w:r w:rsidR="00CF597B" w:rsidRP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F59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Cox</w:t>
      </w:r>
      <w:r w:rsidR="00CF597B" w:rsidRP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2011]</w:t>
      </w:r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8E4C78" w:rsidRP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помогая определить семантическую близость</w:t>
      </w:r>
      <w:r w:rsidR="008E4C78" w:rsidRPr="008E4C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B74B0B" w:rsidRP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Таким образом</w:t>
      </w:r>
      <w:r w:rsidR="00B74B0B" w:rsidRP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видим автоматизированное заполнение вероятностной семантической карты (близость между двумя контекстами указывает на вероятность того</w:t>
      </w:r>
      <w:r w:rsidR="00B74B0B" w:rsidRP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что в том или ином языке в них будет употреблено одно и то же слово)</w:t>
      </w:r>
      <w:r w:rsidR="00B74B0B" w:rsidRPr="00B74B0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B0B12D8" w14:textId="1022CD09" w:rsidR="785A0E1A" w:rsidRPr="00A15046" w:rsidRDefault="7A8B3A21" w:rsidP="00895910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7A8B3A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[Рыжова, Ершов, Мельник</w:t>
      </w:r>
      <w:r w:rsidR="00F711A9" w:rsidRPr="00F140D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7A8B3A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2017]</w:t>
      </w:r>
      <w:r w:rsidR="00A150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указывается на недостатки существующих методов (словарные данные не очень надёжны в силу плохой сопоставимости словарей</w:t>
      </w:r>
      <w:r w:rsidR="00A15046" w:rsidRPr="00A150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150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параллельные корпуса) и</w:t>
      </w:r>
      <w:r w:rsidRPr="7A8B3A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предлагается метод лексико-типологических исследований, включающий в себя разработку анкет, их заполнение и составление семантических карт на основе материала анкет.</w:t>
      </w:r>
      <w:bookmarkStart w:id="0" w:name="_GoBack"/>
      <w:bookmarkEnd w:id="0"/>
    </w:p>
    <w:p w14:paraId="57A16227" w14:textId="5F905D32" w:rsidR="005F2A97" w:rsidRPr="000670C4" w:rsidRDefault="3D02B526" w:rsidP="00895910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D02B52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На основе этого метода был разработан</w:t>
      </w:r>
      <w:r w:rsid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автоматический</w:t>
      </w:r>
      <w:r w:rsidR="000670C4" w:rsidRP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способ заполнения анкет на материале корпуса финского языка</w:t>
      </w:r>
      <w:r w:rsidR="000670C4" w:rsidRPr="000670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25BF5F6" w14:textId="77777777" w:rsidR="005F2A97" w:rsidRDefault="005F2A97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C2AB4E9" w14:textId="77777777" w:rsidR="7A8B3A21" w:rsidRDefault="7A8B3A21" w:rsidP="00AB3D7F">
      <w:pPr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50F4653" w14:textId="02461EDA" w:rsidR="4400F943" w:rsidRDefault="785A0E1A" w:rsidP="00A6598D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Этапы работы.</w:t>
      </w:r>
    </w:p>
    <w:p w14:paraId="35911F5A" w14:textId="6F5C09E7" w:rsidR="4400F943" w:rsidRPr="00B02BAC" w:rsidRDefault="43042C5D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3042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Использовались лексико-типологические анкеты по профилям "острый", "размер" (прилагательные "тонкий", "толстый", "широкий", "узкий", "тесный" и "просторный") и "гладкость" (прилагательные "скользкий", "ровный", "плоский" "гладкий" и "прямой"), разработанные Рыжовой Д. А., Ершовым И. А. и Мельник А. А.</w:t>
      </w:r>
      <w:r w:rsidR="00AF692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Анкеты представляют собой набор </w:t>
      </w:r>
    </w:p>
    <w:p w14:paraId="29CE3230" w14:textId="6B7C5875" w:rsidR="31666CA8" w:rsidRPr="00E2076F" w:rsidRDefault="31666CA8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31666C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перевода существительных в анкете был написан </w:t>
      </w:r>
      <w:proofErr w:type="spellStart"/>
      <w:r w:rsidRPr="31666C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краулер</w:t>
      </w:r>
      <w:proofErr w:type="spellEnd"/>
      <w:r w:rsidRPr="31666C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 словарю финского языка </w:t>
      </w:r>
      <w:r w:rsidRPr="31666CA8">
        <w:rPr>
          <w:rFonts w:ascii="Times New Roman" w:eastAsia="Times New Roman" w:hAnsi="Times New Roman" w:cs="Times New Roman"/>
          <w:sz w:val="28"/>
          <w:szCs w:val="28"/>
        </w:rPr>
        <w:t>fi.glosbe.com.</w:t>
      </w:r>
      <w:r w:rsidR="009434D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48741C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="007A1375">
        <w:rPr>
          <w:rFonts w:ascii="Times New Roman" w:eastAsia="Times New Roman" w:hAnsi="Times New Roman" w:cs="Times New Roman"/>
          <w:sz w:val="28"/>
          <w:szCs w:val="28"/>
          <w:lang w:val="en-US"/>
        </w:rPr>
        <w:t>losbe</w:t>
      </w:r>
      <w:proofErr w:type="spellEnd"/>
      <w:r w:rsidR="007A1375" w:rsidRPr="007A1375">
        <w:rPr>
          <w:rFonts w:ascii="Times New Roman" w:eastAsia="Times New Roman" w:hAnsi="Times New Roman" w:cs="Times New Roman"/>
          <w:sz w:val="28"/>
          <w:szCs w:val="28"/>
        </w:rPr>
        <w:t>.</w:t>
      </w:r>
      <w:r w:rsidR="007A1375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="007A1375" w:rsidRPr="007A13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1375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proofErr w:type="spellStart"/>
      <w:r w:rsidR="0048741C">
        <w:rPr>
          <w:rFonts w:ascii="Times New Roman" w:eastAsia="Times New Roman" w:hAnsi="Times New Roman" w:cs="Times New Roman"/>
          <w:sz w:val="28"/>
          <w:szCs w:val="28"/>
        </w:rPr>
        <w:t>мультиязычный</w:t>
      </w:r>
      <w:proofErr w:type="spellEnd"/>
      <w:r w:rsidR="0048741C" w:rsidRPr="0048741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A1375">
        <w:rPr>
          <w:rFonts w:ascii="Times New Roman" w:eastAsia="Times New Roman" w:hAnsi="Times New Roman" w:cs="Times New Roman"/>
          <w:sz w:val="28"/>
          <w:szCs w:val="28"/>
        </w:rPr>
        <w:t>онлайн-словарь</w:t>
      </w:r>
      <w:r w:rsidR="00E2076F" w:rsidRPr="00E207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2076F">
        <w:rPr>
          <w:rFonts w:ascii="Times New Roman" w:eastAsia="Times New Roman" w:hAnsi="Times New Roman" w:cs="Times New Roman"/>
          <w:sz w:val="28"/>
          <w:szCs w:val="28"/>
        </w:rPr>
        <w:t>предоставляющий как переводы</w:t>
      </w:r>
      <w:r w:rsidR="00E2076F" w:rsidRPr="00E207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2076F">
        <w:rPr>
          <w:rFonts w:ascii="Times New Roman" w:eastAsia="Times New Roman" w:hAnsi="Times New Roman" w:cs="Times New Roman"/>
          <w:sz w:val="28"/>
          <w:szCs w:val="28"/>
        </w:rPr>
        <w:t>так и примеры употребления каждого слова</w:t>
      </w:r>
      <w:r w:rsidR="0048741C" w:rsidRPr="00E2076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E2076F">
        <w:rPr>
          <w:rFonts w:ascii="Times New Roman" w:eastAsia="Times New Roman" w:hAnsi="Times New Roman" w:cs="Times New Roman"/>
          <w:sz w:val="28"/>
          <w:szCs w:val="28"/>
        </w:rPr>
        <w:t>объём финско</w:t>
      </w:r>
      <w:r w:rsidR="00E2076F" w:rsidRPr="00E2076F">
        <w:rPr>
          <w:rFonts w:ascii="Times New Roman" w:eastAsia="Times New Roman" w:hAnsi="Times New Roman" w:cs="Times New Roman"/>
          <w:sz w:val="28"/>
          <w:szCs w:val="28"/>
        </w:rPr>
        <w:t>-</w:t>
      </w:r>
      <w:r w:rsidR="00E2076F">
        <w:rPr>
          <w:rFonts w:ascii="Times New Roman" w:eastAsia="Times New Roman" w:hAnsi="Times New Roman" w:cs="Times New Roman"/>
          <w:sz w:val="28"/>
          <w:szCs w:val="28"/>
        </w:rPr>
        <w:t>английской</w:t>
      </w:r>
      <w:r w:rsidR="0048741C">
        <w:rPr>
          <w:rFonts w:ascii="Times New Roman" w:eastAsia="Times New Roman" w:hAnsi="Times New Roman" w:cs="Times New Roman"/>
          <w:sz w:val="28"/>
          <w:szCs w:val="28"/>
        </w:rPr>
        <w:t xml:space="preserve"> части словаря составляет</w:t>
      </w:r>
      <w:r w:rsidR="00E2076F">
        <w:rPr>
          <w:rFonts w:ascii="Times New Roman" w:eastAsia="Times New Roman" w:hAnsi="Times New Roman" w:cs="Times New Roman"/>
          <w:sz w:val="28"/>
          <w:szCs w:val="28"/>
        </w:rPr>
        <w:t xml:space="preserve"> 360797 примеров и 31495658 предложений</w:t>
      </w:r>
      <w:r w:rsidR="00E2076F" w:rsidRPr="00E2076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A2A25F" w14:textId="552A1386" w:rsidR="31666CA8" w:rsidRPr="00322C84" w:rsidRDefault="31666CA8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1666CA8">
        <w:rPr>
          <w:rFonts w:ascii="Times New Roman" w:eastAsia="Times New Roman" w:hAnsi="Times New Roman" w:cs="Times New Roman"/>
          <w:sz w:val="28"/>
          <w:szCs w:val="28"/>
        </w:rPr>
        <w:t>Прилагательные переводились вручную (</w:t>
      </w:r>
      <w:r w:rsidR="00871A1F">
        <w:rPr>
          <w:rFonts w:ascii="Times New Roman" w:eastAsia="Times New Roman" w:hAnsi="Times New Roman" w:cs="Times New Roman"/>
          <w:sz w:val="28"/>
          <w:szCs w:val="28"/>
        </w:rPr>
        <w:t>для профиля «острый» --</w:t>
      </w:r>
      <w:r w:rsidR="00A53F0F">
        <w:rPr>
          <w:rFonts w:ascii="Times New Roman" w:eastAsia="Times New Roman" w:hAnsi="Times New Roman" w:cs="Times New Roman"/>
          <w:sz w:val="28"/>
          <w:szCs w:val="28"/>
        </w:rPr>
        <w:t xml:space="preserve"> все слова</w:t>
      </w:r>
      <w:r w:rsidRPr="31666CA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1A1F">
        <w:rPr>
          <w:rFonts w:ascii="Times New Roman" w:eastAsia="Times New Roman" w:hAnsi="Times New Roman" w:cs="Times New Roman"/>
          <w:sz w:val="28"/>
          <w:szCs w:val="28"/>
        </w:rPr>
        <w:t>для перевода прилагательного</w:t>
      </w:r>
      <w:r w:rsidRPr="31666CA8">
        <w:rPr>
          <w:rFonts w:ascii="Times New Roman" w:eastAsia="Times New Roman" w:hAnsi="Times New Roman" w:cs="Times New Roman"/>
          <w:sz w:val="28"/>
          <w:szCs w:val="28"/>
        </w:rPr>
        <w:t xml:space="preserve"> из словаря sanakirja.org</w:t>
      </w:r>
      <w:r w:rsidR="00871A1F" w:rsidRPr="00871A1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871A1F">
        <w:rPr>
          <w:rFonts w:ascii="Times New Roman" w:eastAsia="Times New Roman" w:hAnsi="Times New Roman" w:cs="Times New Roman"/>
          <w:sz w:val="28"/>
          <w:szCs w:val="28"/>
        </w:rPr>
        <w:t>для профиля «размер» --</w:t>
      </w:r>
      <w:r w:rsidR="002A48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53F0F">
        <w:rPr>
          <w:rFonts w:ascii="Times New Roman" w:eastAsia="Times New Roman" w:hAnsi="Times New Roman" w:cs="Times New Roman"/>
          <w:sz w:val="28"/>
          <w:szCs w:val="28"/>
        </w:rPr>
        <w:t>все слова</w:t>
      </w:r>
      <w:r w:rsidR="002A4895">
        <w:rPr>
          <w:rFonts w:ascii="Times New Roman" w:eastAsia="Times New Roman" w:hAnsi="Times New Roman" w:cs="Times New Roman"/>
          <w:sz w:val="28"/>
          <w:szCs w:val="28"/>
        </w:rPr>
        <w:t xml:space="preserve"> для перевода прилагательных «</w:t>
      </w:r>
      <w:r w:rsidR="002A4895">
        <w:rPr>
          <w:rFonts w:ascii="Times New Roman" w:eastAsia="Times New Roman" w:hAnsi="Times New Roman" w:cs="Times New Roman"/>
          <w:sz w:val="28"/>
          <w:szCs w:val="28"/>
          <w:lang w:val="en-US"/>
        </w:rPr>
        <w:t>big</w:t>
      </w:r>
      <w:r w:rsidR="002A4895">
        <w:rPr>
          <w:rFonts w:ascii="Times New Roman" w:eastAsia="Times New Roman" w:hAnsi="Times New Roman" w:cs="Times New Roman"/>
          <w:sz w:val="28"/>
          <w:szCs w:val="28"/>
        </w:rPr>
        <w:t>» и «</w:t>
      </w:r>
      <w:r w:rsidR="002A4895">
        <w:rPr>
          <w:rFonts w:ascii="Times New Roman" w:eastAsia="Times New Roman" w:hAnsi="Times New Roman" w:cs="Times New Roman"/>
          <w:sz w:val="28"/>
          <w:szCs w:val="28"/>
          <w:lang w:val="en-US"/>
        </w:rPr>
        <w:t>small</w:t>
      </w:r>
      <w:r w:rsidR="002A4895">
        <w:rPr>
          <w:rFonts w:ascii="Times New Roman" w:eastAsia="Times New Roman" w:hAnsi="Times New Roman" w:cs="Times New Roman"/>
          <w:sz w:val="28"/>
          <w:szCs w:val="28"/>
        </w:rPr>
        <w:t xml:space="preserve">» из словаря </w:t>
      </w:r>
      <w:proofErr w:type="spellStart"/>
      <w:r w:rsidR="002A4895">
        <w:rPr>
          <w:rFonts w:ascii="Times New Roman" w:eastAsia="Times New Roman" w:hAnsi="Times New Roman" w:cs="Times New Roman"/>
          <w:sz w:val="28"/>
          <w:szCs w:val="28"/>
          <w:lang w:val="en-US"/>
        </w:rPr>
        <w:t>sanakirja</w:t>
      </w:r>
      <w:proofErr w:type="spellEnd"/>
      <w:r w:rsidR="002A4895" w:rsidRPr="002A4895">
        <w:rPr>
          <w:rFonts w:ascii="Times New Roman" w:eastAsia="Times New Roman" w:hAnsi="Times New Roman" w:cs="Times New Roman"/>
          <w:sz w:val="28"/>
          <w:szCs w:val="28"/>
        </w:rPr>
        <w:t>.</w:t>
      </w:r>
      <w:r w:rsidR="002A4895">
        <w:rPr>
          <w:rFonts w:ascii="Times New Roman" w:eastAsia="Times New Roman" w:hAnsi="Times New Roman" w:cs="Times New Roman"/>
          <w:sz w:val="28"/>
          <w:szCs w:val="28"/>
          <w:lang w:val="en-US"/>
        </w:rPr>
        <w:t>org</w:t>
      </w:r>
      <w:r w:rsidR="002A4895" w:rsidRPr="002A489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A4895">
        <w:rPr>
          <w:rFonts w:ascii="Times New Roman" w:eastAsia="Times New Roman" w:hAnsi="Times New Roman" w:cs="Times New Roman"/>
          <w:sz w:val="28"/>
          <w:szCs w:val="28"/>
        </w:rPr>
        <w:t>для профиля «гладкость»</w:t>
      </w:r>
      <w:r w:rsidR="00A53F0F" w:rsidRPr="00A53F0F">
        <w:rPr>
          <w:rFonts w:ascii="Times New Roman" w:eastAsia="Times New Roman" w:hAnsi="Times New Roman" w:cs="Times New Roman"/>
          <w:sz w:val="28"/>
          <w:szCs w:val="28"/>
        </w:rPr>
        <w:t xml:space="preserve"> --</w:t>
      </w:r>
      <w:r w:rsidR="00A53F0F">
        <w:rPr>
          <w:rFonts w:ascii="Times New Roman" w:eastAsia="Times New Roman" w:hAnsi="Times New Roman" w:cs="Times New Roman"/>
          <w:sz w:val="28"/>
          <w:szCs w:val="28"/>
        </w:rPr>
        <w:t xml:space="preserve"> все слова для перевода прилагательного «</w:t>
      </w:r>
      <w:r w:rsidR="00A53F0F">
        <w:rPr>
          <w:rFonts w:ascii="Times New Roman" w:eastAsia="Times New Roman" w:hAnsi="Times New Roman" w:cs="Times New Roman"/>
          <w:sz w:val="28"/>
          <w:szCs w:val="28"/>
          <w:lang w:val="en-US"/>
        </w:rPr>
        <w:t>smooth</w:t>
      </w:r>
      <w:r w:rsidR="00A53F0F">
        <w:rPr>
          <w:rFonts w:ascii="Times New Roman" w:eastAsia="Times New Roman" w:hAnsi="Times New Roman" w:cs="Times New Roman"/>
          <w:sz w:val="28"/>
          <w:szCs w:val="28"/>
        </w:rPr>
        <w:t xml:space="preserve">» из словаря </w:t>
      </w:r>
      <w:proofErr w:type="spellStart"/>
      <w:r w:rsidR="00A53F0F">
        <w:rPr>
          <w:rFonts w:ascii="Times New Roman" w:eastAsia="Times New Roman" w:hAnsi="Times New Roman" w:cs="Times New Roman"/>
          <w:sz w:val="28"/>
          <w:szCs w:val="28"/>
          <w:lang w:val="en-US"/>
        </w:rPr>
        <w:t>sanakirja</w:t>
      </w:r>
      <w:proofErr w:type="spellEnd"/>
      <w:r w:rsidR="00A53F0F" w:rsidRPr="002A4895">
        <w:rPr>
          <w:rFonts w:ascii="Times New Roman" w:eastAsia="Times New Roman" w:hAnsi="Times New Roman" w:cs="Times New Roman"/>
          <w:sz w:val="28"/>
          <w:szCs w:val="28"/>
        </w:rPr>
        <w:t>.</w:t>
      </w:r>
      <w:r w:rsidR="00A53F0F">
        <w:rPr>
          <w:rFonts w:ascii="Times New Roman" w:eastAsia="Times New Roman" w:hAnsi="Times New Roman" w:cs="Times New Roman"/>
          <w:sz w:val="28"/>
          <w:szCs w:val="28"/>
          <w:lang w:val="en-US"/>
        </w:rPr>
        <w:t>org</w:t>
      </w:r>
      <w:r w:rsidRPr="31666CA8">
        <w:rPr>
          <w:rFonts w:ascii="Times New Roman" w:eastAsia="Times New Roman" w:hAnsi="Times New Roman" w:cs="Times New Roman"/>
          <w:sz w:val="28"/>
          <w:szCs w:val="28"/>
        </w:rPr>
        <w:t>)</w:t>
      </w:r>
      <w:r w:rsidR="00871A1F" w:rsidRPr="00871A1F">
        <w:rPr>
          <w:rFonts w:ascii="Times New Roman" w:eastAsia="Times New Roman" w:hAnsi="Times New Roman" w:cs="Times New Roman"/>
          <w:sz w:val="28"/>
          <w:szCs w:val="28"/>
        </w:rPr>
        <w:t>.</w:t>
      </w:r>
      <w:r w:rsidR="009B66CD">
        <w:rPr>
          <w:rFonts w:ascii="Times New Roman" w:eastAsia="Times New Roman" w:hAnsi="Times New Roman" w:cs="Times New Roman"/>
          <w:sz w:val="28"/>
          <w:szCs w:val="28"/>
        </w:rPr>
        <w:t xml:space="preserve"> Для перевода выбирались только прилагательные</w:t>
      </w:r>
      <w:r w:rsidR="009B66CD" w:rsidRPr="00322C84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613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0F613F">
        <w:rPr>
          <w:rFonts w:ascii="Times New Roman" w:eastAsia="Times New Roman" w:hAnsi="Times New Roman" w:cs="Times New Roman"/>
          <w:sz w:val="28"/>
          <w:szCs w:val="28"/>
          <w:lang w:val="en-US"/>
        </w:rPr>
        <w:t>Sanakirja</w:t>
      </w:r>
      <w:proofErr w:type="spellEnd"/>
      <w:r w:rsidR="000F613F" w:rsidRPr="00322C84">
        <w:rPr>
          <w:rFonts w:ascii="Times New Roman" w:eastAsia="Times New Roman" w:hAnsi="Times New Roman" w:cs="Times New Roman"/>
          <w:sz w:val="28"/>
          <w:szCs w:val="28"/>
        </w:rPr>
        <w:t>.</w:t>
      </w:r>
      <w:r w:rsidR="000F613F">
        <w:rPr>
          <w:rFonts w:ascii="Times New Roman" w:eastAsia="Times New Roman" w:hAnsi="Times New Roman" w:cs="Times New Roman"/>
          <w:sz w:val="28"/>
          <w:szCs w:val="28"/>
          <w:lang w:val="en-US"/>
        </w:rPr>
        <w:t>org</w:t>
      </w:r>
      <w:r w:rsidR="000F613F" w:rsidRPr="00322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2C84" w:rsidRPr="00322C84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="00322C84">
        <w:rPr>
          <w:rFonts w:ascii="Times New Roman" w:eastAsia="Times New Roman" w:hAnsi="Times New Roman" w:cs="Times New Roman"/>
          <w:sz w:val="28"/>
          <w:szCs w:val="28"/>
        </w:rPr>
        <w:t>финско-английский онлайн-словарь</w:t>
      </w:r>
      <w:r w:rsidR="00322C84" w:rsidRPr="00322C8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22C84">
        <w:rPr>
          <w:rFonts w:ascii="Times New Roman" w:eastAsia="Times New Roman" w:hAnsi="Times New Roman" w:cs="Times New Roman"/>
          <w:sz w:val="28"/>
          <w:szCs w:val="28"/>
        </w:rPr>
        <w:t>Объём словаря составляет 7800124 слов и 7172581 перевод</w:t>
      </w:r>
      <w:r w:rsidR="00322C8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00B040F" w14:textId="06C5D0BC" w:rsidR="4400F943" w:rsidRDefault="26EC84A6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заполнения анкет был выбран одноязычный корпус финского языка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Araneum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Finnicum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Minus</w:t>
      </w:r>
      <w:proofErr w:type="spellEnd"/>
      <w:r w:rsidR="009434DF" w:rsidRPr="009434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(http://aranea.juls.savba.sk/guest/run.cgi/corp_info?corpname=AranFinn_x&amp;struct_attr_stats=1&amp;subcorpora=1)</w:t>
      </w:r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Araneum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Finnicum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Minus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-- корпус, принадлежащий к семейству корпусов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Aranea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Web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Corpora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созданных путём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обкачивания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интернет-ресурсов</w:t>
      </w:r>
      <w:proofErr w:type="spellEnd"/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разных языках.</w:t>
      </w:r>
      <w:r w:rsidR="009434DF" w:rsidRPr="009434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34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Объём корпуса составляет 228000 документов и 91819745 слов</w:t>
      </w:r>
      <w:r w:rsidR="009434DF" w:rsidRPr="009434D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Запрос в корпус задавался на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CQL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Corpus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Query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Language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язык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позволяющий задавать сложные запросы в корпус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),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учитывалась лемма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 не словоформа слова</w:t>
      </w:r>
      <w:r w:rsidR="009B66CD" w:rsidRPr="009B66C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26EC84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Словосочетание "прилагательное + существительное" вносится в анкету, если набрано минимум 10 вхождений ("золотой стандарт").</w:t>
      </w:r>
    </w:p>
    <w:p w14:paraId="41CC2781" w14:textId="1DDDEF75" w:rsidR="009434DF" w:rsidRPr="002A4895" w:rsidRDefault="00871A1F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</w:t>
      </w:r>
      <w:r w:rsid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каждого словосочетания «прилагательное </w:t>
      </w:r>
      <w:r w:rsidR="002A4895" w:rsidRP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+ </w:t>
      </w:r>
      <w:r w:rsid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существительное» в анкете по профилю «острый» в анкету вносился соответствующий контекст</w:t>
      </w:r>
      <w:r w:rsidR="002A4895" w:rsidRPr="002A489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35F26AE" w14:textId="39D88F7C" w:rsidR="005F2A97" w:rsidRDefault="003305E2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Все анкеты заполнялись дважды</w:t>
      </w:r>
      <w:r w:rsidRPr="003305E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стандартном виде</w:t>
      </w:r>
      <w:r w:rsidR="00BE4446" w:rsidRP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C07B0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частота совместной встречаемости в корпусе</w:t>
      </w:r>
      <w:r w:rsidR="00BE4446" w:rsidRP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пересечении прилагательного и существительного</w:t>
      </w:r>
      <w:r w:rsidR="00BE4446" w:rsidRP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если словосочетание «прилагательное + существительное» встречается больше 10 раз</w:t>
      </w:r>
      <w:r w:rsidR="00BE4446" w:rsidRP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BE44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</w:t>
      </w:r>
      <w:r w:rsidR="00562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</w:t>
      </w:r>
      <w:r w:rsidR="00562EE7" w:rsidRPr="00562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62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другой форме (для каждого словосочетания приводился найденный контекст употребления)</w:t>
      </w:r>
      <w:r w:rsidR="00562EE7" w:rsidRPr="00562EE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44056376" w14:textId="666C76E0" w:rsidR="00935035" w:rsidRPr="00C357FC" w:rsidRDefault="00935035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Код программ написан на языке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  <w:r w:rsidRPr="009350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работе использовались библиотеки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urllib</w:t>
      </w:r>
      <w:proofErr w:type="spellEnd"/>
      <w:r w:rsidRPr="009350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0F13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(библиотеки для работы со ссылками и </w:t>
      </w:r>
      <w:r w:rsidR="000F139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html</w:t>
      </w:r>
      <w:r w:rsidR="000F13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-страницами)</w:t>
      </w:r>
      <w:r w:rsidRPr="009350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</w:t>
      </w:r>
      <w:r w:rsidR="000F139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(библиотека для работы с регулярными выражениями)</w:t>
      </w:r>
      <w:r w:rsidRPr="009350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xlsxwriter</w:t>
      </w:r>
      <w:proofErr w:type="spellEnd"/>
      <w:r w:rsidR="007A1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(библиотека для работы с таблицами </w:t>
      </w:r>
      <w:r w:rsidR="007A13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Microsoft</w:t>
      </w:r>
      <w:r w:rsidR="007A1375" w:rsidRPr="007A1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A137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="007A137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Pr="009350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BCD7D73" w14:textId="77777777" w:rsidR="005F2A97" w:rsidRDefault="005F2A97">
      <w:p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66E1A69" w14:textId="77777777" w:rsidR="00871A1F" w:rsidRPr="00C07B03" w:rsidRDefault="00871A1F" w:rsidP="00AB3D7F">
      <w:pPr>
        <w:spacing w:after="0" w:line="360" w:lineRule="auto"/>
        <w:ind w:left="36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142C8F" w14:textId="0258C5A6" w:rsidR="4400F943" w:rsidRPr="00935035" w:rsidRDefault="4400F943" w:rsidP="00AB3D7F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BCC951" w14:textId="77777777" w:rsidR="00673253" w:rsidRPr="00673253" w:rsidRDefault="785A0E1A" w:rsidP="00A6598D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Результаты.</w:t>
      </w:r>
    </w:p>
    <w:p w14:paraId="57BB615B" w14:textId="13E44E03" w:rsidR="00673253" w:rsidRDefault="00EE21B3" w:rsidP="00AB3D7F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оценки точности перевода слов каждое слово сравнивалось с</w:t>
      </w:r>
      <w:r w:rsidR="00F0119A" w:rsidRPr="00F0119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его переводом из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Google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Translate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Для </w:t>
      </w:r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существительных по семантическому профилю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«острый» доля правильных переводов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0.9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доля неправильных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0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.028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(неправильно переведён «кол» -- как </w:t>
      </w:r>
      <w:proofErr w:type="spellStart"/>
      <w:r w:rsidR="002F51E2" w:rsidRP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seiväs</w:t>
      </w:r>
      <w:proofErr w:type="spellEnd"/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(«полюс»)</w:t>
      </w:r>
      <w:r w:rsidR="002F51E2" w:rsidRPr="001B47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736D5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«каблук» -- как </w:t>
      </w:r>
      <w:proofErr w:type="spellStart"/>
      <w:r w:rsidR="00736D5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korko</w:t>
      </w:r>
      <w:proofErr w:type="spellEnd"/>
      <w:r w:rsidR="00736D51" w:rsidRPr="00736D5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r w:rsidR="00736D5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«интерес»</w:t>
      </w:r>
      <w:r w:rsidR="00736D51" w:rsidRPr="00736D5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),</w:t>
      </w:r>
      <w:r w:rsidR="00C357F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</w:t>
      </w:r>
      <w:r w:rsid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взгляд» -- как </w:t>
      </w:r>
      <w:proofErr w:type="spellStart"/>
      <w:r w:rsidR="00D81200" w:rsidRP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kanta</w:t>
      </w:r>
      <w:proofErr w:type="spellEnd"/>
      <w:r w:rsid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(«акции»)</w:t>
      </w:r>
      <w:r w:rsidR="00D81200" w:rsidRP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«нота» -- как </w:t>
      </w:r>
      <w:proofErr w:type="spellStart"/>
      <w:r w:rsid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nuotti</w:t>
      </w:r>
      <w:proofErr w:type="spellEnd"/>
      <w:r w:rsidR="00D81200" w:rsidRP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</w:t>
      </w:r>
      <w:r w:rsid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«примечание»</w:t>
      </w:r>
      <w:r w:rsidR="00D81200" w:rsidRPr="00D812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2F51E2" w:rsidRP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доля слов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которых не нашлось перевода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0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.071 (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слова «носок ботинка»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«бесцеремонность»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«цинизм»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«лечо»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«недосып»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«конфликт»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«синева»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«аппендицит»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«впечатлительность»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«глаза»</w:t>
      </w:r>
      <w:r w:rsidR="00FB2DD6" w:rsidRPr="00FB2DD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Для с</w:t>
      </w:r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уществительных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по семантическому полю «размер» доля правильных переводов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0D36E5" w:rsidRP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0.</w:t>
      </w:r>
      <w:r w:rsidR="000D36E5" w:rsidRPr="009421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941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доля неправильных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0D36E5" w:rsidRP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0.029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</w:t>
      </w:r>
      <w:r w:rsid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неправильно переведено «полоска» -- как </w:t>
      </w:r>
      <w:proofErr w:type="spellStart"/>
      <w:r w:rsid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juova</w:t>
      </w:r>
      <w:proofErr w:type="spellEnd"/>
      <w:r w:rsid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D36E5" w:rsidRP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</w:t>
      </w:r>
      <w:r w:rsid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«рубец»</w:t>
      </w:r>
      <w:r w:rsidR="000D36E5" w:rsidRP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доля слов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которых не нашлось перевода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0D36E5" w:rsidRP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0.029 </w:t>
      </w:r>
      <w:r w:rsidR="000D36E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(слово «туфли»)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Для с</w:t>
      </w:r>
      <w:r w:rsidR="002F51E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уществительных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по семантическому полю «гладкость» доля правильных переводов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0.</w:t>
      </w:r>
      <w:r w:rsidR="00046B86" w:rsidRPr="00BD7B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863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доля неправильных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0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.015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</w:t>
      </w:r>
      <w:r w:rsidR="005145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неправильно переведено слово</w:t>
      </w:r>
      <w:r w:rsidR="009421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«руки» -- как </w:t>
      </w:r>
      <w:proofErr w:type="spellStart"/>
      <w:r w:rsidR="00942100" w:rsidRPr="009421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käpälöidä</w:t>
      </w:r>
      <w:proofErr w:type="spellEnd"/>
      <w:r w:rsidR="009421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(«лапа»)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доля слов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для которых не нашлось перевода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0.121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9421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(слова «щёки»</w:t>
      </w:r>
      <w:r w:rsidR="00514519" w:rsidRPr="005145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5145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«ступеньки»</w:t>
      </w:r>
      <w:r w:rsidR="00514519" w:rsidRPr="005145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«поверхность стола»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«поверхность озера»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«стулья»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«деревни»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«промежутки»</w:t>
      </w:r>
      <w:r w:rsidR="00046B86" w:rsidRP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046B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«течение реки»</w:t>
      </w:r>
      <w:r w:rsidR="0094210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)</w:t>
      </w:r>
      <w:r w:rsidR="003863D3" w:rsidRPr="003863D3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4C4E03EE" w14:textId="44964D05" w:rsidR="00AB3D7F" w:rsidRDefault="00AB3D7F" w:rsidP="00AB3D7F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Получившиеся анкеты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:</w:t>
      </w:r>
    </w:p>
    <w:p w14:paraId="5515A144" w14:textId="77777777" w:rsidR="00935035" w:rsidRPr="00935035" w:rsidRDefault="00935035" w:rsidP="00AB3D7F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</w:p>
    <w:p w14:paraId="2471BBFC" w14:textId="618B160A" w:rsidR="005F2A97" w:rsidRDefault="00673253" w:rsidP="00AB3D7F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Данные анкет показывают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что</w:t>
      </w:r>
    </w:p>
    <w:p w14:paraId="2FD95872" w14:textId="77777777" w:rsidR="005F2A97" w:rsidRDefault="005F2A97">
      <w:pPr>
        <w:spacing w:after="160" w:line="259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249775B3" w14:textId="77777777" w:rsidR="00673253" w:rsidRPr="00EE21B3" w:rsidRDefault="00673253" w:rsidP="00AB3D7F">
      <w:pPr>
        <w:pStyle w:val="ListParagraph"/>
        <w:spacing w:after="0" w:line="360" w:lineRule="auto"/>
        <w:jc w:val="both"/>
        <w:rPr>
          <w:b/>
          <w:bCs/>
          <w:color w:val="000000" w:themeColor="text1"/>
          <w:sz w:val="28"/>
          <w:szCs w:val="28"/>
        </w:rPr>
      </w:pPr>
    </w:p>
    <w:p w14:paraId="39DE7479" w14:textId="0724CBC0" w:rsidR="1D2427EF" w:rsidRDefault="785A0E1A" w:rsidP="00A6598D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785A0E1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Заключение.</w:t>
      </w:r>
    </w:p>
    <w:p w14:paraId="119D59A0" w14:textId="4D9654B3" w:rsidR="005F2A97" w:rsidRDefault="005F2A97">
      <w:pPr>
        <w:spacing w:after="160" w:line="259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1B3C4553" w14:textId="77777777" w:rsidR="1D2427EF" w:rsidRDefault="1D2427EF" w:rsidP="00AB3D7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E669F9" w14:textId="77777777" w:rsidR="005F2A97" w:rsidRPr="005F2A97" w:rsidRDefault="1D2427EF" w:rsidP="005F2A97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5F2A9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Литература.</w:t>
      </w:r>
    </w:p>
    <w:p w14:paraId="407C44CE" w14:textId="77777777" w:rsidR="005F2A97" w:rsidRPr="005F2A97" w:rsidRDefault="005F2A97" w:rsidP="005F2A97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AE23B35" w14:textId="77777777" w:rsidR="00647EE1" w:rsidRDefault="00020B91" w:rsidP="00647EE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Andersen, E., 1978. Lexical universals of body-part terminology. In: Joseph H. Greenberg, ed., 1978. </w:t>
      </w:r>
      <w:r w:rsidRPr="002B1A31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Universals of human language. </w:t>
      </w:r>
      <w:r w:rsidRPr="002B1A31">
        <w:rPr>
          <w:rFonts w:ascii="Times New Roman" w:hAnsi="Times New Roman" w:cs="Times New Roman"/>
          <w:sz w:val="28"/>
          <w:szCs w:val="28"/>
          <w:lang w:val="en-US"/>
        </w:rPr>
        <w:t>Stanford: Stanford University Press, pp. 335–368.</w:t>
      </w:r>
    </w:p>
    <w:p w14:paraId="21B739E1" w14:textId="3B5517EF" w:rsidR="00647EE1" w:rsidRPr="00647EE1" w:rsidRDefault="00647EE1" w:rsidP="00647EE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7EE1">
        <w:rPr>
          <w:rFonts w:ascii="Times" w:hAnsi="Times"/>
          <w:sz w:val="28"/>
          <w:szCs w:val="28"/>
          <w:lang w:val="en-US"/>
        </w:rPr>
        <w:t xml:space="preserve">Bell A., 1978. Language samples. Universals of Human Language, Method and Theory. Greenberg J.H., Ferguson C.A., </w:t>
      </w:r>
      <w:proofErr w:type="spellStart"/>
      <w:r w:rsidRPr="00647EE1">
        <w:rPr>
          <w:rFonts w:ascii="Times" w:hAnsi="Times"/>
          <w:sz w:val="28"/>
          <w:szCs w:val="28"/>
          <w:lang w:val="en-US"/>
        </w:rPr>
        <w:t>Moravcsik</w:t>
      </w:r>
      <w:proofErr w:type="spellEnd"/>
      <w:r w:rsidRPr="00647EE1">
        <w:rPr>
          <w:rFonts w:ascii="Times" w:hAnsi="Times"/>
          <w:sz w:val="28"/>
          <w:szCs w:val="28"/>
          <w:lang w:val="en-US"/>
        </w:rPr>
        <w:t xml:space="preserve"> E.A. (eds.). Stanford </w:t>
      </w:r>
      <w:proofErr w:type="spellStart"/>
      <w:r w:rsidRPr="00647EE1">
        <w:rPr>
          <w:rFonts w:ascii="Times" w:hAnsi="Times"/>
          <w:sz w:val="28"/>
          <w:szCs w:val="28"/>
          <w:lang w:val="en-US"/>
        </w:rPr>
        <w:t>Univ</w:t>
      </w:r>
      <w:proofErr w:type="spellEnd"/>
      <w:r w:rsidRPr="00647EE1">
        <w:rPr>
          <w:rFonts w:ascii="Times" w:hAnsi="Times"/>
          <w:sz w:val="28"/>
          <w:szCs w:val="28"/>
          <w:lang w:val="en-US"/>
        </w:rPr>
        <w:t xml:space="preserve"> Pres</w:t>
      </w:r>
      <w:r w:rsidRPr="00647EE1">
        <w:rPr>
          <w:rFonts w:ascii="Times" w:hAnsi="Times"/>
          <w:sz w:val="28"/>
          <w:szCs w:val="28"/>
        </w:rPr>
        <w:t xml:space="preserve">s, 2. </w:t>
      </w:r>
      <w:proofErr w:type="spellStart"/>
      <w:r w:rsidRPr="00647EE1">
        <w:rPr>
          <w:rFonts w:ascii="Times" w:hAnsi="Times"/>
          <w:sz w:val="28"/>
          <w:szCs w:val="28"/>
        </w:rPr>
        <w:t>Palo</w:t>
      </w:r>
      <w:proofErr w:type="spellEnd"/>
      <w:r w:rsidRPr="00647EE1">
        <w:rPr>
          <w:rFonts w:ascii="Times" w:hAnsi="Times"/>
          <w:sz w:val="28"/>
          <w:szCs w:val="28"/>
        </w:rPr>
        <w:t xml:space="preserve"> </w:t>
      </w:r>
      <w:proofErr w:type="spellStart"/>
      <w:r w:rsidRPr="00647EE1">
        <w:rPr>
          <w:rFonts w:ascii="Times" w:hAnsi="Times"/>
          <w:sz w:val="28"/>
          <w:szCs w:val="28"/>
        </w:rPr>
        <w:t>Alto</w:t>
      </w:r>
      <w:proofErr w:type="spellEnd"/>
      <w:r w:rsidRPr="00647EE1">
        <w:rPr>
          <w:rFonts w:ascii="Times" w:hAnsi="Times"/>
          <w:sz w:val="28"/>
          <w:szCs w:val="28"/>
        </w:rPr>
        <w:t xml:space="preserve">, CA. </w:t>
      </w:r>
      <w:proofErr w:type="spellStart"/>
      <w:r w:rsidRPr="00647EE1">
        <w:rPr>
          <w:rFonts w:ascii="Times" w:hAnsi="Times"/>
          <w:sz w:val="28"/>
          <w:szCs w:val="28"/>
        </w:rPr>
        <w:t>Vol</w:t>
      </w:r>
      <w:proofErr w:type="spellEnd"/>
      <w:r w:rsidRPr="00647EE1">
        <w:rPr>
          <w:rFonts w:ascii="Times" w:hAnsi="Times"/>
          <w:sz w:val="28"/>
          <w:szCs w:val="28"/>
        </w:rPr>
        <w:t xml:space="preserve"> 1: 123–156. </w:t>
      </w:r>
    </w:p>
    <w:p w14:paraId="74B2342E" w14:textId="77777777" w:rsidR="00686339" w:rsidRPr="00686339" w:rsidRDefault="00020B91" w:rsidP="0068633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Brown, C.H., 2005a. Hand and arm. In: M. </w:t>
      </w:r>
      <w:proofErr w:type="spellStart"/>
      <w:r w:rsidRPr="002B1A31">
        <w:rPr>
          <w:rFonts w:ascii="Times New Roman" w:hAnsi="Times New Roman" w:cs="Times New Roman"/>
          <w:sz w:val="28"/>
          <w:szCs w:val="28"/>
          <w:lang w:val="en-US"/>
        </w:rPr>
        <w:t>Haspelmath</w:t>
      </w:r>
      <w:proofErr w:type="spellEnd"/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 et al., eds., 2001. pp. 522-525.</w:t>
      </w:r>
      <w:r w:rsidRPr="002B1A3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686339">
        <w:rPr>
          <w:rFonts w:ascii="Times New Roman" w:hAnsi="Times New Roman" w:cs="Times New Roman"/>
          <w:sz w:val="28"/>
          <w:szCs w:val="28"/>
          <w:lang w:val="en-US"/>
        </w:rPr>
        <w:t xml:space="preserve">Brown, C.H., 2005b. Finger and hand. In: M. </w:t>
      </w:r>
      <w:proofErr w:type="spellStart"/>
      <w:r w:rsidRPr="00686339">
        <w:rPr>
          <w:rFonts w:ascii="Times New Roman" w:hAnsi="Times New Roman" w:cs="Times New Roman"/>
          <w:sz w:val="28"/>
          <w:szCs w:val="28"/>
          <w:lang w:val="en-US"/>
        </w:rPr>
        <w:t>Haspelmath</w:t>
      </w:r>
      <w:proofErr w:type="spellEnd"/>
      <w:r w:rsidRPr="00686339">
        <w:rPr>
          <w:rFonts w:ascii="Times New Roman" w:hAnsi="Times New Roman" w:cs="Times New Roman"/>
          <w:sz w:val="28"/>
          <w:szCs w:val="28"/>
          <w:lang w:val="en-US"/>
        </w:rPr>
        <w:t xml:space="preserve"> et al., eds., 2001. pp. 526-529.</w:t>
      </w:r>
    </w:p>
    <w:p w14:paraId="4C84FA1D" w14:textId="50B5D65F" w:rsidR="00686339" w:rsidRPr="00686339" w:rsidRDefault="00686339" w:rsidP="0068633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86339">
        <w:rPr>
          <w:rFonts w:ascii="Times New Roman" w:hAnsi="Times New Roman" w:cs="Times New Roman"/>
          <w:sz w:val="28"/>
          <w:szCs w:val="28"/>
          <w:lang w:val="en-US"/>
        </w:rPr>
        <w:t>Cox T.F., Cox M.A.A</w:t>
      </w:r>
      <w:r w:rsidRPr="00686339">
        <w:rPr>
          <w:rFonts w:ascii="Times New Roman" w:hAnsi="Times New Roman" w:cs="Times New Roman"/>
          <w:sz w:val="28"/>
          <w:szCs w:val="28"/>
          <w:lang w:val="en-US"/>
        </w:rPr>
        <w:t>, 2011</w:t>
      </w:r>
      <w:r w:rsidRPr="00686339">
        <w:rPr>
          <w:rFonts w:ascii="Times New Roman" w:hAnsi="Times New Roman" w:cs="Times New Roman"/>
          <w:sz w:val="28"/>
          <w:szCs w:val="28"/>
          <w:lang w:val="en-US"/>
        </w:rPr>
        <w:t>. Multidimensional Scaling. Chapman and Hall</w:t>
      </w:r>
      <w:r w:rsidRPr="0068633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C4E7EA" w14:textId="20E7BB92" w:rsidR="002B1A31" w:rsidRPr="002B1A31" w:rsidRDefault="002B1A31" w:rsidP="002B1A3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31">
        <w:rPr>
          <w:rFonts w:ascii="Times New Roman" w:hAnsi="Times New Roman" w:cs="Times New Roman"/>
          <w:sz w:val="28"/>
          <w:szCs w:val="28"/>
          <w:lang w:val="en-US"/>
        </w:rPr>
        <w:t>Darwin, C. 1965 [1872]. The expression of the emotions in man and animals. Chicago, London: University of Chicago.</w:t>
      </w:r>
    </w:p>
    <w:p w14:paraId="6AA1163D" w14:textId="77777777" w:rsidR="002B1A31" w:rsidRDefault="009551D2" w:rsidP="002B1A3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Koptjevskaja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-Tamm M.,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Rakhilina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E., and </w:t>
      </w:r>
      <w:proofErr w:type="spellStart"/>
      <w:proofErr w:type="gram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Vanhove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M.</w:t>
      </w:r>
      <w:proofErr w:type="gram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"The semantics of lexical typology",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Rimer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, Nick (ed.), The Routledge Handbook of Semantics.</w:t>
      </w:r>
    </w:p>
    <w:p w14:paraId="42871AB3" w14:textId="77777777" w:rsidR="002B1A31" w:rsidRPr="002B1A31" w:rsidRDefault="002B1A31" w:rsidP="002B1A3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Magnus, H. 1877. Die </w:t>
      </w:r>
      <w:proofErr w:type="spellStart"/>
      <w:r w:rsidRPr="002B1A31">
        <w:rPr>
          <w:rFonts w:ascii="Times New Roman" w:hAnsi="Times New Roman" w:cs="Times New Roman"/>
          <w:sz w:val="28"/>
          <w:szCs w:val="28"/>
          <w:lang w:val="en-US"/>
        </w:rPr>
        <w:t>geschichtliche</w:t>
      </w:r>
      <w:proofErr w:type="spellEnd"/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1A31">
        <w:rPr>
          <w:rFonts w:ascii="Times New Roman" w:hAnsi="Times New Roman" w:cs="Times New Roman"/>
          <w:sz w:val="28"/>
          <w:szCs w:val="28"/>
          <w:lang w:val="en-US"/>
        </w:rPr>
        <w:t>entwicklung</w:t>
      </w:r>
      <w:proofErr w:type="spellEnd"/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 des </w:t>
      </w:r>
      <w:proofErr w:type="spellStart"/>
      <w:r w:rsidRPr="002B1A31">
        <w:rPr>
          <w:rFonts w:ascii="Times New Roman" w:hAnsi="Times New Roman" w:cs="Times New Roman"/>
          <w:sz w:val="28"/>
          <w:szCs w:val="28"/>
          <w:lang w:val="en-US"/>
        </w:rPr>
        <w:t>farbensinnes</w:t>
      </w:r>
      <w:proofErr w:type="spellEnd"/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 [The historic development of the color sense]. Leipzig: Viet.</w:t>
      </w:r>
    </w:p>
    <w:p w14:paraId="60ED7A2E" w14:textId="7644A551" w:rsidR="002B1A31" w:rsidRPr="002B1A31" w:rsidRDefault="002B1A31" w:rsidP="002B1A3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Magnus, H. 1880. </w:t>
      </w:r>
      <w:proofErr w:type="spellStart"/>
      <w:r w:rsidRPr="002B1A31">
        <w:rPr>
          <w:rFonts w:ascii="Times New Roman" w:hAnsi="Times New Roman" w:cs="Times New Roman"/>
          <w:sz w:val="28"/>
          <w:szCs w:val="28"/>
          <w:lang w:val="en-US"/>
        </w:rPr>
        <w:t>Untersuchungen</w:t>
      </w:r>
      <w:proofErr w:type="spellEnd"/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B1A31">
        <w:rPr>
          <w:rFonts w:ascii="Times New Roman" w:hAnsi="Times New Roman" w:cs="Times New Roman"/>
          <w:sz w:val="28"/>
          <w:szCs w:val="28"/>
          <w:lang w:val="en-US"/>
        </w:rPr>
        <w:t>ueber</w:t>
      </w:r>
      <w:proofErr w:type="spellEnd"/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 den </w:t>
      </w:r>
      <w:proofErr w:type="spellStart"/>
      <w:r w:rsidRPr="002B1A31">
        <w:rPr>
          <w:rFonts w:ascii="Times New Roman" w:hAnsi="Times New Roman" w:cs="Times New Roman"/>
          <w:sz w:val="28"/>
          <w:szCs w:val="28"/>
          <w:lang w:val="en-US"/>
        </w:rPr>
        <w:t>farbensinn</w:t>
      </w:r>
      <w:proofErr w:type="spellEnd"/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 der </w:t>
      </w:r>
      <w:proofErr w:type="spellStart"/>
      <w:r w:rsidRPr="002B1A31">
        <w:rPr>
          <w:rFonts w:ascii="Times New Roman" w:hAnsi="Times New Roman" w:cs="Times New Roman"/>
          <w:sz w:val="28"/>
          <w:szCs w:val="28"/>
          <w:lang w:val="en-US"/>
        </w:rPr>
        <w:t>naturvoelker</w:t>
      </w:r>
      <w:proofErr w:type="spellEnd"/>
      <w:r w:rsidRPr="002B1A31">
        <w:rPr>
          <w:rFonts w:ascii="Times New Roman" w:hAnsi="Times New Roman" w:cs="Times New Roman"/>
          <w:sz w:val="28"/>
          <w:szCs w:val="28"/>
          <w:lang w:val="en-US"/>
        </w:rPr>
        <w:t xml:space="preserve"> [Investigations on the color sense of the primitive peoples]. Jena: </w:t>
      </w:r>
      <w:proofErr w:type="spellStart"/>
      <w:r w:rsidRPr="002B1A31">
        <w:rPr>
          <w:rFonts w:ascii="Times New Roman" w:hAnsi="Times New Roman" w:cs="Times New Roman"/>
          <w:sz w:val="28"/>
          <w:szCs w:val="28"/>
          <w:lang w:val="en-US"/>
        </w:rPr>
        <w:t>Fraher</w:t>
      </w:r>
      <w:proofErr w:type="spellEnd"/>
      <w:r w:rsidRPr="002B1A3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79BCBD" w14:textId="77777777" w:rsidR="009551D2" w:rsidRPr="002B1A31" w:rsidRDefault="009551D2" w:rsidP="002B1A3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Moore R., Donelson K., Eggleston A. and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Bohnemeyer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J., 2015 "Semantic typology: New approaches to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crosslinguistic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variation in language and cognition", Linguistics Vanguard 1(1): 189–200 </w:t>
      </w:r>
    </w:p>
    <w:p w14:paraId="0535BE58" w14:textId="77777777" w:rsidR="009551D2" w:rsidRPr="002B1A31" w:rsidRDefault="009551D2" w:rsidP="002B1A3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1A31">
        <w:rPr>
          <w:rFonts w:ascii="Times New Roman" w:hAnsi="Times New Roman" w:cs="Times New Roman"/>
          <w:sz w:val="28"/>
          <w:szCs w:val="28"/>
          <w:lang w:val="en-US"/>
        </w:rPr>
        <w:t>Morgan, L. H. 1871. Systems of consanguinity and affinity of the human family. Washington</w:t>
      </w:r>
      <w:r w:rsidRPr="002B1A31">
        <w:rPr>
          <w:rFonts w:ascii="Times New Roman" w:hAnsi="Times New Roman" w:cs="Times New Roman"/>
          <w:sz w:val="28"/>
          <w:szCs w:val="28"/>
        </w:rPr>
        <w:t xml:space="preserve"> </w:t>
      </w:r>
      <w:r w:rsidRPr="002B1A31">
        <w:rPr>
          <w:rFonts w:ascii="Times New Roman" w:hAnsi="Times New Roman" w:cs="Times New Roman"/>
          <w:sz w:val="28"/>
          <w:szCs w:val="28"/>
          <w:lang w:val="en-US"/>
        </w:rPr>
        <w:t>DC</w:t>
      </w:r>
      <w:r w:rsidRPr="002B1A31">
        <w:rPr>
          <w:rFonts w:ascii="Times New Roman" w:hAnsi="Times New Roman" w:cs="Times New Roman"/>
          <w:sz w:val="28"/>
          <w:szCs w:val="28"/>
        </w:rPr>
        <w:t xml:space="preserve">: </w:t>
      </w:r>
      <w:r w:rsidRPr="002B1A31">
        <w:rPr>
          <w:rFonts w:ascii="Times New Roman" w:hAnsi="Times New Roman" w:cs="Times New Roman"/>
          <w:sz w:val="28"/>
          <w:szCs w:val="28"/>
          <w:lang w:val="en-US"/>
        </w:rPr>
        <w:t>Smithsonian</w:t>
      </w:r>
      <w:r w:rsidRPr="002B1A31">
        <w:rPr>
          <w:rFonts w:ascii="Times New Roman" w:hAnsi="Times New Roman" w:cs="Times New Roman"/>
          <w:sz w:val="28"/>
          <w:szCs w:val="28"/>
        </w:rPr>
        <w:t xml:space="preserve"> </w:t>
      </w:r>
      <w:r w:rsidRPr="002B1A31">
        <w:rPr>
          <w:rFonts w:ascii="Times New Roman" w:hAnsi="Times New Roman" w:cs="Times New Roman"/>
          <w:sz w:val="28"/>
          <w:szCs w:val="28"/>
          <w:lang w:val="en-US"/>
        </w:rPr>
        <w:t>Contributions</w:t>
      </w:r>
      <w:r w:rsidRPr="002B1A31">
        <w:rPr>
          <w:rFonts w:ascii="Times New Roman" w:hAnsi="Times New Roman" w:cs="Times New Roman"/>
          <w:sz w:val="28"/>
          <w:szCs w:val="28"/>
        </w:rPr>
        <w:t xml:space="preserve"> </w:t>
      </w:r>
      <w:r w:rsidRPr="002B1A3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2B1A31">
        <w:rPr>
          <w:rFonts w:ascii="Times New Roman" w:hAnsi="Times New Roman" w:cs="Times New Roman"/>
          <w:sz w:val="28"/>
          <w:szCs w:val="28"/>
        </w:rPr>
        <w:t xml:space="preserve"> </w:t>
      </w:r>
      <w:r w:rsidRPr="002B1A31">
        <w:rPr>
          <w:rFonts w:ascii="Times New Roman" w:hAnsi="Times New Roman" w:cs="Times New Roman"/>
          <w:sz w:val="28"/>
          <w:szCs w:val="28"/>
          <w:lang w:val="en-US"/>
        </w:rPr>
        <w:t>Knowledge</w:t>
      </w:r>
      <w:r w:rsidRPr="002B1A31">
        <w:rPr>
          <w:rFonts w:ascii="Times New Roman" w:hAnsi="Times New Roman" w:cs="Times New Roman"/>
          <w:sz w:val="28"/>
          <w:szCs w:val="28"/>
        </w:rPr>
        <w:t>.</w:t>
      </w:r>
    </w:p>
    <w:p w14:paraId="1669D74A" w14:textId="6EC8EC18" w:rsidR="009551D2" w:rsidRPr="002B1A31" w:rsidRDefault="009551D2" w:rsidP="002B1A3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B1A31">
        <w:rPr>
          <w:rFonts w:ascii="Times New Roman" w:eastAsia="Times New Roman" w:hAnsi="Times New Roman" w:cs="Times New Roman"/>
          <w:sz w:val="28"/>
          <w:szCs w:val="28"/>
        </w:rPr>
        <w:t>Рыжова Д.А., Ершов И.А., Мельник А.А., 2017 "Автоматический сбор данных для исследований по лексической типологии", Проблемы компьютерной лингвистики и типологии.</w:t>
      </w:r>
    </w:p>
    <w:p w14:paraId="0D3E6EA3" w14:textId="77777777" w:rsidR="009551D2" w:rsidRPr="002B1A31" w:rsidRDefault="785A0E1A" w:rsidP="002B1A3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Walchi</w:t>
      </w:r>
      <w:proofErr w:type="spellEnd"/>
      <w:r w:rsidR="009E4226"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B.</w:t>
      </w:r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Cysouw</w:t>
      </w:r>
      <w:proofErr w:type="spellEnd"/>
      <w:r w:rsidR="009E4226"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M.</w:t>
      </w:r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 w:rsidR="00427D2D"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2012</w:t>
      </w:r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"Lexical typology through similarity semantics: Toward a semantic map of motion verbs</w:t>
      </w:r>
    </w:p>
    <w:p w14:paraId="006CF16C" w14:textId="4342E01E" w:rsidR="005F2A97" w:rsidRPr="009551D2" w:rsidRDefault="009551D2" w:rsidP="002B1A31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Youna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H.,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Suttond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L.,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Smithc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E.,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Moorec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C.,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Wilkinsc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J. F.,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Maddiesong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I.,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Croftg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W., and </w:t>
      </w:r>
      <w:proofErr w:type="spellStart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>Bhattacharyac</w:t>
      </w:r>
      <w:proofErr w:type="spellEnd"/>
      <w:r w:rsidRPr="002B1A3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T., 2016. "On the universal structure of human lexical semantics", PNAS</w:t>
      </w:r>
      <w:r w:rsidR="005F2A97" w:rsidRPr="009551D2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0CE3BD55" w14:textId="77777777" w:rsidR="785A0E1A" w:rsidRPr="009551D2" w:rsidRDefault="785A0E1A" w:rsidP="005F2A9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3E59E6" w14:textId="77777777" w:rsidR="005F2A97" w:rsidRDefault="1D2427EF" w:rsidP="005F2A97">
      <w:pPr>
        <w:pStyle w:val="ListParagraph"/>
        <w:numPr>
          <w:ilvl w:val="0"/>
          <w:numId w:val="1"/>
        </w:num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F2A9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Приложение.</w:t>
      </w:r>
    </w:p>
    <w:p w14:paraId="1BFCA28F" w14:textId="6F92A58C" w:rsidR="005F2A97" w:rsidRPr="00935035" w:rsidRDefault="1D2427EF" w:rsidP="005F2A9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2A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Код программ расположен по адресу: </w:t>
      </w:r>
      <w:hyperlink r:id="rId5" w:history="1">
        <w:r w:rsidR="009B66CD" w:rsidRPr="005F2A9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https://github.com/vyhuholl/kr/blob/master/araneum%20crowler.py</w:t>
        </w:r>
      </w:hyperlink>
      <w:r w:rsidR="009B66CD" w:rsidRPr="005F2A97">
        <w:rPr>
          <w:rFonts w:ascii="Times New Roman" w:hAnsi="Times New Roman" w:cs="Times New Roman"/>
          <w:sz w:val="28"/>
          <w:szCs w:val="28"/>
        </w:rPr>
        <w:t xml:space="preserve"> </w:t>
      </w:r>
      <w:r w:rsidRPr="005F2A9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hyperlink r:id="rId6" w:history="1">
        <w:r w:rsidR="00935035" w:rsidRPr="0013110E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https://github.com/vyhuholl/kr/blob/master/translate%20nouns.py</w:t>
        </w:r>
      </w:hyperlink>
      <w:r w:rsidR="00935035" w:rsidRPr="00935035"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67B4E649" w14:textId="54940526" w:rsidR="005F2A97" w:rsidRDefault="1D2427EF" w:rsidP="005F2A9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66CD">
        <w:rPr>
          <w:rFonts w:ascii="Times New Roman" w:eastAsia="Times New Roman" w:hAnsi="Times New Roman" w:cs="Times New Roman"/>
          <w:sz w:val="28"/>
          <w:szCs w:val="28"/>
        </w:rPr>
        <w:t xml:space="preserve">Списки слов расположены по адресу: </w:t>
      </w:r>
      <w:hyperlink r:id="rId7">
        <w:r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https://github.com/vyhuholl/kr/blob/master/nouns%20sharp.txt</w:t>
        </w:r>
      </w:hyperlink>
      <w:r w:rsidRPr="009B66CD">
        <w:rPr>
          <w:rFonts w:ascii="Times New Roman" w:eastAsia="Times New Roman" w:hAnsi="Times New Roman" w:cs="Times New Roman"/>
          <w:sz w:val="28"/>
          <w:szCs w:val="28"/>
        </w:rPr>
        <w:t xml:space="preserve"> , </w:t>
      </w:r>
      <w:hyperlink r:id="rId8">
        <w:r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https://github.com/vyhuholl/kr/blob/master/nouns%20size.txt</w:t>
        </w:r>
      </w:hyperlink>
      <w:r w:rsidRPr="009B66C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hyperlink r:id="rId9" w:history="1">
        <w:r w:rsidR="005F2A97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https://github.com/vyhuholl/kr/blob/master/nouns%20smooth.txt</w:t>
        </w:r>
      </w:hyperlink>
      <w:r w:rsidRPr="009B66C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E9B4B54" w14:textId="6369AA3E" w:rsidR="1D2427EF" w:rsidRPr="009B66CD" w:rsidRDefault="1D2427EF" w:rsidP="005F2A97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B66CD">
        <w:rPr>
          <w:rFonts w:ascii="Times New Roman" w:eastAsia="Times New Roman" w:hAnsi="Times New Roman" w:cs="Times New Roman"/>
          <w:sz w:val="28"/>
          <w:szCs w:val="28"/>
        </w:rPr>
        <w:t>Таблицы с результатами расположены по адресу:</w:t>
      </w:r>
      <w:r w:rsidR="00CB6F90" w:rsidRPr="009B66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10" w:history="1"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https://github.com/vyhuholl/kr/blob/master/questionnaire_sharp.xlsx</w:t>
        </w:r>
      </w:hyperlink>
      <w:r w:rsidR="009B66CD" w:rsidRPr="009B66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11" w:history="1"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://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vyhuholl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kr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blob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master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questionnaire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_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size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</w:t>
        </w:r>
        <w:r w:rsidR="009B66CD" w:rsidRPr="009B66CD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xlsx</w:t>
        </w:r>
      </w:hyperlink>
      <w:r w:rsidR="009B66CD" w:rsidRPr="009B66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hyperlink r:id="rId12" w:history="1"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://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github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vyhuholl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kr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blob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master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/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questionnaire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_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smooth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.</w:t>
        </w:r>
        <w:r w:rsidR="009B66CD" w:rsidRPr="0013110E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xlsx</w:t>
        </w:r>
      </w:hyperlink>
      <w:r w:rsidR="009B66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66CD" w:rsidRPr="009B66CD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1D2427EF" w:rsidRPr="009B66CD" w:rsidSect="00247FDB">
      <w:type w:val="continuous"/>
      <w:pgSz w:w="11906" w:h="16838"/>
      <w:pgMar w:top="357" w:right="369" w:bottom="816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22017"/>
    <w:multiLevelType w:val="hybridMultilevel"/>
    <w:tmpl w:val="16865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F5"/>
    <w:rsid w:val="00020B91"/>
    <w:rsid w:val="000339CE"/>
    <w:rsid w:val="00046B86"/>
    <w:rsid w:val="000670C4"/>
    <w:rsid w:val="00067A37"/>
    <w:rsid w:val="00072AF5"/>
    <w:rsid w:val="000B7DEC"/>
    <w:rsid w:val="000D36E5"/>
    <w:rsid w:val="000F1391"/>
    <w:rsid w:val="000F613F"/>
    <w:rsid w:val="00105668"/>
    <w:rsid w:val="00107BCA"/>
    <w:rsid w:val="001169AF"/>
    <w:rsid w:val="0015230F"/>
    <w:rsid w:val="001B477D"/>
    <w:rsid w:val="001D7EE7"/>
    <w:rsid w:val="00247FDB"/>
    <w:rsid w:val="002613A2"/>
    <w:rsid w:val="002648CE"/>
    <w:rsid w:val="0029790A"/>
    <w:rsid w:val="002A4895"/>
    <w:rsid w:val="002B1A31"/>
    <w:rsid w:val="002F19C1"/>
    <w:rsid w:val="002F51E2"/>
    <w:rsid w:val="00322C84"/>
    <w:rsid w:val="003305E2"/>
    <w:rsid w:val="00377D0B"/>
    <w:rsid w:val="003863D3"/>
    <w:rsid w:val="00427D2D"/>
    <w:rsid w:val="00456A04"/>
    <w:rsid w:val="0048741C"/>
    <w:rsid w:val="00491389"/>
    <w:rsid w:val="004F2C86"/>
    <w:rsid w:val="00514519"/>
    <w:rsid w:val="0054247E"/>
    <w:rsid w:val="00562EE7"/>
    <w:rsid w:val="005F2A97"/>
    <w:rsid w:val="00647EE1"/>
    <w:rsid w:val="00673253"/>
    <w:rsid w:val="00686339"/>
    <w:rsid w:val="006D4AC4"/>
    <w:rsid w:val="0070097B"/>
    <w:rsid w:val="00702544"/>
    <w:rsid w:val="00736D51"/>
    <w:rsid w:val="00741DA1"/>
    <w:rsid w:val="007A1375"/>
    <w:rsid w:val="007F11C2"/>
    <w:rsid w:val="00822EB2"/>
    <w:rsid w:val="00871A1F"/>
    <w:rsid w:val="008721AB"/>
    <w:rsid w:val="00895910"/>
    <w:rsid w:val="008A6AF9"/>
    <w:rsid w:val="008E4C78"/>
    <w:rsid w:val="008F3A51"/>
    <w:rsid w:val="009205B8"/>
    <w:rsid w:val="00935035"/>
    <w:rsid w:val="00942100"/>
    <w:rsid w:val="009434DF"/>
    <w:rsid w:val="009551D2"/>
    <w:rsid w:val="00967102"/>
    <w:rsid w:val="009826D1"/>
    <w:rsid w:val="00996DB2"/>
    <w:rsid w:val="009B349D"/>
    <w:rsid w:val="009B66CD"/>
    <w:rsid w:val="009E4226"/>
    <w:rsid w:val="00A15046"/>
    <w:rsid w:val="00A17CB8"/>
    <w:rsid w:val="00A53F0F"/>
    <w:rsid w:val="00A603EF"/>
    <w:rsid w:val="00A6598D"/>
    <w:rsid w:val="00A97D5C"/>
    <w:rsid w:val="00AA6633"/>
    <w:rsid w:val="00AB3930"/>
    <w:rsid w:val="00AB3D7F"/>
    <w:rsid w:val="00AF6924"/>
    <w:rsid w:val="00B02BAC"/>
    <w:rsid w:val="00B74B0B"/>
    <w:rsid w:val="00B850AC"/>
    <w:rsid w:val="00BD7B29"/>
    <w:rsid w:val="00BE4446"/>
    <w:rsid w:val="00BE708F"/>
    <w:rsid w:val="00C07B03"/>
    <w:rsid w:val="00C357FC"/>
    <w:rsid w:val="00C92531"/>
    <w:rsid w:val="00CB6F90"/>
    <w:rsid w:val="00CF597B"/>
    <w:rsid w:val="00D7756B"/>
    <w:rsid w:val="00D81200"/>
    <w:rsid w:val="00DB32C5"/>
    <w:rsid w:val="00DC39FA"/>
    <w:rsid w:val="00DD5024"/>
    <w:rsid w:val="00E2076F"/>
    <w:rsid w:val="00E87EB2"/>
    <w:rsid w:val="00ED1A77"/>
    <w:rsid w:val="00EE21B3"/>
    <w:rsid w:val="00F0119A"/>
    <w:rsid w:val="00F11107"/>
    <w:rsid w:val="00F140D6"/>
    <w:rsid w:val="00F711A9"/>
    <w:rsid w:val="00FB12BA"/>
    <w:rsid w:val="00FB2DD6"/>
    <w:rsid w:val="0CB3DB25"/>
    <w:rsid w:val="1D2427EF"/>
    <w:rsid w:val="26EC84A6"/>
    <w:rsid w:val="2B87C24A"/>
    <w:rsid w:val="31666CA8"/>
    <w:rsid w:val="3D02B526"/>
    <w:rsid w:val="43042C5D"/>
    <w:rsid w:val="4400F943"/>
    <w:rsid w:val="5846AF46"/>
    <w:rsid w:val="5A56960B"/>
    <w:rsid w:val="785A0E1A"/>
    <w:rsid w:val="7A8B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402DB4"/>
  <w15:chartTrackingRefBased/>
  <w15:docId w15:val="{D5970E5A-BA1D-42CC-BA64-35891331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566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7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66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10566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FR1">
    <w:name w:val="FR1"/>
    <w:rsid w:val="00105668"/>
    <w:pPr>
      <w:widowControl w:val="0"/>
      <w:spacing w:before="480" w:after="0" w:line="240" w:lineRule="auto"/>
      <w:ind w:left="1680" w:right="200"/>
      <w:jc w:val="center"/>
    </w:pPr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107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7BCA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107BC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07BC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07BCA"/>
    <w:pPr>
      <w:spacing w:after="100"/>
    </w:pPr>
  </w:style>
  <w:style w:type="paragraph" w:styleId="ListParagraph">
    <w:name w:val="List Paragraph"/>
    <w:basedOn w:val="Normal"/>
    <w:uiPriority w:val="34"/>
    <w:qFormat/>
    <w:rsid w:val="0054247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B66C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B66C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20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9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0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9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74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yhuholl/kr/blob/master/nouns%20size.tx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yhuholl/kr/blob/master/nouns%20sharp.txt" TargetMode="External"/><Relationship Id="rId12" Type="http://schemas.openxmlformats.org/officeDocument/2006/relationships/hyperlink" Target="https://github.com/vyhuholl/kr/blob/master/questionnaire_smooth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yhuholl/kr/blob/master/translate%20nouns.py" TargetMode="External"/><Relationship Id="rId11" Type="http://schemas.openxmlformats.org/officeDocument/2006/relationships/hyperlink" Target="https://github.com/vyhuholl/kr/blob/master/questionnaire_size.xlsx" TargetMode="External"/><Relationship Id="rId5" Type="http://schemas.openxmlformats.org/officeDocument/2006/relationships/hyperlink" Target="https://github.com/vyhuholl/kr/blob/master/araneum%20crowler.py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vyhuholl/kr/blob/master/questionnaire_sharp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yhuholl/kr/blob/master/nouns%20smooth.txt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572C"/>
    <w:rsid w:val="0079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12</Pages>
  <Words>1562</Words>
  <Characters>11560</Characters>
  <Application>Microsoft Office Word</Application>
  <DocSecurity>0</DocSecurity>
  <Lines>262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Пичужкина Ольга Валерьевна</cp:lastModifiedBy>
  <cp:revision>53</cp:revision>
  <dcterms:created xsi:type="dcterms:W3CDTF">2018-05-05T22:05:00Z</dcterms:created>
  <dcterms:modified xsi:type="dcterms:W3CDTF">2018-05-12T06:49:00Z</dcterms:modified>
</cp:coreProperties>
</file>