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7D55F2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667D476E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</w:t>
      </w:r>
      <w:r w:rsidR="00B3642F" w:rsidRPr="00B3642F">
        <w:rPr>
          <w:rFonts w:ascii="Times New Roman" w:hAnsi="Times New Roman"/>
          <w:sz w:val="28"/>
          <w:szCs w:val="28"/>
        </w:rPr>
        <w:t>kv1xn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46A75B07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EC62C1">
              <w:t>KySo</w:t>
            </w:r>
            <w:r w:rsidR="00F945F4">
              <w:t>eoff.</w:t>
            </w:r>
            <w:r w:rsidR="00B3642F" w:rsidRPr="00B3642F">
              <w:t>kv1xn</w:t>
            </w:r>
            <w:r w:rsidR="00F945F4"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3"/>
      <w:footerReference w:type="default" r:id="rId14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CC9D" w14:textId="77777777" w:rsidR="007D55F2" w:rsidRDefault="007D55F2" w:rsidP="00821F42">
      <w:r>
        <w:separator/>
      </w:r>
    </w:p>
  </w:endnote>
  <w:endnote w:type="continuationSeparator" w:id="0">
    <w:p w14:paraId="433112AF" w14:textId="77777777" w:rsidR="007D55F2" w:rsidRDefault="007D55F2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D24E" w14:textId="77777777" w:rsidR="007D55F2" w:rsidRDefault="007D55F2" w:rsidP="00821F42">
      <w:r>
        <w:separator/>
      </w:r>
    </w:p>
  </w:footnote>
  <w:footnote w:type="continuationSeparator" w:id="0">
    <w:p w14:paraId="7398116E" w14:textId="77777777" w:rsidR="007D55F2" w:rsidRDefault="007D55F2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D55F2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9F3AB8"/>
    <w:rsid w:val="00A00328"/>
    <w:rsid w:val="00A04DA4"/>
    <w:rsid w:val="00A127FB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3642F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466CF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A727CF6237448A67F02F42A392F37" ma:contentTypeVersion="3" ma:contentTypeDescription="Create a new document." ma:contentTypeScope="" ma:versionID="bc291e293a4ba780cdd079e4ca35249b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174bef8c-e8ad-4e2d-b6f7-4ee3178b1f88" xsi:nil="true"/>
    <LoaiDinhKem xmlns="174bef8c-e8ad-4e2d-b6f7-4ee3178b1f88" xsi:nil="true"/>
    <IDVB xmlns="174bef8c-e8ad-4e2d-b6f7-4ee3178b1f88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7B43ED-996F-4DF9-AF3B-1B6BEC7F0EB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F1F905-AAFF-417F-B653-9572CDDB5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customXml/itemProps6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 Ky so - Key Account</dc:title>
  <dc:subject/>
  <dc:creator>public</dc:creator>
  <cp:keywords/>
  <cp:lastModifiedBy>Lê Thanh Truyền</cp:lastModifiedBy>
  <cp:revision>7</cp:revision>
  <cp:lastPrinted>2018-10-11T03:34:00Z</cp:lastPrinted>
  <dcterms:created xsi:type="dcterms:W3CDTF">2021-08-05T06:37:00Z</dcterms:created>
  <dcterms:modified xsi:type="dcterms:W3CDTF">2021-08-21T07:03:00Z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0x010100323A727CF6237448A67F02F42A392F37</vt:lpwstr>
  </property>
</Properties>
</file>