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083A" w14:textId="1AE51800" w:rsidR="0069671A" w:rsidRDefault="0069671A" w:rsidP="005166DD">
      <w:pPr>
        <w:rPr>
          <w:rFonts w:ascii="Times New Roman" w:hAnsi="Times New Roman" w:cs="Times New Roman"/>
          <w:b/>
          <w:bCs/>
        </w:rPr>
      </w:pPr>
      <w:r w:rsidRPr="0069671A">
        <w:rPr>
          <w:rFonts w:ascii="Times New Roman" w:hAnsi="Times New Roman" w:cs="Times New Roman"/>
          <w:b/>
          <w:bCs/>
        </w:rPr>
        <w:t>Giải thích lựa chọn thiết kế:</w:t>
      </w:r>
    </w:p>
    <w:p w14:paraId="0F1EC461" w14:textId="505AEAD0" w:rsidR="005166DD" w:rsidRPr="0069671A" w:rsidRDefault="005166DD" w:rsidP="005166DD">
      <w:pPr>
        <w:rPr>
          <w:rFonts w:ascii="Times New Roman" w:hAnsi="Times New Roman" w:cs="Times New Roman"/>
        </w:rPr>
      </w:pPr>
      <w:r w:rsidRPr="0069671A">
        <w:rPr>
          <w:rFonts w:ascii="Times New Roman" w:hAnsi="Times New Roman" w:cs="Times New Roman"/>
        </w:rPr>
        <w:t xml:space="preserve">ZLC 16-bit được triển khai theo kiến trúc phân cấp từ bốn khối ZLC 4-bit, trong đó mỗi khối xử lý một nhóm 4 bit của đầu vào A[15:0]. </w:t>
      </w:r>
      <w:r w:rsidRPr="0069671A">
        <w:rPr>
          <w:rFonts w:ascii="Times New Roman" w:hAnsi="Times New Roman" w:cs="Times New Roman"/>
        </w:rPr>
        <w:t>K</w:t>
      </w:r>
      <w:r w:rsidRPr="0069671A">
        <w:rPr>
          <w:rFonts w:ascii="Times New Roman" w:hAnsi="Times New Roman" w:cs="Times New Roman"/>
        </w:rPr>
        <w:t xml:space="preserve">hối thứ nhất xử lý A[15:12], khối thứ hai xử lý A[11:8], </w:t>
      </w:r>
      <w:r w:rsidRPr="0069671A">
        <w:rPr>
          <w:rFonts w:ascii="Times New Roman" w:hAnsi="Times New Roman" w:cs="Times New Roman"/>
        </w:rPr>
        <w:t>tương tự với</w:t>
      </w:r>
      <w:r w:rsidRPr="0069671A">
        <w:rPr>
          <w:rFonts w:ascii="Times New Roman" w:hAnsi="Times New Roman" w:cs="Times New Roman"/>
        </w:rPr>
        <w:t xml:space="preserve"> A[7:4] và A[3:0]. Cách thiết kế này giúp mạch rõ ràng, dễ kiểm tra và dễ mở rộng hơn so với việc xây dựng trực tiếp một mạch 16-bit.</w:t>
      </w:r>
    </w:p>
    <w:p w14:paraId="56C6B5DC" w14:textId="77777777" w:rsidR="005166DD" w:rsidRPr="0069671A" w:rsidRDefault="005166DD" w:rsidP="005166DD">
      <w:pPr>
        <w:rPr>
          <w:rFonts w:ascii="Times New Roman" w:hAnsi="Times New Roman" w:cs="Times New Roman"/>
        </w:rPr>
      </w:pPr>
      <w:r w:rsidRPr="0069671A">
        <w:rPr>
          <w:rFonts w:ascii="Times New Roman" w:hAnsi="Times New Roman" w:cs="Times New Roman"/>
        </w:rPr>
        <w:t xml:space="preserve">Mỗi khối ZLC 4-bit tạo ra tín hiệu báo khối toàn 0 và hai bit biểu diễn số lượng bit 0 đứng đầu trong khối đó. </w:t>
      </w:r>
    </w:p>
    <w:p w14:paraId="2A606F11" w14:textId="322B8FE8" w:rsidR="005166DD" w:rsidRPr="0069671A" w:rsidRDefault="005166DD" w:rsidP="005166DD">
      <w:pPr>
        <w:pStyle w:val="ListParagraph"/>
        <w:numPr>
          <w:ilvl w:val="0"/>
          <w:numId w:val="5"/>
        </w:numPr>
        <w:rPr>
          <w:rFonts w:ascii="Times New Roman" w:hAnsi="Times New Roman" w:cs="Times New Roman"/>
        </w:rPr>
      </w:pPr>
      <w:r w:rsidRPr="0069671A">
        <w:rPr>
          <w:rFonts w:ascii="Times New Roman" w:hAnsi="Times New Roman" w:cs="Times New Roman"/>
        </w:rPr>
        <w:t>Ví dụ</w:t>
      </w:r>
      <w:r w:rsidRPr="0069671A">
        <w:rPr>
          <w:rFonts w:ascii="Times New Roman" w:hAnsi="Times New Roman" w:cs="Times New Roman"/>
        </w:rPr>
        <w:t>:</w:t>
      </w:r>
      <w:r w:rsidRPr="0069671A">
        <w:rPr>
          <w:rFonts w:ascii="Times New Roman" w:hAnsi="Times New Roman" w:cs="Times New Roman"/>
        </w:rPr>
        <w:t xml:space="preserve"> nếu một khối 4-bit có giá trị 1000</w:t>
      </w:r>
      <w:r w:rsidRPr="0069671A">
        <w:rPr>
          <w:rFonts w:ascii="Times New Roman" w:hAnsi="Times New Roman" w:cs="Times New Roman"/>
        </w:rPr>
        <w:t>, 1010, 1100</w:t>
      </w:r>
      <w:r w:rsidRPr="0069671A">
        <w:rPr>
          <w:rFonts w:ascii="Times New Roman" w:hAnsi="Times New Roman" w:cs="Times New Roman"/>
        </w:rPr>
        <w:t xml:space="preserve"> thì số bit 0 đứng đầu là 0</w:t>
      </w:r>
      <w:r w:rsidRPr="0069671A">
        <w:rPr>
          <w:rFonts w:ascii="Times New Roman" w:hAnsi="Times New Roman" w:cs="Times New Roman"/>
        </w:rPr>
        <w:t>. Với</w:t>
      </w:r>
      <w:r w:rsidRPr="0069671A">
        <w:rPr>
          <w:rFonts w:ascii="Times New Roman" w:hAnsi="Times New Roman" w:cs="Times New Roman"/>
        </w:rPr>
        <w:t xml:space="preserve"> 0100</w:t>
      </w:r>
      <w:r w:rsidRPr="0069671A">
        <w:rPr>
          <w:rFonts w:ascii="Times New Roman" w:hAnsi="Times New Roman" w:cs="Times New Roman"/>
        </w:rPr>
        <w:t>,0110</w:t>
      </w:r>
      <w:r w:rsidRPr="0069671A">
        <w:rPr>
          <w:rFonts w:ascii="Times New Roman" w:hAnsi="Times New Roman" w:cs="Times New Roman"/>
        </w:rPr>
        <w:t xml:space="preserve"> thì số bit 0 đứng đầu là </w:t>
      </w:r>
      <w:r w:rsidR="0069671A" w:rsidRPr="0069671A">
        <w:rPr>
          <w:rFonts w:ascii="Times New Roman" w:hAnsi="Times New Roman" w:cs="Times New Roman"/>
        </w:rPr>
        <w:t>1. Với</w:t>
      </w:r>
      <w:r w:rsidRPr="0069671A">
        <w:rPr>
          <w:rFonts w:ascii="Times New Roman" w:hAnsi="Times New Roman" w:cs="Times New Roman"/>
        </w:rPr>
        <w:t xml:space="preserve"> </w:t>
      </w:r>
      <w:r w:rsidRPr="0069671A">
        <w:rPr>
          <w:rFonts w:ascii="Times New Roman" w:hAnsi="Times New Roman" w:cs="Times New Roman"/>
        </w:rPr>
        <w:t>0010 thì số bit 0 đứng đầu là 2</w:t>
      </w:r>
      <w:r w:rsidRPr="0069671A">
        <w:rPr>
          <w:rFonts w:ascii="Times New Roman" w:hAnsi="Times New Roman" w:cs="Times New Roman"/>
        </w:rPr>
        <w:t>,</w:t>
      </w:r>
      <w:r w:rsidRPr="0069671A">
        <w:rPr>
          <w:rFonts w:ascii="Times New Roman" w:hAnsi="Times New Roman" w:cs="Times New Roman"/>
        </w:rPr>
        <w:t xml:space="preserve"> còn nếu có giá trị 0000 thì khối đó được xem là toàn 0.</w:t>
      </w:r>
    </w:p>
    <w:p w14:paraId="6B0A9917" w14:textId="77777777" w:rsidR="0069671A" w:rsidRDefault="005166DD" w:rsidP="005166DD">
      <w:pPr>
        <w:rPr>
          <w:rFonts w:ascii="Times New Roman" w:hAnsi="Times New Roman" w:cs="Times New Roman"/>
        </w:rPr>
      </w:pPr>
      <w:r w:rsidRPr="0069671A">
        <w:rPr>
          <w:rFonts w:ascii="Times New Roman" w:hAnsi="Times New Roman" w:cs="Times New Roman"/>
        </w:rPr>
        <w:t>Ở 16-bit, các tín hiệu báo toàn 0 của bốn khối được dùng để xác định khối đầu tiên chứa bit 1.</w:t>
      </w:r>
    </w:p>
    <w:p w14:paraId="5091B0FF" w14:textId="055C8B7C" w:rsidR="005166DD" w:rsidRPr="0069671A" w:rsidRDefault="005166DD" w:rsidP="0069671A">
      <w:pPr>
        <w:pStyle w:val="ListParagraph"/>
        <w:numPr>
          <w:ilvl w:val="0"/>
          <w:numId w:val="5"/>
        </w:numPr>
        <w:rPr>
          <w:rFonts w:ascii="Times New Roman" w:hAnsi="Times New Roman" w:cs="Times New Roman"/>
        </w:rPr>
      </w:pPr>
      <w:r w:rsidRPr="0069671A">
        <w:rPr>
          <w:rFonts w:ascii="Times New Roman" w:hAnsi="Times New Roman" w:cs="Times New Roman"/>
        </w:rPr>
        <w:t>Ví dụ</w:t>
      </w:r>
      <w:r w:rsidR="0069671A">
        <w:rPr>
          <w:rFonts w:ascii="Times New Roman" w:hAnsi="Times New Roman" w:cs="Times New Roman"/>
        </w:rPr>
        <w:t>:</w:t>
      </w:r>
      <w:r w:rsidRPr="0069671A">
        <w:rPr>
          <w:rFonts w:ascii="Times New Roman" w:hAnsi="Times New Roman" w:cs="Times New Roman"/>
        </w:rPr>
        <w:t xml:space="preserve"> nếu A[15:12] = 0000 và A[11:8] = 1000, nghĩa là 4 bit đầu tiên đều bằng 0 và bit 1 đầu tiên nằm ở nhóm A[11:8], khi đó kết quả đếm là 4. Nếu A[15:12] = 0000, A[11:8] = 0000 và A[7:4] = 0010, nghĩa là hai khối đầu toàn 0 và trong khối thứ ba có thêm 2 bit 0 đứng đầu, khi đó tổng số bit 0 đứng đầu là 4 + 4 + 2 = 10.</w:t>
      </w:r>
    </w:p>
    <w:p w14:paraId="2FC0DCB0" w14:textId="77777777" w:rsidR="0069671A" w:rsidRDefault="005166DD" w:rsidP="005166DD">
      <w:pPr>
        <w:rPr>
          <w:rFonts w:ascii="Times New Roman" w:hAnsi="Times New Roman" w:cs="Times New Roman"/>
        </w:rPr>
      </w:pPr>
      <w:r w:rsidRPr="0069671A">
        <w:rPr>
          <w:rFonts w:ascii="Times New Roman" w:hAnsi="Times New Roman" w:cs="Times New Roman"/>
        </w:rPr>
        <w:t xml:space="preserve">Đầu ra của mạch là Y[4:0], dùng để biểu diễn kết quả đếm từ 0 đến 16. Trong đó, Y[4] được dùng cho trường hợp đặc biệt khi toàn bộ đầu vào A[15:0] đều bằng 0, khi đó kết quả là 16, tương ứng Y[4:0] = 10000. Với các trường hợp còn lại, Y[3:2] biểu diễn nhóm 4-bit chứa bit 1 đầu tiên, còn Y[1:0] biểu diễn số bit 0 đứng đầu bên trong nhóm đó. </w:t>
      </w:r>
    </w:p>
    <w:p w14:paraId="00400DF8" w14:textId="6074492C" w:rsidR="005166DD" w:rsidRPr="0069671A" w:rsidRDefault="005166DD" w:rsidP="0069671A">
      <w:pPr>
        <w:pStyle w:val="ListParagraph"/>
        <w:numPr>
          <w:ilvl w:val="0"/>
          <w:numId w:val="5"/>
        </w:numPr>
        <w:rPr>
          <w:rFonts w:ascii="Times New Roman" w:hAnsi="Times New Roman" w:cs="Times New Roman"/>
        </w:rPr>
      </w:pPr>
      <w:r w:rsidRPr="0069671A">
        <w:rPr>
          <w:rFonts w:ascii="Times New Roman" w:hAnsi="Times New Roman" w:cs="Times New Roman"/>
        </w:rPr>
        <w:t>Ví dụ</w:t>
      </w:r>
      <w:r w:rsidR="0069671A">
        <w:rPr>
          <w:rFonts w:ascii="Times New Roman" w:hAnsi="Times New Roman" w:cs="Times New Roman"/>
        </w:rPr>
        <w:t xml:space="preserve">: </w:t>
      </w:r>
      <w:r w:rsidRPr="0069671A">
        <w:rPr>
          <w:rFonts w:ascii="Times New Roman" w:hAnsi="Times New Roman" w:cs="Times New Roman"/>
        </w:rPr>
        <w:t>nếu A = 0000</w:t>
      </w:r>
      <w:r w:rsidR="0069671A">
        <w:rPr>
          <w:rFonts w:ascii="Times New Roman" w:hAnsi="Times New Roman" w:cs="Times New Roman"/>
        </w:rPr>
        <w:t xml:space="preserve"> </w:t>
      </w:r>
      <w:r w:rsidRPr="0069671A">
        <w:rPr>
          <w:rFonts w:ascii="Times New Roman" w:hAnsi="Times New Roman" w:cs="Times New Roman"/>
        </w:rPr>
        <w:t>1000</w:t>
      </w:r>
      <w:r w:rsidR="0069671A">
        <w:rPr>
          <w:rFonts w:ascii="Times New Roman" w:hAnsi="Times New Roman" w:cs="Times New Roman"/>
        </w:rPr>
        <w:t xml:space="preserve"> </w:t>
      </w:r>
      <w:r w:rsidRPr="0069671A">
        <w:rPr>
          <w:rFonts w:ascii="Times New Roman" w:hAnsi="Times New Roman" w:cs="Times New Roman"/>
        </w:rPr>
        <w:t>0000</w:t>
      </w:r>
      <w:r w:rsidR="0069671A">
        <w:rPr>
          <w:rFonts w:ascii="Times New Roman" w:hAnsi="Times New Roman" w:cs="Times New Roman"/>
        </w:rPr>
        <w:t xml:space="preserve"> </w:t>
      </w:r>
      <w:r w:rsidRPr="0069671A">
        <w:rPr>
          <w:rFonts w:ascii="Times New Roman" w:hAnsi="Times New Roman" w:cs="Times New Roman"/>
        </w:rPr>
        <w:t>0000 thì có 4 bit 0 đứng đầu nên Y[4:0] = 00100. Nếu A = 0000</w:t>
      </w:r>
      <w:r w:rsidR="0069671A">
        <w:rPr>
          <w:rFonts w:ascii="Times New Roman" w:hAnsi="Times New Roman" w:cs="Times New Roman"/>
        </w:rPr>
        <w:t xml:space="preserve"> </w:t>
      </w:r>
      <w:r w:rsidRPr="0069671A">
        <w:rPr>
          <w:rFonts w:ascii="Times New Roman" w:hAnsi="Times New Roman" w:cs="Times New Roman"/>
        </w:rPr>
        <w:t>0000</w:t>
      </w:r>
      <w:r w:rsidR="0069671A">
        <w:rPr>
          <w:rFonts w:ascii="Times New Roman" w:hAnsi="Times New Roman" w:cs="Times New Roman"/>
        </w:rPr>
        <w:t xml:space="preserve"> </w:t>
      </w:r>
      <w:r w:rsidRPr="0069671A">
        <w:rPr>
          <w:rFonts w:ascii="Times New Roman" w:hAnsi="Times New Roman" w:cs="Times New Roman"/>
        </w:rPr>
        <w:t>0010</w:t>
      </w:r>
      <w:r w:rsidR="0069671A">
        <w:rPr>
          <w:rFonts w:ascii="Times New Roman" w:hAnsi="Times New Roman" w:cs="Times New Roman"/>
        </w:rPr>
        <w:t xml:space="preserve"> </w:t>
      </w:r>
      <w:r w:rsidRPr="0069671A">
        <w:rPr>
          <w:rFonts w:ascii="Times New Roman" w:hAnsi="Times New Roman" w:cs="Times New Roman"/>
        </w:rPr>
        <w:t>0000 thì có 10 bit 0 đứng đầu nên Y[4:0] = 01010. Nếu A = 0000</w:t>
      </w:r>
      <w:r w:rsidR="0069671A">
        <w:rPr>
          <w:rFonts w:ascii="Times New Roman" w:hAnsi="Times New Roman" w:cs="Times New Roman"/>
        </w:rPr>
        <w:t xml:space="preserve"> </w:t>
      </w:r>
      <w:r w:rsidRPr="0069671A">
        <w:rPr>
          <w:rFonts w:ascii="Times New Roman" w:hAnsi="Times New Roman" w:cs="Times New Roman"/>
        </w:rPr>
        <w:t>0000</w:t>
      </w:r>
      <w:r w:rsidR="0069671A">
        <w:rPr>
          <w:rFonts w:ascii="Times New Roman" w:hAnsi="Times New Roman" w:cs="Times New Roman"/>
        </w:rPr>
        <w:t xml:space="preserve"> </w:t>
      </w:r>
      <w:r w:rsidRPr="0069671A">
        <w:rPr>
          <w:rFonts w:ascii="Times New Roman" w:hAnsi="Times New Roman" w:cs="Times New Roman"/>
        </w:rPr>
        <w:t>0000</w:t>
      </w:r>
      <w:r w:rsidR="0069671A">
        <w:rPr>
          <w:rFonts w:ascii="Times New Roman" w:hAnsi="Times New Roman" w:cs="Times New Roman"/>
        </w:rPr>
        <w:t xml:space="preserve"> </w:t>
      </w:r>
      <w:r w:rsidRPr="0069671A">
        <w:rPr>
          <w:rFonts w:ascii="Times New Roman" w:hAnsi="Times New Roman" w:cs="Times New Roman"/>
        </w:rPr>
        <w:t>0001 thì có 15 bit 0 đứng đầu nên Y[4:0] = 01111.</w:t>
      </w:r>
    </w:p>
    <w:p w14:paraId="346482B7" w14:textId="77777777" w:rsidR="005166DD" w:rsidRDefault="005166DD" w:rsidP="005166DD">
      <w:pPr>
        <w:rPr>
          <w:rFonts w:ascii="Times New Roman" w:hAnsi="Times New Roman" w:cs="Times New Roman"/>
        </w:rPr>
      </w:pPr>
      <w:r w:rsidRPr="0069671A">
        <w:rPr>
          <w:rFonts w:ascii="Times New Roman" w:hAnsi="Times New Roman" w:cs="Times New Roman"/>
        </w:rPr>
        <w:t>Thiết kế được thực hiện bằng Xschem và sử dụng các standard cell của thư viện Sky130 như and, or, nand, nor, inv và mux. Việc sử dụng standard cell giúp schematic dễ sinh netlist và thuận lợi cho các bước kiểm tra sau như mô phỏng, layout, LVS và STA.</w:t>
      </w:r>
    </w:p>
    <w:p w14:paraId="3499076E" w14:textId="77777777" w:rsidR="009D12AC" w:rsidRPr="0069671A" w:rsidRDefault="009D12AC" w:rsidP="005166DD">
      <w:pPr>
        <w:rPr>
          <w:rFonts w:ascii="Times New Roman" w:hAnsi="Times New Roman" w:cs="Times New Roman"/>
        </w:rPr>
      </w:pPr>
    </w:p>
    <w:p w14:paraId="21001082" w14:textId="6DBEDA81" w:rsidR="0069671A" w:rsidRPr="009D12AC" w:rsidRDefault="009D12AC">
      <w:pPr>
        <w:rPr>
          <w:rFonts w:ascii="Times New Roman" w:hAnsi="Times New Roman" w:cs="Times New Roman"/>
          <w:b/>
          <w:bCs/>
        </w:rPr>
      </w:pPr>
      <w:r>
        <w:rPr>
          <w:rFonts w:ascii="Times New Roman" w:hAnsi="Times New Roman" w:cs="Times New Roman"/>
          <w:b/>
          <w:bCs/>
        </w:rPr>
        <w:t>T</w:t>
      </w:r>
      <w:r w:rsidRPr="009D12AC">
        <w:rPr>
          <w:rFonts w:ascii="Times New Roman" w:hAnsi="Times New Roman" w:cs="Times New Roman"/>
          <w:b/>
          <w:bCs/>
        </w:rPr>
        <w:t>ối ưu timing/area/power:</w:t>
      </w:r>
    </w:p>
    <w:p w14:paraId="6C54B0CC" w14:textId="77777777" w:rsidR="0069671A" w:rsidRPr="009D12AC" w:rsidRDefault="0069671A" w:rsidP="009D12AC">
      <w:pPr>
        <w:pStyle w:val="ListParagraph"/>
        <w:numPr>
          <w:ilvl w:val="0"/>
          <w:numId w:val="5"/>
        </w:numPr>
        <w:rPr>
          <w:rFonts w:ascii="Times New Roman" w:hAnsi="Times New Roman" w:cs="Times New Roman"/>
        </w:rPr>
      </w:pPr>
      <w:r w:rsidRPr="009D12AC">
        <w:rPr>
          <w:rFonts w:ascii="Times New Roman" w:hAnsi="Times New Roman" w:cs="Times New Roman"/>
        </w:rPr>
        <w:t>Về timing, thiết kế được chia thành bốn khối ZLC 4-bit để các khối có thể xử lý cùng lúc. Nhờ vậy, mạch không cần kiểm tra lần lượt từng bit từ A[15] đến A[0], giúp giảm thời gian tạo kết quả đầu ra. Ngoài ra, việc chia nhỏ thành các khối 4-bit giúp mạch đơn giản hơn, tránh tạo các cổng logic quá lớn và làm đường tín hiệu ngắn gọn hơn.</w:t>
      </w:r>
    </w:p>
    <w:p w14:paraId="080F6551" w14:textId="77777777" w:rsidR="0069671A" w:rsidRPr="009D12AC" w:rsidRDefault="0069671A" w:rsidP="009D12AC">
      <w:pPr>
        <w:pStyle w:val="ListParagraph"/>
        <w:numPr>
          <w:ilvl w:val="0"/>
          <w:numId w:val="5"/>
        </w:numPr>
        <w:rPr>
          <w:rFonts w:ascii="Times New Roman" w:hAnsi="Times New Roman" w:cs="Times New Roman"/>
        </w:rPr>
      </w:pPr>
      <w:r w:rsidRPr="009D12AC">
        <w:rPr>
          <w:rFonts w:ascii="Times New Roman" w:hAnsi="Times New Roman" w:cs="Times New Roman"/>
        </w:rPr>
        <w:t>Về area, thiết kế sử dụng lại cùng một khối ZLC 4-bit bốn lần để tạo thành mạch ZLC 16-bit. Cách này giúp sơ đồ schematic gọn hơn và dễ sắp xếp khi chuyển sang layout. Việc dùng standard cell của thư viện Sky130 cũng giúp các cổng logic có kích thước chuẩn, thuận lợi hơn cho quá trình vẽ layout và kiểm tra sau này.</w:t>
      </w:r>
    </w:p>
    <w:p w14:paraId="51AE9AC8" w14:textId="77777777" w:rsidR="0069671A" w:rsidRPr="009D12AC" w:rsidRDefault="0069671A" w:rsidP="009D12AC">
      <w:pPr>
        <w:pStyle w:val="ListParagraph"/>
        <w:numPr>
          <w:ilvl w:val="0"/>
          <w:numId w:val="5"/>
        </w:numPr>
        <w:rPr>
          <w:rFonts w:ascii="Times New Roman" w:hAnsi="Times New Roman" w:cs="Times New Roman"/>
        </w:rPr>
      </w:pPr>
      <w:r w:rsidRPr="009D12AC">
        <w:rPr>
          <w:rFonts w:ascii="Times New Roman" w:hAnsi="Times New Roman" w:cs="Times New Roman"/>
        </w:rPr>
        <w:t>Về power, mạch được thiết kế theo dạng mạch tổ hợp nên không cần sử dụng flip-flop và không cần tín hiệu clock. Vì vậy, mạch không tiêu thụ thêm công suất cho mạng clock. Bên cạnh đó, thiết kế chỉ sử dụng các cổng logic cần thiết, giúp giảm số lượng cell và hạn chế các tín hiệu chuyển trạng thái không cần thiết.</w:t>
      </w:r>
    </w:p>
    <w:p w14:paraId="2357DC3E" w14:textId="77777777" w:rsidR="0069671A" w:rsidRPr="0069671A" w:rsidRDefault="0069671A">
      <w:pPr>
        <w:rPr>
          <w:rFonts w:ascii="Times New Roman" w:hAnsi="Times New Roman" w:cs="Times New Roman"/>
        </w:rPr>
      </w:pPr>
    </w:p>
    <w:sectPr w:rsidR="0069671A" w:rsidRPr="0069671A" w:rsidSect="00733A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43AE"/>
    <w:multiLevelType w:val="hybridMultilevel"/>
    <w:tmpl w:val="1C94B3E6"/>
    <w:lvl w:ilvl="0" w:tplc="694614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3D3D34"/>
    <w:multiLevelType w:val="hybridMultilevel"/>
    <w:tmpl w:val="442802A0"/>
    <w:lvl w:ilvl="0" w:tplc="C45A662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7554EF5"/>
    <w:multiLevelType w:val="multilevel"/>
    <w:tmpl w:val="B0DA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A01D21"/>
    <w:multiLevelType w:val="hybridMultilevel"/>
    <w:tmpl w:val="5DA634EE"/>
    <w:lvl w:ilvl="0" w:tplc="C45A662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487EA0"/>
    <w:multiLevelType w:val="multilevel"/>
    <w:tmpl w:val="4A4EE6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CD72DA"/>
    <w:multiLevelType w:val="hybridMultilevel"/>
    <w:tmpl w:val="72B87B78"/>
    <w:lvl w:ilvl="0" w:tplc="C45A66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900916">
    <w:abstractNumId w:val="2"/>
  </w:num>
  <w:num w:numId="2" w16cid:durableId="1798137864">
    <w:abstractNumId w:val="4"/>
  </w:num>
  <w:num w:numId="3" w16cid:durableId="1145468260">
    <w:abstractNumId w:val="3"/>
  </w:num>
  <w:num w:numId="4" w16cid:durableId="1149517539">
    <w:abstractNumId w:val="1"/>
  </w:num>
  <w:num w:numId="5" w16cid:durableId="1297180841">
    <w:abstractNumId w:val="5"/>
  </w:num>
  <w:num w:numId="6" w16cid:durableId="23875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3C"/>
    <w:rsid w:val="005166DD"/>
    <w:rsid w:val="00546A3C"/>
    <w:rsid w:val="006266C8"/>
    <w:rsid w:val="0069671A"/>
    <w:rsid w:val="006A3A53"/>
    <w:rsid w:val="00733A19"/>
    <w:rsid w:val="007815FB"/>
    <w:rsid w:val="009D12AC"/>
    <w:rsid w:val="00B15E97"/>
    <w:rsid w:val="00BB1030"/>
    <w:rsid w:val="00CE0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D9AF"/>
  <w15:chartTrackingRefBased/>
  <w15:docId w15:val="{C357242B-B15F-4F8B-88F1-9C136B2FB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3C"/>
    <w:rPr>
      <w:rFonts w:eastAsiaTheme="majorEastAsia" w:cstheme="majorBidi"/>
      <w:color w:val="272727" w:themeColor="text1" w:themeTint="D8"/>
    </w:rPr>
  </w:style>
  <w:style w:type="paragraph" w:styleId="Title">
    <w:name w:val="Title"/>
    <w:basedOn w:val="Normal"/>
    <w:next w:val="Normal"/>
    <w:link w:val="TitleChar"/>
    <w:uiPriority w:val="10"/>
    <w:qFormat/>
    <w:rsid w:val="00546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3C"/>
    <w:pPr>
      <w:spacing w:before="160"/>
      <w:jc w:val="center"/>
    </w:pPr>
    <w:rPr>
      <w:i/>
      <w:iCs/>
      <w:color w:val="404040" w:themeColor="text1" w:themeTint="BF"/>
    </w:rPr>
  </w:style>
  <w:style w:type="character" w:customStyle="1" w:styleId="QuoteChar">
    <w:name w:val="Quote Char"/>
    <w:basedOn w:val="DefaultParagraphFont"/>
    <w:link w:val="Quote"/>
    <w:uiPriority w:val="29"/>
    <w:rsid w:val="00546A3C"/>
    <w:rPr>
      <w:i/>
      <w:iCs/>
      <w:color w:val="404040" w:themeColor="text1" w:themeTint="BF"/>
    </w:rPr>
  </w:style>
  <w:style w:type="paragraph" w:styleId="ListParagraph">
    <w:name w:val="List Paragraph"/>
    <w:basedOn w:val="Normal"/>
    <w:uiPriority w:val="34"/>
    <w:qFormat/>
    <w:rsid w:val="00546A3C"/>
    <w:pPr>
      <w:ind w:left="720"/>
      <w:contextualSpacing/>
    </w:pPr>
  </w:style>
  <w:style w:type="character" w:styleId="IntenseEmphasis">
    <w:name w:val="Intense Emphasis"/>
    <w:basedOn w:val="DefaultParagraphFont"/>
    <w:uiPriority w:val="21"/>
    <w:qFormat/>
    <w:rsid w:val="00546A3C"/>
    <w:rPr>
      <w:i/>
      <w:iCs/>
      <w:color w:val="0F4761" w:themeColor="accent1" w:themeShade="BF"/>
    </w:rPr>
  </w:style>
  <w:style w:type="paragraph" w:styleId="IntenseQuote">
    <w:name w:val="Intense Quote"/>
    <w:basedOn w:val="Normal"/>
    <w:next w:val="Normal"/>
    <w:link w:val="IntenseQuoteChar"/>
    <w:uiPriority w:val="30"/>
    <w:qFormat/>
    <w:rsid w:val="0054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3C"/>
    <w:rPr>
      <w:i/>
      <w:iCs/>
      <w:color w:val="0F4761" w:themeColor="accent1" w:themeShade="BF"/>
    </w:rPr>
  </w:style>
  <w:style w:type="character" w:styleId="IntenseReference">
    <w:name w:val="Intense Reference"/>
    <w:basedOn w:val="DefaultParagraphFont"/>
    <w:uiPriority w:val="32"/>
    <w:qFormat/>
    <w:rsid w:val="00546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HỮU ÂN</dc:creator>
  <cp:keywords/>
  <dc:description/>
  <cp:lastModifiedBy>VÕ HỮU ÂN</cp:lastModifiedBy>
  <cp:revision>3</cp:revision>
  <dcterms:created xsi:type="dcterms:W3CDTF">2026-06-23T15:57:00Z</dcterms:created>
  <dcterms:modified xsi:type="dcterms:W3CDTF">2026-06-24T05:03:00Z</dcterms:modified>
</cp:coreProperties>
</file>