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221B" w14:textId="0A967D47" w:rsidR="00E10AA9" w:rsidRDefault="002B32F5" w:rsidP="00972467">
      <w:pPr>
        <w:jc w:val="center"/>
        <w:rPr>
          <w:b/>
          <w:bCs/>
          <w:sz w:val="32"/>
          <w:szCs w:val="32"/>
          <w:u w:val="single"/>
        </w:rPr>
      </w:pPr>
      <w:r>
        <w:rPr>
          <w:b/>
          <w:bCs/>
          <w:sz w:val="32"/>
          <w:szCs w:val="32"/>
          <w:u w:val="single"/>
        </w:rPr>
        <w:t>SIH2026</w:t>
      </w:r>
    </w:p>
    <w:p w14:paraId="29DA7E38" w14:textId="77777777" w:rsidR="00E16590" w:rsidRDefault="00E16590" w:rsidP="00972467">
      <w:pPr>
        <w:jc w:val="center"/>
        <w:rPr>
          <w:b/>
          <w:bCs/>
          <w:sz w:val="32"/>
          <w:szCs w:val="32"/>
          <w:u w:val="single"/>
        </w:rPr>
      </w:pPr>
    </w:p>
    <w:p w14:paraId="0AAB9498" w14:textId="1489EEAF" w:rsidR="002B32F5" w:rsidRDefault="00D87047" w:rsidP="00972467">
      <w:pPr>
        <w:jc w:val="center"/>
        <w:rPr>
          <w:b/>
          <w:bCs/>
          <w:sz w:val="32"/>
          <w:szCs w:val="32"/>
          <w:u w:val="single"/>
        </w:rPr>
      </w:pPr>
      <w:r>
        <w:rPr>
          <w:b/>
          <w:bCs/>
          <w:sz w:val="32"/>
          <w:szCs w:val="32"/>
          <w:u w:val="single"/>
        </w:rPr>
        <w:t xml:space="preserve">Problem </w:t>
      </w:r>
      <w:r w:rsidR="00972467">
        <w:rPr>
          <w:b/>
          <w:bCs/>
          <w:sz w:val="32"/>
          <w:szCs w:val="32"/>
          <w:u w:val="single"/>
        </w:rPr>
        <w:t>Statement</w:t>
      </w:r>
      <w:r>
        <w:rPr>
          <w:b/>
          <w:bCs/>
          <w:sz w:val="32"/>
          <w:szCs w:val="32"/>
          <w:u w:val="single"/>
        </w:rPr>
        <w:t>- 260085</w:t>
      </w:r>
    </w:p>
    <w:p w14:paraId="1900B0D1" w14:textId="03CFC61A" w:rsidR="00972467" w:rsidRDefault="00972467" w:rsidP="00972467">
      <w:pPr>
        <w:jc w:val="center"/>
        <w:rPr>
          <w:b/>
          <w:bCs/>
          <w:sz w:val="32"/>
          <w:szCs w:val="32"/>
          <w:u w:val="single"/>
        </w:rPr>
      </w:pPr>
      <w:r>
        <w:rPr>
          <w:b/>
          <w:bCs/>
          <w:sz w:val="32"/>
          <w:szCs w:val="32"/>
          <w:u w:val="single"/>
        </w:rPr>
        <w:t>REPORT</w:t>
      </w:r>
    </w:p>
    <w:p w14:paraId="01A9FC87" w14:textId="77777777" w:rsidR="001844C6" w:rsidRDefault="001844C6" w:rsidP="00972467">
      <w:pPr>
        <w:jc w:val="center"/>
        <w:rPr>
          <w:b/>
          <w:bCs/>
          <w:sz w:val="32"/>
          <w:szCs w:val="32"/>
          <w:u w:val="single"/>
        </w:rPr>
      </w:pPr>
    </w:p>
    <w:p w14:paraId="4519C1B0" w14:textId="77777777" w:rsidR="00E16590" w:rsidRDefault="00E16590" w:rsidP="00972467">
      <w:pPr>
        <w:jc w:val="center"/>
        <w:rPr>
          <w:b/>
          <w:bCs/>
          <w:sz w:val="32"/>
          <w:szCs w:val="32"/>
          <w:u w:val="single"/>
        </w:rPr>
      </w:pPr>
    </w:p>
    <w:p w14:paraId="708467BC" w14:textId="77777777" w:rsidR="00400F37" w:rsidRDefault="00400F37" w:rsidP="00972467">
      <w:pPr>
        <w:jc w:val="center"/>
        <w:rPr>
          <w:b/>
          <w:bCs/>
          <w:sz w:val="32"/>
          <w:szCs w:val="32"/>
          <w:u w:val="single"/>
        </w:rPr>
      </w:pPr>
    </w:p>
    <w:p w14:paraId="2B4CEDB9" w14:textId="209ADB30" w:rsidR="001844C6" w:rsidRPr="00477A01" w:rsidRDefault="00477A01" w:rsidP="00972467">
      <w:pPr>
        <w:jc w:val="center"/>
        <w:rPr>
          <w:b/>
          <w:bCs/>
          <w:sz w:val="32"/>
          <w:szCs w:val="32"/>
        </w:rPr>
      </w:pPr>
      <w:r w:rsidRPr="00477A01">
        <w:rPr>
          <w:b/>
          <w:bCs/>
          <w:sz w:val="32"/>
          <w:szCs w:val="32"/>
        </w:rPr>
        <w:t>Urban Flood Nowcasting System</w:t>
      </w:r>
    </w:p>
    <w:p w14:paraId="06C11EC3" w14:textId="77777777" w:rsidR="00972467" w:rsidRDefault="00972467" w:rsidP="000C46F8">
      <w:pPr>
        <w:jc w:val="center"/>
        <w:rPr>
          <w:b/>
          <w:bCs/>
          <w:sz w:val="32"/>
          <w:szCs w:val="32"/>
          <w:u w:val="single"/>
        </w:rPr>
      </w:pPr>
    </w:p>
    <w:p w14:paraId="726D7E43" w14:textId="77777777" w:rsidR="00972467" w:rsidRDefault="00972467" w:rsidP="000C46F8">
      <w:pPr>
        <w:jc w:val="center"/>
        <w:rPr>
          <w:b/>
          <w:bCs/>
          <w:sz w:val="32"/>
          <w:szCs w:val="32"/>
          <w:u w:val="single"/>
        </w:rPr>
      </w:pPr>
    </w:p>
    <w:p w14:paraId="0EEEFDF6" w14:textId="77777777" w:rsidR="00E16590" w:rsidRDefault="00E16590" w:rsidP="000C46F8">
      <w:pPr>
        <w:jc w:val="center"/>
        <w:rPr>
          <w:b/>
          <w:bCs/>
          <w:sz w:val="32"/>
          <w:szCs w:val="32"/>
          <w:u w:val="single"/>
        </w:rPr>
      </w:pPr>
    </w:p>
    <w:p w14:paraId="0D451E52" w14:textId="77777777" w:rsidR="00972467" w:rsidRDefault="00972467" w:rsidP="000C46F8">
      <w:pPr>
        <w:jc w:val="center"/>
        <w:rPr>
          <w:b/>
          <w:bCs/>
          <w:sz w:val="32"/>
          <w:szCs w:val="32"/>
          <w:u w:val="single"/>
        </w:rPr>
      </w:pPr>
    </w:p>
    <w:p w14:paraId="11062450" w14:textId="14253D7A" w:rsidR="00972467" w:rsidRDefault="00972467" w:rsidP="000C46F8">
      <w:pPr>
        <w:jc w:val="center"/>
        <w:rPr>
          <w:sz w:val="28"/>
          <w:szCs w:val="28"/>
        </w:rPr>
      </w:pPr>
      <w:r>
        <w:rPr>
          <w:sz w:val="28"/>
          <w:szCs w:val="28"/>
        </w:rPr>
        <w:t xml:space="preserve">PRESENTED BY </w:t>
      </w:r>
      <w:r w:rsidR="001844C6">
        <w:rPr>
          <w:sz w:val="28"/>
          <w:szCs w:val="28"/>
        </w:rPr>
        <w:t>THE</w:t>
      </w:r>
      <w:r>
        <w:rPr>
          <w:sz w:val="28"/>
          <w:szCs w:val="28"/>
        </w:rPr>
        <w:t xml:space="preserve"> TEAM</w:t>
      </w:r>
    </w:p>
    <w:p w14:paraId="12BD3129" w14:textId="77777777" w:rsidR="00972467" w:rsidRDefault="00972467" w:rsidP="000C46F8">
      <w:pPr>
        <w:jc w:val="center"/>
        <w:rPr>
          <w:sz w:val="28"/>
          <w:szCs w:val="28"/>
        </w:rPr>
      </w:pPr>
      <w:r>
        <w:rPr>
          <w:sz w:val="28"/>
          <w:szCs w:val="28"/>
        </w:rPr>
        <w:t>THE OUTTHINKERS</w:t>
      </w:r>
    </w:p>
    <w:p w14:paraId="37EB4527" w14:textId="77777777" w:rsidR="00477A01" w:rsidRDefault="00477A01" w:rsidP="000C46F8">
      <w:pPr>
        <w:jc w:val="center"/>
        <w:rPr>
          <w:b/>
          <w:bCs/>
          <w:sz w:val="32"/>
          <w:szCs w:val="32"/>
          <w:u w:val="single"/>
        </w:rPr>
      </w:pPr>
    </w:p>
    <w:p w14:paraId="4D412623" w14:textId="77777777" w:rsidR="00477A01" w:rsidRDefault="00477A01" w:rsidP="000C46F8">
      <w:pPr>
        <w:jc w:val="center"/>
        <w:rPr>
          <w:b/>
          <w:bCs/>
          <w:sz w:val="32"/>
          <w:szCs w:val="32"/>
          <w:u w:val="single"/>
        </w:rPr>
      </w:pPr>
    </w:p>
    <w:p w14:paraId="6C4C797D" w14:textId="57C8CBD9" w:rsidR="009D541B" w:rsidRDefault="009D541B" w:rsidP="000C46F8">
      <w:pPr>
        <w:jc w:val="center"/>
        <w:rPr>
          <w:b/>
          <w:bCs/>
          <w:sz w:val="32"/>
          <w:szCs w:val="32"/>
          <w:u w:val="single"/>
        </w:rPr>
      </w:pPr>
      <w:r>
        <w:rPr>
          <w:b/>
          <w:bCs/>
          <w:sz w:val="32"/>
          <w:szCs w:val="32"/>
          <w:u w:val="single"/>
        </w:rPr>
        <w:br w:type="page"/>
      </w:r>
    </w:p>
    <w:p w14:paraId="08259BDF" w14:textId="7AB56A3E" w:rsidR="00535DC9" w:rsidRDefault="00535DC9" w:rsidP="006A3320">
      <w:pPr>
        <w:jc w:val="center"/>
        <w:rPr>
          <w:b/>
          <w:bCs/>
          <w:sz w:val="32"/>
          <w:szCs w:val="32"/>
          <w:u w:val="single"/>
        </w:rPr>
      </w:pPr>
      <w:r w:rsidRPr="00535DC9">
        <w:rPr>
          <w:b/>
          <w:bCs/>
          <w:sz w:val="32"/>
          <w:szCs w:val="32"/>
          <w:u w:val="single"/>
        </w:rPr>
        <w:lastRenderedPageBreak/>
        <w:t>SUMMARY</w:t>
      </w:r>
    </w:p>
    <w:p w14:paraId="5A863CA4" w14:textId="77777777" w:rsidR="00CB28CE" w:rsidRDefault="00CB28CE" w:rsidP="00535DC9">
      <w:pPr>
        <w:rPr>
          <w:b/>
          <w:bCs/>
          <w:sz w:val="32"/>
          <w:szCs w:val="32"/>
          <w:u w:val="single"/>
        </w:rPr>
      </w:pPr>
    </w:p>
    <w:p w14:paraId="77A5CEC4" w14:textId="77777777" w:rsidR="00CB28CE" w:rsidRDefault="00CB28CE" w:rsidP="00535DC9">
      <w:pPr>
        <w:rPr>
          <w:b/>
          <w:bCs/>
          <w:sz w:val="32"/>
          <w:szCs w:val="32"/>
          <w:u w:val="single"/>
        </w:rPr>
      </w:pPr>
    </w:p>
    <w:p w14:paraId="4C19D3FB" w14:textId="77777777" w:rsidR="00CB28CE" w:rsidRPr="00535DC9" w:rsidRDefault="00CB28CE" w:rsidP="00535DC9">
      <w:pPr>
        <w:rPr>
          <w:b/>
          <w:bCs/>
          <w:sz w:val="32"/>
          <w:szCs w:val="32"/>
          <w:u w:val="single"/>
        </w:rPr>
      </w:pPr>
    </w:p>
    <w:p w14:paraId="25D97EA6" w14:textId="77777777" w:rsidR="00535DC9" w:rsidRPr="00535DC9" w:rsidRDefault="00535DC9" w:rsidP="00535DC9">
      <w:pPr>
        <w:rPr>
          <w:sz w:val="28"/>
          <w:szCs w:val="28"/>
        </w:rPr>
      </w:pPr>
      <w:r w:rsidRPr="00535DC9">
        <w:rPr>
          <w:sz w:val="28"/>
          <w:szCs w:val="28"/>
        </w:rPr>
        <w:t>Urban flooding is a hyper-local problem influenced by rainfall, terrain, urban surfaces, and drainage capacity. Traditional rainfall forecasting alone cannot determine where floodwater will accumulate or how it will flow.</w:t>
      </w:r>
    </w:p>
    <w:p w14:paraId="23DC7F76" w14:textId="77777777" w:rsidR="00535DC9" w:rsidRPr="00535DC9" w:rsidRDefault="00535DC9" w:rsidP="00535DC9">
      <w:pPr>
        <w:rPr>
          <w:sz w:val="28"/>
          <w:szCs w:val="28"/>
        </w:rPr>
      </w:pPr>
      <w:r w:rsidRPr="00535DC9">
        <w:rPr>
          <w:sz w:val="28"/>
          <w:szCs w:val="28"/>
        </w:rPr>
        <w:t>Our proposed system integrates rainfall, DEM, drainage, land-use/land-cover, and satellite data to analyze terrain, surface flow, and flood-prone areas. The processed data is used to predict potential flood zones and probable water-flow paths, which are visualized through an interactive map.</w:t>
      </w:r>
    </w:p>
    <w:p w14:paraId="5D12A24D" w14:textId="77777777" w:rsidR="00535DC9" w:rsidRPr="00535DC9" w:rsidRDefault="00535DC9" w:rsidP="00535DC9">
      <w:pPr>
        <w:rPr>
          <w:sz w:val="28"/>
          <w:szCs w:val="28"/>
        </w:rPr>
      </w:pPr>
      <w:r w:rsidRPr="00535DC9">
        <w:rPr>
          <w:sz w:val="28"/>
          <w:szCs w:val="28"/>
        </w:rPr>
        <w:t>The system is validated using historical events and observed data to assess prediction reliability. It can support early warning, emergency response, drainage planning, and urban flood management.</w:t>
      </w:r>
    </w:p>
    <w:p w14:paraId="2EE950A8" w14:textId="77777777" w:rsidR="00535DC9" w:rsidRDefault="00535DC9" w:rsidP="00535DC9">
      <w:pPr>
        <w:rPr>
          <w:sz w:val="28"/>
          <w:szCs w:val="28"/>
        </w:rPr>
      </w:pPr>
      <w:r w:rsidRPr="00535DC9">
        <w:rPr>
          <w:sz w:val="28"/>
          <w:szCs w:val="28"/>
        </w:rPr>
        <w:t>Overall, the solution aims to provide a data-driven, location-specific approach to urban flood prediction, helping authorities shift from reactive response to proactive preparedness.</w:t>
      </w:r>
    </w:p>
    <w:p w14:paraId="72D7E77D" w14:textId="77777777" w:rsidR="00535DC9" w:rsidRDefault="00535DC9" w:rsidP="00535DC9">
      <w:pPr>
        <w:rPr>
          <w:sz w:val="28"/>
          <w:szCs w:val="28"/>
        </w:rPr>
      </w:pPr>
    </w:p>
    <w:p w14:paraId="1609805F" w14:textId="77777777" w:rsidR="00535DC9" w:rsidRDefault="00535DC9" w:rsidP="00535DC9">
      <w:pPr>
        <w:rPr>
          <w:sz w:val="28"/>
          <w:szCs w:val="28"/>
        </w:rPr>
      </w:pPr>
    </w:p>
    <w:p w14:paraId="48957E9A" w14:textId="77777777" w:rsidR="00535DC9" w:rsidRDefault="00535DC9" w:rsidP="00535DC9">
      <w:pPr>
        <w:rPr>
          <w:sz w:val="28"/>
          <w:szCs w:val="28"/>
        </w:rPr>
      </w:pPr>
    </w:p>
    <w:p w14:paraId="2A924EC5" w14:textId="77777777" w:rsidR="00535DC9" w:rsidRDefault="00535DC9" w:rsidP="00535DC9">
      <w:pPr>
        <w:rPr>
          <w:sz w:val="28"/>
          <w:szCs w:val="28"/>
        </w:rPr>
      </w:pPr>
    </w:p>
    <w:p w14:paraId="63A06484" w14:textId="77777777" w:rsidR="00535DC9" w:rsidRDefault="00535DC9" w:rsidP="00535DC9">
      <w:pPr>
        <w:rPr>
          <w:sz w:val="28"/>
          <w:szCs w:val="28"/>
        </w:rPr>
      </w:pPr>
    </w:p>
    <w:p w14:paraId="0E660AA2" w14:textId="77777777" w:rsidR="00535DC9" w:rsidRDefault="00535DC9" w:rsidP="00535DC9">
      <w:pPr>
        <w:rPr>
          <w:sz w:val="28"/>
          <w:szCs w:val="28"/>
        </w:rPr>
      </w:pPr>
    </w:p>
    <w:p w14:paraId="11518F97" w14:textId="77777777" w:rsidR="00535DC9" w:rsidRDefault="00535DC9" w:rsidP="00535DC9">
      <w:pPr>
        <w:rPr>
          <w:sz w:val="28"/>
          <w:szCs w:val="28"/>
        </w:rPr>
      </w:pPr>
    </w:p>
    <w:p w14:paraId="3967727F" w14:textId="77777777" w:rsidR="00535DC9" w:rsidRDefault="00535DC9" w:rsidP="00535DC9">
      <w:pPr>
        <w:rPr>
          <w:sz w:val="28"/>
          <w:szCs w:val="28"/>
        </w:rPr>
      </w:pPr>
    </w:p>
    <w:p w14:paraId="2DF4B0F6" w14:textId="77777777" w:rsidR="00535DC9" w:rsidRDefault="00535DC9" w:rsidP="00535DC9">
      <w:pPr>
        <w:rPr>
          <w:sz w:val="28"/>
          <w:szCs w:val="28"/>
        </w:rPr>
      </w:pPr>
    </w:p>
    <w:p w14:paraId="43051BC6" w14:textId="47C815BF" w:rsidR="00E16590" w:rsidRPr="002D4E52" w:rsidRDefault="00E16590">
      <w:pPr>
        <w:rPr>
          <w:sz w:val="28"/>
          <w:szCs w:val="28"/>
          <w:u w:val="single"/>
        </w:rPr>
      </w:pPr>
    </w:p>
    <w:p w14:paraId="50C54DB0" w14:textId="07E6B24A" w:rsidR="00535DC9" w:rsidRDefault="006A3320" w:rsidP="006A3320">
      <w:pPr>
        <w:jc w:val="center"/>
        <w:rPr>
          <w:b/>
          <w:bCs/>
          <w:sz w:val="32"/>
          <w:szCs w:val="32"/>
          <w:u w:val="single"/>
        </w:rPr>
      </w:pPr>
      <w:r>
        <w:rPr>
          <w:b/>
          <w:bCs/>
          <w:sz w:val="32"/>
          <w:szCs w:val="32"/>
          <w:u w:val="single"/>
        </w:rPr>
        <w:lastRenderedPageBreak/>
        <w:t>TA</w:t>
      </w:r>
      <w:r w:rsidR="00E44661" w:rsidRPr="00E44661">
        <w:rPr>
          <w:b/>
          <w:bCs/>
          <w:sz w:val="32"/>
          <w:szCs w:val="32"/>
          <w:u w:val="single"/>
        </w:rPr>
        <w:t>BLE OF CONTENT</w:t>
      </w:r>
    </w:p>
    <w:p w14:paraId="48B88436" w14:textId="77777777" w:rsidR="00CB28CE" w:rsidRDefault="00CB28CE" w:rsidP="00E44661">
      <w:pPr>
        <w:jc w:val="center"/>
        <w:rPr>
          <w:b/>
          <w:bCs/>
          <w:sz w:val="32"/>
          <w:szCs w:val="32"/>
          <w:u w:val="single"/>
        </w:rPr>
      </w:pPr>
    </w:p>
    <w:p w14:paraId="5A131F59" w14:textId="77777777" w:rsidR="00CB28CE" w:rsidRDefault="00CB28CE" w:rsidP="00E44661">
      <w:pPr>
        <w:jc w:val="center"/>
        <w:rPr>
          <w:b/>
          <w:bCs/>
          <w:sz w:val="32"/>
          <w:szCs w:val="32"/>
          <w:u w:val="single"/>
        </w:rPr>
      </w:pPr>
    </w:p>
    <w:p w14:paraId="1E8B88EB" w14:textId="77777777" w:rsidR="00CB28CE" w:rsidRDefault="00CB28CE" w:rsidP="00E44661">
      <w:pPr>
        <w:jc w:val="center"/>
        <w:rPr>
          <w:b/>
          <w:bCs/>
          <w:sz w:val="32"/>
          <w:szCs w:val="32"/>
          <w:u w:val="single"/>
        </w:rPr>
      </w:pPr>
    </w:p>
    <w:p w14:paraId="19F2318F" w14:textId="77777777" w:rsidR="00E44661" w:rsidRDefault="00E44661" w:rsidP="00E44661">
      <w:pPr>
        <w:jc w:val="center"/>
        <w:rPr>
          <w:b/>
          <w:bCs/>
          <w:sz w:val="32"/>
          <w:szCs w:val="32"/>
          <w:u w:val="single"/>
        </w:rPr>
      </w:pP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9923"/>
      </w:tblGrid>
      <w:tr w:rsidR="00E44661" w:rsidRPr="00E44661" w14:paraId="1B462A32" w14:textId="77777777" w:rsidTr="00CB28CE">
        <w:trPr>
          <w:tblHeader/>
          <w:tblCellSpacing w:w="15" w:type="dxa"/>
        </w:trPr>
        <w:tc>
          <w:tcPr>
            <w:tcW w:w="9863" w:type="dxa"/>
            <w:vAlign w:val="center"/>
            <w:hideMark/>
          </w:tcPr>
          <w:p w14:paraId="0F099B1D" w14:textId="561BA22F" w:rsidR="00E44661" w:rsidRPr="00E44661" w:rsidRDefault="00E44661" w:rsidP="00E44661">
            <w:pPr>
              <w:rPr>
                <w:sz w:val="28"/>
                <w:szCs w:val="28"/>
              </w:rPr>
            </w:pPr>
            <w:r>
              <w:rPr>
                <w:sz w:val="28"/>
                <w:szCs w:val="28"/>
              </w:rPr>
              <w:t xml:space="preserve">                         </w:t>
            </w:r>
            <w:r w:rsidR="00CB28CE">
              <w:rPr>
                <w:sz w:val="28"/>
                <w:szCs w:val="28"/>
              </w:rPr>
              <w:t xml:space="preserve">    </w:t>
            </w:r>
            <w:r>
              <w:rPr>
                <w:sz w:val="28"/>
                <w:szCs w:val="28"/>
              </w:rPr>
              <w:t xml:space="preserve"> </w:t>
            </w:r>
            <w:r w:rsidRPr="00CB28CE">
              <w:rPr>
                <w:i/>
                <w:iCs/>
                <w:sz w:val="28"/>
                <w:szCs w:val="28"/>
              </w:rPr>
              <w:t>Section</w:t>
            </w:r>
            <w:r w:rsidR="00A74F70" w:rsidRPr="00CB28CE">
              <w:rPr>
                <w:i/>
                <w:iCs/>
                <w:sz w:val="28"/>
                <w:szCs w:val="28"/>
              </w:rPr>
              <w:t xml:space="preserve">      </w:t>
            </w:r>
            <w:r w:rsidR="00A74F70">
              <w:rPr>
                <w:sz w:val="28"/>
                <w:szCs w:val="28"/>
              </w:rPr>
              <w:t xml:space="preserve">                                                                  </w:t>
            </w:r>
            <w:r w:rsidR="00CB28CE">
              <w:rPr>
                <w:sz w:val="28"/>
                <w:szCs w:val="28"/>
              </w:rPr>
              <w:t xml:space="preserve">                        </w:t>
            </w:r>
            <w:r w:rsidR="00CB28CE" w:rsidRPr="00CB28CE">
              <w:rPr>
                <w:i/>
                <w:iCs/>
                <w:sz w:val="28"/>
                <w:szCs w:val="28"/>
              </w:rPr>
              <w:t xml:space="preserve">pages </w:t>
            </w:r>
          </w:p>
        </w:tc>
      </w:tr>
      <w:tr w:rsidR="00E44661" w:rsidRPr="00E44661" w14:paraId="7963E5AF" w14:textId="77777777" w:rsidTr="00CB28CE">
        <w:trPr>
          <w:tblCellSpacing w:w="15" w:type="dxa"/>
        </w:trPr>
        <w:tc>
          <w:tcPr>
            <w:tcW w:w="9863" w:type="dxa"/>
            <w:vAlign w:val="center"/>
            <w:hideMark/>
          </w:tcPr>
          <w:p w14:paraId="6DCD7DC1" w14:textId="31DE66C0" w:rsidR="00E44661" w:rsidRPr="00E44661" w:rsidRDefault="00E44661" w:rsidP="00E44661">
            <w:pPr>
              <w:rPr>
                <w:sz w:val="28"/>
                <w:szCs w:val="28"/>
              </w:rPr>
            </w:pPr>
            <w:r>
              <w:rPr>
                <w:sz w:val="28"/>
                <w:szCs w:val="28"/>
              </w:rPr>
              <w:t xml:space="preserve">  1.                        </w:t>
            </w:r>
            <w:r w:rsidRPr="00E44661">
              <w:rPr>
                <w:sz w:val="28"/>
                <w:szCs w:val="28"/>
              </w:rPr>
              <w:t>Problem Context</w:t>
            </w:r>
          </w:p>
        </w:tc>
      </w:tr>
      <w:tr w:rsidR="00E44661" w:rsidRPr="00E44661" w14:paraId="6ACE910B" w14:textId="77777777" w:rsidTr="00CB28CE">
        <w:trPr>
          <w:tblCellSpacing w:w="15" w:type="dxa"/>
        </w:trPr>
        <w:tc>
          <w:tcPr>
            <w:tcW w:w="9863" w:type="dxa"/>
            <w:vAlign w:val="center"/>
            <w:hideMark/>
          </w:tcPr>
          <w:p w14:paraId="086F5487" w14:textId="2369E874" w:rsidR="00E44661" w:rsidRPr="00E44661" w:rsidRDefault="00E44661" w:rsidP="00E44661">
            <w:pPr>
              <w:rPr>
                <w:sz w:val="28"/>
                <w:szCs w:val="28"/>
              </w:rPr>
            </w:pPr>
            <w:r>
              <w:rPr>
                <w:sz w:val="28"/>
                <w:szCs w:val="28"/>
              </w:rPr>
              <w:t xml:space="preserve">  2.                        </w:t>
            </w:r>
            <w:r w:rsidRPr="00E44661">
              <w:rPr>
                <w:sz w:val="28"/>
                <w:szCs w:val="28"/>
              </w:rPr>
              <w:t>Problem Understanding &amp; Root Causes</w:t>
            </w:r>
          </w:p>
        </w:tc>
      </w:tr>
      <w:tr w:rsidR="00E44661" w:rsidRPr="00E44661" w14:paraId="10813AE1" w14:textId="77777777" w:rsidTr="00CB28CE">
        <w:trPr>
          <w:tblCellSpacing w:w="15" w:type="dxa"/>
        </w:trPr>
        <w:tc>
          <w:tcPr>
            <w:tcW w:w="9863" w:type="dxa"/>
            <w:vAlign w:val="center"/>
            <w:hideMark/>
          </w:tcPr>
          <w:p w14:paraId="119F4FFB" w14:textId="07D50C11" w:rsidR="00E44661" w:rsidRPr="00E44661" w:rsidRDefault="00E44661" w:rsidP="00E44661">
            <w:pPr>
              <w:rPr>
                <w:sz w:val="28"/>
                <w:szCs w:val="28"/>
              </w:rPr>
            </w:pPr>
            <w:r>
              <w:rPr>
                <w:sz w:val="28"/>
                <w:szCs w:val="28"/>
              </w:rPr>
              <w:t xml:space="preserve">  3.                        </w:t>
            </w:r>
            <w:r w:rsidRPr="00E44661">
              <w:rPr>
                <w:sz w:val="28"/>
                <w:szCs w:val="28"/>
              </w:rPr>
              <w:t>Existing Solutions &amp; Gap Analysis</w:t>
            </w:r>
          </w:p>
        </w:tc>
      </w:tr>
      <w:tr w:rsidR="00E44661" w:rsidRPr="00E44661" w14:paraId="1F8CB1E6" w14:textId="77777777" w:rsidTr="00CB28CE">
        <w:trPr>
          <w:tblCellSpacing w:w="15" w:type="dxa"/>
        </w:trPr>
        <w:tc>
          <w:tcPr>
            <w:tcW w:w="9863" w:type="dxa"/>
            <w:vAlign w:val="center"/>
            <w:hideMark/>
          </w:tcPr>
          <w:p w14:paraId="48BC9378" w14:textId="02122C95" w:rsidR="00E44661" w:rsidRPr="00E44661" w:rsidRDefault="00E44661" w:rsidP="00E44661">
            <w:pPr>
              <w:rPr>
                <w:sz w:val="28"/>
                <w:szCs w:val="28"/>
              </w:rPr>
            </w:pPr>
            <w:r>
              <w:rPr>
                <w:sz w:val="28"/>
                <w:szCs w:val="28"/>
              </w:rPr>
              <w:t xml:space="preserve">  4.                   </w:t>
            </w:r>
            <w:r w:rsidR="00A74F70">
              <w:rPr>
                <w:sz w:val="28"/>
                <w:szCs w:val="28"/>
              </w:rPr>
              <w:t xml:space="preserve">  </w:t>
            </w:r>
            <w:r>
              <w:rPr>
                <w:sz w:val="28"/>
                <w:szCs w:val="28"/>
              </w:rPr>
              <w:t xml:space="preserve">  </w:t>
            </w:r>
            <w:r w:rsidR="00A74F70">
              <w:rPr>
                <w:sz w:val="28"/>
                <w:szCs w:val="28"/>
              </w:rPr>
              <w:t xml:space="preserve"> </w:t>
            </w:r>
            <w:r w:rsidRPr="00E44661">
              <w:rPr>
                <w:sz w:val="28"/>
                <w:szCs w:val="28"/>
              </w:rPr>
              <w:t>Proposed Solution</w:t>
            </w:r>
          </w:p>
        </w:tc>
      </w:tr>
      <w:tr w:rsidR="00E44661" w:rsidRPr="00E44661" w14:paraId="7BBCE9F2" w14:textId="77777777" w:rsidTr="00CB28CE">
        <w:trPr>
          <w:tblCellSpacing w:w="15" w:type="dxa"/>
        </w:trPr>
        <w:tc>
          <w:tcPr>
            <w:tcW w:w="9863" w:type="dxa"/>
            <w:vAlign w:val="center"/>
            <w:hideMark/>
          </w:tcPr>
          <w:p w14:paraId="73918630" w14:textId="0E450BDA" w:rsidR="00E44661" w:rsidRPr="00E44661" w:rsidRDefault="00E44661" w:rsidP="00E44661">
            <w:pPr>
              <w:rPr>
                <w:sz w:val="28"/>
                <w:szCs w:val="28"/>
              </w:rPr>
            </w:pPr>
            <w:r w:rsidRPr="00E44661">
              <w:rPr>
                <w:sz w:val="28"/>
                <w:szCs w:val="28"/>
              </w:rPr>
              <w:t xml:space="preserve"> </w:t>
            </w:r>
            <w:r>
              <w:rPr>
                <w:sz w:val="28"/>
                <w:szCs w:val="28"/>
              </w:rPr>
              <w:t xml:space="preserve"> 5.                   </w:t>
            </w:r>
            <w:r w:rsidR="00A74F70">
              <w:rPr>
                <w:sz w:val="28"/>
                <w:szCs w:val="28"/>
              </w:rPr>
              <w:t xml:space="preserve">  </w:t>
            </w:r>
            <w:r>
              <w:rPr>
                <w:sz w:val="28"/>
                <w:szCs w:val="28"/>
              </w:rPr>
              <w:t xml:space="preserve">  </w:t>
            </w:r>
            <w:r w:rsidR="00A74F70">
              <w:rPr>
                <w:sz w:val="28"/>
                <w:szCs w:val="28"/>
              </w:rPr>
              <w:t xml:space="preserve"> </w:t>
            </w:r>
            <w:r w:rsidRPr="00E44661">
              <w:rPr>
                <w:sz w:val="28"/>
                <w:szCs w:val="28"/>
              </w:rPr>
              <w:t>Data Sources &amp; Data Verification</w:t>
            </w:r>
          </w:p>
        </w:tc>
      </w:tr>
      <w:tr w:rsidR="00E44661" w:rsidRPr="00E44661" w14:paraId="2628D554" w14:textId="77777777" w:rsidTr="00CB28CE">
        <w:trPr>
          <w:tblCellSpacing w:w="15" w:type="dxa"/>
        </w:trPr>
        <w:tc>
          <w:tcPr>
            <w:tcW w:w="9863" w:type="dxa"/>
            <w:vAlign w:val="center"/>
            <w:hideMark/>
          </w:tcPr>
          <w:p w14:paraId="1967EFDD" w14:textId="3355543B" w:rsidR="00E44661" w:rsidRPr="00E44661" w:rsidRDefault="00E44661" w:rsidP="00E44661">
            <w:pPr>
              <w:rPr>
                <w:sz w:val="28"/>
                <w:szCs w:val="28"/>
              </w:rPr>
            </w:pPr>
            <w:r w:rsidRPr="00E44661">
              <w:rPr>
                <w:sz w:val="28"/>
                <w:szCs w:val="28"/>
              </w:rPr>
              <w:t xml:space="preserve"> </w:t>
            </w:r>
            <w:r>
              <w:rPr>
                <w:sz w:val="28"/>
                <w:szCs w:val="28"/>
              </w:rPr>
              <w:t xml:space="preserve"> 6.                    </w:t>
            </w:r>
            <w:r w:rsidR="00A74F70">
              <w:rPr>
                <w:sz w:val="28"/>
                <w:szCs w:val="28"/>
              </w:rPr>
              <w:t xml:space="preserve">   </w:t>
            </w:r>
            <w:r>
              <w:rPr>
                <w:sz w:val="28"/>
                <w:szCs w:val="28"/>
              </w:rPr>
              <w:t xml:space="preserve"> </w:t>
            </w:r>
            <w:r w:rsidRPr="00E44661">
              <w:rPr>
                <w:sz w:val="28"/>
                <w:szCs w:val="28"/>
              </w:rPr>
              <w:t>Technical Methodology</w:t>
            </w:r>
          </w:p>
        </w:tc>
      </w:tr>
      <w:tr w:rsidR="00E44661" w:rsidRPr="00E44661" w14:paraId="3BFE1A1A" w14:textId="77777777" w:rsidTr="00CB28CE">
        <w:trPr>
          <w:tblCellSpacing w:w="15" w:type="dxa"/>
        </w:trPr>
        <w:tc>
          <w:tcPr>
            <w:tcW w:w="9863" w:type="dxa"/>
            <w:vAlign w:val="center"/>
            <w:hideMark/>
          </w:tcPr>
          <w:p w14:paraId="078CB99B" w14:textId="5CD229BA" w:rsidR="00E44661" w:rsidRPr="00E44661" w:rsidRDefault="00E44661" w:rsidP="00E44661">
            <w:pPr>
              <w:rPr>
                <w:sz w:val="28"/>
                <w:szCs w:val="28"/>
              </w:rPr>
            </w:pPr>
            <w:r>
              <w:rPr>
                <w:sz w:val="28"/>
                <w:szCs w:val="28"/>
              </w:rPr>
              <w:t xml:space="preserve">  7.                    </w:t>
            </w:r>
            <w:r w:rsidR="00A74F70">
              <w:rPr>
                <w:sz w:val="28"/>
                <w:szCs w:val="28"/>
              </w:rPr>
              <w:t xml:space="preserve">   </w:t>
            </w:r>
            <w:r>
              <w:rPr>
                <w:sz w:val="28"/>
                <w:szCs w:val="28"/>
              </w:rPr>
              <w:t xml:space="preserve"> </w:t>
            </w:r>
            <w:r w:rsidRPr="00E44661">
              <w:rPr>
                <w:sz w:val="28"/>
                <w:szCs w:val="28"/>
              </w:rPr>
              <w:t>Flood/Drainage Modelling Concepts</w:t>
            </w:r>
          </w:p>
        </w:tc>
      </w:tr>
      <w:tr w:rsidR="00E44661" w:rsidRPr="00E44661" w14:paraId="3B2F4E3F" w14:textId="77777777" w:rsidTr="00CB28CE">
        <w:trPr>
          <w:tblCellSpacing w:w="15" w:type="dxa"/>
        </w:trPr>
        <w:tc>
          <w:tcPr>
            <w:tcW w:w="9863" w:type="dxa"/>
            <w:vAlign w:val="center"/>
            <w:hideMark/>
          </w:tcPr>
          <w:p w14:paraId="1E3C2706" w14:textId="0597B7D0" w:rsidR="00E44661" w:rsidRPr="00E44661" w:rsidRDefault="00E44661" w:rsidP="00E44661">
            <w:pPr>
              <w:rPr>
                <w:sz w:val="28"/>
                <w:szCs w:val="28"/>
              </w:rPr>
            </w:pPr>
            <w:r w:rsidRPr="00E44661">
              <w:rPr>
                <w:sz w:val="28"/>
                <w:szCs w:val="28"/>
              </w:rPr>
              <w:t xml:space="preserve"> </w:t>
            </w:r>
            <w:r>
              <w:rPr>
                <w:sz w:val="28"/>
                <w:szCs w:val="28"/>
              </w:rPr>
              <w:t xml:space="preserve"> 8.                       </w:t>
            </w:r>
            <w:r w:rsidR="00A74F70">
              <w:rPr>
                <w:sz w:val="28"/>
                <w:szCs w:val="28"/>
              </w:rPr>
              <w:t xml:space="preserve"> </w:t>
            </w:r>
            <w:r w:rsidRPr="00E44661">
              <w:rPr>
                <w:sz w:val="28"/>
                <w:szCs w:val="28"/>
              </w:rPr>
              <w:t>System Architecture &amp; Implementation</w:t>
            </w:r>
          </w:p>
        </w:tc>
      </w:tr>
      <w:tr w:rsidR="00E44661" w:rsidRPr="00E44661" w14:paraId="123234EF" w14:textId="77777777" w:rsidTr="00CB28CE">
        <w:trPr>
          <w:tblCellSpacing w:w="15" w:type="dxa"/>
        </w:trPr>
        <w:tc>
          <w:tcPr>
            <w:tcW w:w="9863" w:type="dxa"/>
            <w:vAlign w:val="center"/>
            <w:hideMark/>
          </w:tcPr>
          <w:p w14:paraId="20D9A8BF" w14:textId="52761396" w:rsidR="00E44661" w:rsidRPr="00E44661" w:rsidRDefault="00E44661" w:rsidP="00E44661">
            <w:pPr>
              <w:rPr>
                <w:sz w:val="28"/>
                <w:szCs w:val="28"/>
              </w:rPr>
            </w:pPr>
            <w:r w:rsidRPr="00E44661">
              <w:rPr>
                <w:sz w:val="28"/>
                <w:szCs w:val="28"/>
              </w:rPr>
              <w:t xml:space="preserve"> </w:t>
            </w:r>
            <w:r>
              <w:rPr>
                <w:sz w:val="28"/>
                <w:szCs w:val="28"/>
              </w:rPr>
              <w:t xml:space="preserve"> 9.                   </w:t>
            </w:r>
            <w:r w:rsidR="00A74F70">
              <w:rPr>
                <w:sz w:val="28"/>
                <w:szCs w:val="28"/>
              </w:rPr>
              <w:t xml:space="preserve">    </w:t>
            </w:r>
            <w:r>
              <w:rPr>
                <w:sz w:val="28"/>
                <w:szCs w:val="28"/>
              </w:rPr>
              <w:t xml:space="preserve"> </w:t>
            </w:r>
            <w:r w:rsidRPr="00E44661">
              <w:rPr>
                <w:sz w:val="28"/>
                <w:szCs w:val="28"/>
              </w:rPr>
              <w:t>Validation &amp; Evaluation Methodology</w:t>
            </w:r>
          </w:p>
        </w:tc>
      </w:tr>
      <w:tr w:rsidR="00E44661" w:rsidRPr="00E44661" w14:paraId="3E3D59A4" w14:textId="77777777" w:rsidTr="00CB28CE">
        <w:trPr>
          <w:tblCellSpacing w:w="15" w:type="dxa"/>
        </w:trPr>
        <w:tc>
          <w:tcPr>
            <w:tcW w:w="9863" w:type="dxa"/>
            <w:vAlign w:val="center"/>
            <w:hideMark/>
          </w:tcPr>
          <w:p w14:paraId="2B25611C" w14:textId="07D0E028" w:rsidR="00E44661" w:rsidRPr="00E44661" w:rsidRDefault="00E44661" w:rsidP="00E44661">
            <w:pPr>
              <w:rPr>
                <w:sz w:val="28"/>
                <w:szCs w:val="28"/>
              </w:rPr>
            </w:pPr>
            <w:r w:rsidRPr="00E44661">
              <w:rPr>
                <w:sz w:val="28"/>
                <w:szCs w:val="28"/>
              </w:rPr>
              <w:t xml:space="preserve"> </w:t>
            </w:r>
            <w:r>
              <w:rPr>
                <w:sz w:val="28"/>
                <w:szCs w:val="28"/>
              </w:rPr>
              <w:t xml:space="preserve">10.                    </w:t>
            </w:r>
            <w:r w:rsidR="00A74F70">
              <w:rPr>
                <w:sz w:val="28"/>
                <w:szCs w:val="28"/>
              </w:rPr>
              <w:t xml:space="preserve">   </w:t>
            </w:r>
            <w:r w:rsidRPr="00E44661">
              <w:rPr>
                <w:sz w:val="28"/>
                <w:szCs w:val="28"/>
              </w:rPr>
              <w:t>Expected Results, Impact &amp; Limitations</w:t>
            </w:r>
          </w:p>
        </w:tc>
      </w:tr>
      <w:tr w:rsidR="00E44661" w:rsidRPr="00E44661" w14:paraId="44D0A61B" w14:textId="77777777" w:rsidTr="00CB28CE">
        <w:trPr>
          <w:tblCellSpacing w:w="15" w:type="dxa"/>
        </w:trPr>
        <w:tc>
          <w:tcPr>
            <w:tcW w:w="9863" w:type="dxa"/>
            <w:vAlign w:val="center"/>
            <w:hideMark/>
          </w:tcPr>
          <w:p w14:paraId="52A4AD23" w14:textId="370E4363" w:rsidR="00E44661" w:rsidRPr="00E44661" w:rsidRDefault="00E44661" w:rsidP="00E44661">
            <w:pPr>
              <w:rPr>
                <w:sz w:val="28"/>
                <w:szCs w:val="28"/>
              </w:rPr>
            </w:pPr>
            <w:r w:rsidRPr="00E44661">
              <w:rPr>
                <w:sz w:val="28"/>
                <w:szCs w:val="28"/>
              </w:rPr>
              <w:t xml:space="preserve"> </w:t>
            </w:r>
            <w:r>
              <w:rPr>
                <w:sz w:val="28"/>
                <w:szCs w:val="28"/>
              </w:rPr>
              <w:t xml:space="preserve">11.                  </w:t>
            </w:r>
            <w:r w:rsidR="00A74F70">
              <w:rPr>
                <w:sz w:val="28"/>
                <w:szCs w:val="28"/>
              </w:rPr>
              <w:t xml:space="preserve">     </w:t>
            </w:r>
            <w:r w:rsidRPr="00E44661">
              <w:rPr>
                <w:sz w:val="28"/>
                <w:szCs w:val="28"/>
              </w:rPr>
              <w:t>Future Scope &amp; References</w:t>
            </w:r>
          </w:p>
        </w:tc>
      </w:tr>
    </w:tbl>
    <w:p w14:paraId="3ADAD16C" w14:textId="77777777" w:rsidR="00E44661" w:rsidRPr="00E44661" w:rsidRDefault="00E44661" w:rsidP="00E44661">
      <w:pPr>
        <w:jc w:val="center"/>
        <w:rPr>
          <w:sz w:val="28"/>
          <w:szCs w:val="28"/>
        </w:rPr>
      </w:pPr>
    </w:p>
    <w:p w14:paraId="1DDD3071" w14:textId="77777777" w:rsidR="009B7D87" w:rsidRPr="00452C42" w:rsidRDefault="009B7D87" w:rsidP="000C46F8">
      <w:pPr>
        <w:jc w:val="center"/>
        <w:rPr>
          <w:sz w:val="28"/>
          <w:szCs w:val="28"/>
        </w:rPr>
      </w:pPr>
      <w:r w:rsidRPr="00452C42">
        <w:rPr>
          <w:sz w:val="28"/>
          <w:szCs w:val="28"/>
        </w:rPr>
        <w:br w:type="page"/>
      </w:r>
    </w:p>
    <w:p w14:paraId="1F9C860C" w14:textId="0CD084B8" w:rsidR="000C46F8" w:rsidRPr="009B7D87" w:rsidRDefault="009B7D87" w:rsidP="009B7D87">
      <w:pPr>
        <w:jc w:val="center"/>
        <w:rPr>
          <w:b/>
          <w:bCs/>
          <w:sz w:val="32"/>
          <w:szCs w:val="32"/>
          <w:u w:val="single"/>
        </w:rPr>
      </w:pPr>
      <w:r w:rsidRPr="009B7D87">
        <w:rPr>
          <w:b/>
          <w:bCs/>
          <w:sz w:val="32"/>
          <w:szCs w:val="32"/>
          <w:u w:val="single"/>
        </w:rPr>
        <w:lastRenderedPageBreak/>
        <w:t>1.</w:t>
      </w:r>
      <w:r>
        <w:rPr>
          <w:b/>
          <w:bCs/>
          <w:sz w:val="32"/>
          <w:szCs w:val="32"/>
          <w:u w:val="single"/>
        </w:rPr>
        <w:t xml:space="preserve"> </w:t>
      </w:r>
      <w:r w:rsidR="00044153" w:rsidRPr="009B7D87">
        <w:rPr>
          <w:b/>
          <w:bCs/>
          <w:sz w:val="32"/>
          <w:szCs w:val="32"/>
          <w:u w:val="single"/>
        </w:rPr>
        <w:t>Problem Context</w:t>
      </w:r>
    </w:p>
    <w:p w14:paraId="06E219BC" w14:textId="77777777" w:rsidR="000C46F8" w:rsidRPr="000C46F8" w:rsidRDefault="000C46F8" w:rsidP="000C46F8">
      <w:pPr>
        <w:rPr>
          <w:b/>
          <w:bCs/>
          <w:sz w:val="28"/>
          <w:szCs w:val="28"/>
        </w:rPr>
      </w:pPr>
      <w:r w:rsidRPr="000C46F8">
        <w:rPr>
          <w:b/>
          <w:bCs/>
          <w:sz w:val="28"/>
          <w:szCs w:val="28"/>
        </w:rPr>
        <w:t>Urban flooding is no longer driven by rainfall alone. In rapidly growing cities, intense short-duration rainfall interacts with impervious surfaces, uneven terrain, congested drainage networks, and inadequate flow capacity, causing water to accumulate within a very small area and often within a short period of time.</w:t>
      </w:r>
    </w:p>
    <w:p w14:paraId="02C51C60" w14:textId="0113E641" w:rsidR="000C46F8" w:rsidRDefault="000C46F8" w:rsidP="005F06E5">
      <w:pPr>
        <w:rPr>
          <w:b/>
          <w:bCs/>
          <w:sz w:val="28"/>
          <w:szCs w:val="28"/>
        </w:rPr>
      </w:pPr>
      <w:r w:rsidRPr="000C46F8">
        <w:rPr>
          <w:b/>
          <w:bCs/>
          <w:sz w:val="28"/>
          <w:szCs w:val="28"/>
        </w:rPr>
        <w:t xml:space="preserve">The key challenge is therefore not simply predicting </w:t>
      </w:r>
      <w:r w:rsidRPr="000C46F8">
        <w:rPr>
          <w:b/>
          <w:bCs/>
          <w:i/>
          <w:iCs/>
          <w:sz w:val="28"/>
          <w:szCs w:val="28"/>
        </w:rPr>
        <w:t>how much rain will fall</w:t>
      </w:r>
      <w:r w:rsidRPr="000C46F8">
        <w:rPr>
          <w:b/>
          <w:bCs/>
          <w:sz w:val="28"/>
          <w:szCs w:val="28"/>
        </w:rPr>
        <w:t>, but understanding where that rainfall will travel, where it will accumulate, and which urban locations are likely to become vulnerable first. Conventional rainfall forecasts and broad-scale flood maps often lack the spatial detail required for such street-level decision-making. information to identify probable water-flow and accumulation zones before the situation becomes critical.</w:t>
      </w:r>
    </w:p>
    <w:p w14:paraId="7B5C1408" w14:textId="77777777" w:rsidR="000C46F8" w:rsidRPr="000C46F8" w:rsidRDefault="000C46F8" w:rsidP="000C46F8">
      <w:pPr>
        <w:rPr>
          <w:b/>
          <w:bCs/>
          <w:sz w:val="28"/>
          <w:szCs w:val="28"/>
        </w:rPr>
      </w:pPr>
    </w:p>
    <w:p w14:paraId="3AD232CD" w14:textId="6BF7952E" w:rsidR="000C46F8" w:rsidRDefault="000C46F8" w:rsidP="000C46F8">
      <w:pPr>
        <w:rPr>
          <w:sz w:val="28"/>
          <w:szCs w:val="28"/>
        </w:rPr>
      </w:pPr>
      <w:r w:rsidRPr="000C46F8">
        <w:rPr>
          <w:noProof/>
          <w:sz w:val="28"/>
          <w:szCs w:val="28"/>
        </w:rPr>
        <w:drawing>
          <wp:inline distT="0" distB="0" distL="0" distR="0" wp14:anchorId="7CDE9879" wp14:editId="4E605B5C">
            <wp:extent cx="5731510" cy="3820795"/>
            <wp:effectExtent l="0" t="0" r="0" b="0"/>
            <wp:docPr id="207348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84127" name=""/>
                    <pic:cNvPicPr/>
                  </pic:nvPicPr>
                  <pic:blipFill>
                    <a:blip r:embed="rId8"/>
                    <a:stretch>
                      <a:fillRect/>
                    </a:stretch>
                  </pic:blipFill>
                  <pic:spPr>
                    <a:xfrm>
                      <a:off x="0" y="0"/>
                      <a:ext cx="5731510" cy="3820795"/>
                    </a:xfrm>
                    <a:prstGeom prst="rect">
                      <a:avLst/>
                    </a:prstGeom>
                  </pic:spPr>
                </pic:pic>
              </a:graphicData>
            </a:graphic>
          </wp:inline>
        </w:drawing>
      </w:r>
    </w:p>
    <w:p w14:paraId="1B931731" w14:textId="77777777" w:rsidR="005F06E5" w:rsidRDefault="005F06E5" w:rsidP="000C46F8">
      <w:pPr>
        <w:rPr>
          <w:sz w:val="28"/>
          <w:szCs w:val="28"/>
        </w:rPr>
      </w:pPr>
    </w:p>
    <w:p w14:paraId="55F1BB81" w14:textId="77777777" w:rsidR="005F06E5" w:rsidRDefault="005F06E5" w:rsidP="000C46F8">
      <w:pPr>
        <w:rPr>
          <w:sz w:val="28"/>
          <w:szCs w:val="28"/>
        </w:rPr>
      </w:pPr>
    </w:p>
    <w:p w14:paraId="4B796977" w14:textId="77777777" w:rsidR="00044153" w:rsidRDefault="00044153" w:rsidP="000C46F8">
      <w:pPr>
        <w:rPr>
          <w:sz w:val="28"/>
          <w:szCs w:val="28"/>
        </w:rPr>
      </w:pPr>
    </w:p>
    <w:p w14:paraId="13374D85" w14:textId="77777777" w:rsidR="00044153" w:rsidRPr="00044153" w:rsidRDefault="00044153" w:rsidP="00044153">
      <w:pPr>
        <w:jc w:val="center"/>
        <w:rPr>
          <w:b/>
          <w:bCs/>
          <w:sz w:val="32"/>
          <w:szCs w:val="32"/>
          <w:u w:val="single"/>
        </w:rPr>
      </w:pPr>
      <w:r w:rsidRPr="00044153">
        <w:rPr>
          <w:b/>
          <w:bCs/>
          <w:sz w:val="32"/>
          <w:szCs w:val="32"/>
          <w:u w:val="single"/>
        </w:rPr>
        <w:lastRenderedPageBreak/>
        <w:t>2. Problem Understanding &amp; Root Causes</w:t>
      </w:r>
    </w:p>
    <w:p w14:paraId="4BA5A103" w14:textId="77777777" w:rsidR="00044153" w:rsidRPr="00044153" w:rsidRDefault="00044153" w:rsidP="00044153">
      <w:pPr>
        <w:rPr>
          <w:sz w:val="28"/>
          <w:szCs w:val="28"/>
        </w:rPr>
      </w:pPr>
      <w:r w:rsidRPr="00044153">
        <w:rPr>
          <w:sz w:val="28"/>
          <w:szCs w:val="28"/>
        </w:rPr>
        <w:t xml:space="preserve">Urban flooding results from the interaction of </w:t>
      </w:r>
      <w:r w:rsidRPr="00044153">
        <w:rPr>
          <w:b/>
          <w:bCs/>
          <w:sz w:val="28"/>
          <w:szCs w:val="28"/>
        </w:rPr>
        <w:t>rainfall, urban terrain, land cover, and drainage capacity</w:t>
      </w:r>
      <w:r w:rsidRPr="00044153">
        <w:rPr>
          <w:sz w:val="28"/>
          <w:szCs w:val="28"/>
        </w:rPr>
        <w:t>. A high-intensity rainfall event becomes critical when surface runoff exceeds the ability of the ground and drainage network to absorb and convey water.</w:t>
      </w:r>
    </w:p>
    <w:p w14:paraId="2C1EC4AF" w14:textId="77777777" w:rsidR="00044153" w:rsidRPr="00044153" w:rsidRDefault="00044153" w:rsidP="00044153">
      <w:pPr>
        <w:rPr>
          <w:b/>
          <w:bCs/>
          <w:sz w:val="28"/>
          <w:szCs w:val="28"/>
        </w:rPr>
      </w:pPr>
      <w:r w:rsidRPr="00044153">
        <w:rPr>
          <w:b/>
          <w:bCs/>
          <w:sz w:val="28"/>
          <w:szCs w:val="28"/>
        </w:rPr>
        <w:t>Key Root Causes</w:t>
      </w:r>
    </w:p>
    <w:p w14:paraId="336C4A30" w14:textId="77777777" w:rsidR="00044153" w:rsidRPr="00044153" w:rsidRDefault="00044153" w:rsidP="00044153">
      <w:pPr>
        <w:numPr>
          <w:ilvl w:val="0"/>
          <w:numId w:val="3"/>
        </w:numPr>
        <w:rPr>
          <w:sz w:val="28"/>
          <w:szCs w:val="28"/>
        </w:rPr>
      </w:pPr>
      <w:r w:rsidRPr="00044153">
        <w:rPr>
          <w:b/>
          <w:bCs/>
          <w:sz w:val="28"/>
          <w:szCs w:val="28"/>
        </w:rPr>
        <w:t>Rapid Urbanization:</w:t>
      </w:r>
      <w:r w:rsidRPr="00044153">
        <w:rPr>
          <w:sz w:val="28"/>
          <w:szCs w:val="28"/>
        </w:rPr>
        <w:t xml:space="preserve"> Impervious surfaces reduce infiltration and increase surface runoff.</w:t>
      </w:r>
    </w:p>
    <w:p w14:paraId="5C66DA65" w14:textId="77777777" w:rsidR="00044153" w:rsidRPr="00044153" w:rsidRDefault="00044153" w:rsidP="00044153">
      <w:pPr>
        <w:numPr>
          <w:ilvl w:val="0"/>
          <w:numId w:val="3"/>
        </w:numPr>
        <w:rPr>
          <w:sz w:val="28"/>
          <w:szCs w:val="28"/>
        </w:rPr>
      </w:pPr>
      <w:r w:rsidRPr="00044153">
        <w:rPr>
          <w:b/>
          <w:bCs/>
          <w:sz w:val="28"/>
          <w:szCs w:val="28"/>
        </w:rPr>
        <w:t>Intense Rainfall:</w:t>
      </w:r>
      <w:r w:rsidRPr="00044153">
        <w:rPr>
          <w:sz w:val="28"/>
          <w:szCs w:val="28"/>
        </w:rPr>
        <w:t xml:space="preserve"> Short-duration, high-intensity rainfall can quickly exceed drainage capacity.</w:t>
      </w:r>
    </w:p>
    <w:p w14:paraId="70D52F0D" w14:textId="77777777" w:rsidR="00044153" w:rsidRPr="00044153" w:rsidRDefault="00044153" w:rsidP="00044153">
      <w:pPr>
        <w:numPr>
          <w:ilvl w:val="0"/>
          <w:numId w:val="3"/>
        </w:numPr>
        <w:rPr>
          <w:sz w:val="28"/>
          <w:szCs w:val="28"/>
        </w:rPr>
      </w:pPr>
      <w:r w:rsidRPr="00044153">
        <w:rPr>
          <w:b/>
          <w:bCs/>
          <w:sz w:val="28"/>
          <w:szCs w:val="28"/>
        </w:rPr>
        <w:t>Complex Topography:</w:t>
      </w:r>
      <w:r w:rsidRPr="00044153">
        <w:rPr>
          <w:sz w:val="28"/>
          <w:szCs w:val="28"/>
        </w:rPr>
        <w:t xml:space="preserve"> Elevation differences, slopes, and low-lying pockets determine where water flows and accumulates.</w:t>
      </w:r>
    </w:p>
    <w:p w14:paraId="3D7B082C" w14:textId="77777777" w:rsidR="00044153" w:rsidRPr="00044153" w:rsidRDefault="00044153" w:rsidP="00044153">
      <w:pPr>
        <w:numPr>
          <w:ilvl w:val="0"/>
          <w:numId w:val="3"/>
        </w:numPr>
        <w:rPr>
          <w:sz w:val="28"/>
          <w:szCs w:val="28"/>
        </w:rPr>
      </w:pPr>
      <w:r w:rsidRPr="00044153">
        <w:rPr>
          <w:b/>
          <w:bCs/>
          <w:sz w:val="28"/>
          <w:szCs w:val="28"/>
        </w:rPr>
        <w:t>Drainage Constraints:</w:t>
      </w:r>
      <w:r w:rsidRPr="00044153">
        <w:rPr>
          <w:sz w:val="28"/>
          <w:szCs w:val="28"/>
        </w:rPr>
        <w:t xml:space="preserve"> Limited capacity, blockages, poor maintenance, and disconnected networks restrict water discharge.</w:t>
      </w:r>
    </w:p>
    <w:p w14:paraId="33F562F7" w14:textId="77777777" w:rsidR="00044153" w:rsidRPr="00044153" w:rsidRDefault="00044153" w:rsidP="00044153">
      <w:pPr>
        <w:numPr>
          <w:ilvl w:val="0"/>
          <w:numId w:val="3"/>
        </w:numPr>
        <w:rPr>
          <w:sz w:val="28"/>
          <w:szCs w:val="28"/>
        </w:rPr>
      </w:pPr>
      <w:r w:rsidRPr="00044153">
        <w:rPr>
          <w:b/>
          <w:bCs/>
          <w:sz w:val="28"/>
          <w:szCs w:val="28"/>
        </w:rPr>
        <w:t>Localized Vulnerability:</w:t>
      </w:r>
      <w:r w:rsidRPr="00044153">
        <w:rPr>
          <w:sz w:val="28"/>
          <w:szCs w:val="28"/>
        </w:rPr>
        <w:t xml:space="preserve"> Areas receiving similar rainfall can experience different impacts because their terrain, land cover, and drainage conditions differ.</w:t>
      </w:r>
    </w:p>
    <w:p w14:paraId="67E2758B" w14:textId="77777777" w:rsidR="00044153" w:rsidRPr="00044153" w:rsidRDefault="00044153" w:rsidP="00044153">
      <w:pPr>
        <w:rPr>
          <w:b/>
          <w:bCs/>
          <w:sz w:val="28"/>
          <w:szCs w:val="28"/>
        </w:rPr>
      </w:pPr>
      <w:r w:rsidRPr="00044153">
        <w:rPr>
          <w:b/>
          <w:bCs/>
          <w:sz w:val="28"/>
          <w:szCs w:val="28"/>
        </w:rPr>
        <w:t>Why Existing Solutions Struggle</w:t>
      </w:r>
    </w:p>
    <w:tbl>
      <w:tblPr>
        <w:tblW w:w="0" w:type="auto"/>
        <w:tblCellSpacing w:w="15" w:type="dxa"/>
        <w:tblBorders>
          <w:insideH w:val="single" w:sz="4" w:space="0" w:color="44546A" w:themeColor="text2"/>
        </w:tblBorders>
        <w:tblCellMar>
          <w:top w:w="15" w:type="dxa"/>
          <w:left w:w="15" w:type="dxa"/>
          <w:bottom w:w="15" w:type="dxa"/>
          <w:right w:w="15" w:type="dxa"/>
        </w:tblCellMar>
        <w:tblLook w:val="04A0" w:firstRow="1" w:lastRow="0" w:firstColumn="1" w:lastColumn="0" w:noHBand="0" w:noVBand="1"/>
      </w:tblPr>
      <w:tblGrid>
        <w:gridCol w:w="3152"/>
        <w:gridCol w:w="5874"/>
      </w:tblGrid>
      <w:tr w:rsidR="00044153" w:rsidRPr="00044153" w14:paraId="574D2C20" w14:textId="77777777" w:rsidTr="00E6295F">
        <w:trPr>
          <w:tblHeader/>
          <w:tblCellSpacing w:w="15" w:type="dxa"/>
        </w:trPr>
        <w:tc>
          <w:tcPr>
            <w:tcW w:w="0" w:type="auto"/>
            <w:vAlign w:val="center"/>
            <w:hideMark/>
          </w:tcPr>
          <w:p w14:paraId="75C45133" w14:textId="77777777" w:rsidR="00044153" w:rsidRPr="00044153" w:rsidRDefault="00044153" w:rsidP="00044153">
            <w:pPr>
              <w:rPr>
                <w:b/>
                <w:bCs/>
                <w:sz w:val="28"/>
                <w:szCs w:val="28"/>
              </w:rPr>
            </w:pPr>
            <w:r w:rsidRPr="00044153">
              <w:rPr>
                <w:b/>
                <w:bCs/>
                <w:sz w:val="28"/>
                <w:szCs w:val="28"/>
              </w:rPr>
              <w:t>Approach</w:t>
            </w:r>
          </w:p>
        </w:tc>
        <w:tc>
          <w:tcPr>
            <w:tcW w:w="0" w:type="auto"/>
            <w:vAlign w:val="center"/>
            <w:hideMark/>
          </w:tcPr>
          <w:p w14:paraId="076C0D76" w14:textId="77777777" w:rsidR="00044153" w:rsidRPr="00044153" w:rsidRDefault="00044153" w:rsidP="00044153">
            <w:pPr>
              <w:rPr>
                <w:b/>
                <w:bCs/>
                <w:sz w:val="28"/>
                <w:szCs w:val="28"/>
              </w:rPr>
            </w:pPr>
            <w:r w:rsidRPr="00044153">
              <w:rPr>
                <w:b/>
                <w:bCs/>
                <w:sz w:val="28"/>
                <w:szCs w:val="28"/>
              </w:rPr>
              <w:t>Limitation</w:t>
            </w:r>
          </w:p>
        </w:tc>
      </w:tr>
      <w:tr w:rsidR="00044153" w:rsidRPr="00044153" w14:paraId="5459B1BD" w14:textId="77777777" w:rsidTr="00E6295F">
        <w:trPr>
          <w:tblCellSpacing w:w="15" w:type="dxa"/>
        </w:trPr>
        <w:tc>
          <w:tcPr>
            <w:tcW w:w="0" w:type="auto"/>
            <w:vAlign w:val="center"/>
            <w:hideMark/>
          </w:tcPr>
          <w:p w14:paraId="46A2B3AC" w14:textId="77777777" w:rsidR="00044153" w:rsidRPr="00044153" w:rsidRDefault="00044153" w:rsidP="00044153">
            <w:pPr>
              <w:rPr>
                <w:sz w:val="28"/>
                <w:szCs w:val="28"/>
              </w:rPr>
            </w:pPr>
            <w:r w:rsidRPr="00044153">
              <w:rPr>
                <w:b/>
                <w:bCs/>
                <w:sz w:val="28"/>
                <w:szCs w:val="28"/>
              </w:rPr>
              <w:t>Rainfall Forecasting</w:t>
            </w:r>
          </w:p>
        </w:tc>
        <w:tc>
          <w:tcPr>
            <w:tcW w:w="0" w:type="auto"/>
            <w:vAlign w:val="center"/>
            <w:hideMark/>
          </w:tcPr>
          <w:p w14:paraId="6AD3A479" w14:textId="77777777" w:rsidR="00044153" w:rsidRPr="00044153" w:rsidRDefault="00044153" w:rsidP="00044153">
            <w:pPr>
              <w:rPr>
                <w:sz w:val="28"/>
                <w:szCs w:val="28"/>
              </w:rPr>
            </w:pPr>
            <w:r w:rsidRPr="00044153">
              <w:rPr>
                <w:sz w:val="28"/>
                <w:szCs w:val="28"/>
              </w:rPr>
              <w:t>Predicts rainfall, but not its localized flood impact</w:t>
            </w:r>
          </w:p>
        </w:tc>
      </w:tr>
      <w:tr w:rsidR="00044153" w:rsidRPr="00044153" w14:paraId="5F725670" w14:textId="77777777" w:rsidTr="00E6295F">
        <w:trPr>
          <w:tblCellSpacing w:w="15" w:type="dxa"/>
        </w:trPr>
        <w:tc>
          <w:tcPr>
            <w:tcW w:w="0" w:type="auto"/>
            <w:vAlign w:val="center"/>
            <w:hideMark/>
          </w:tcPr>
          <w:p w14:paraId="10047C33" w14:textId="77777777" w:rsidR="00044153" w:rsidRPr="00044153" w:rsidRDefault="00044153" w:rsidP="00044153">
            <w:pPr>
              <w:rPr>
                <w:sz w:val="28"/>
                <w:szCs w:val="28"/>
              </w:rPr>
            </w:pPr>
            <w:r w:rsidRPr="00044153">
              <w:rPr>
                <w:b/>
                <w:bCs/>
                <w:sz w:val="28"/>
                <w:szCs w:val="28"/>
              </w:rPr>
              <w:t>Historical Flood Maps</w:t>
            </w:r>
          </w:p>
        </w:tc>
        <w:tc>
          <w:tcPr>
            <w:tcW w:w="0" w:type="auto"/>
            <w:vAlign w:val="center"/>
            <w:hideMark/>
          </w:tcPr>
          <w:p w14:paraId="171D7085" w14:textId="77777777" w:rsidR="00044153" w:rsidRPr="00044153" w:rsidRDefault="00044153" w:rsidP="00044153">
            <w:pPr>
              <w:rPr>
                <w:sz w:val="28"/>
                <w:szCs w:val="28"/>
              </w:rPr>
            </w:pPr>
            <w:r w:rsidRPr="00044153">
              <w:rPr>
                <w:sz w:val="28"/>
                <w:szCs w:val="28"/>
              </w:rPr>
              <w:t>Depend on past events and may not reflect current conditions</w:t>
            </w:r>
          </w:p>
        </w:tc>
      </w:tr>
      <w:tr w:rsidR="00044153" w:rsidRPr="00044153" w14:paraId="3E1BD923" w14:textId="77777777" w:rsidTr="00E6295F">
        <w:trPr>
          <w:tblCellSpacing w:w="15" w:type="dxa"/>
        </w:trPr>
        <w:tc>
          <w:tcPr>
            <w:tcW w:w="0" w:type="auto"/>
            <w:vAlign w:val="center"/>
            <w:hideMark/>
          </w:tcPr>
          <w:p w14:paraId="406AE266" w14:textId="77777777" w:rsidR="00044153" w:rsidRPr="00044153" w:rsidRDefault="00044153" w:rsidP="00044153">
            <w:pPr>
              <w:rPr>
                <w:sz w:val="28"/>
                <w:szCs w:val="28"/>
              </w:rPr>
            </w:pPr>
            <w:r w:rsidRPr="00044153">
              <w:rPr>
                <w:b/>
                <w:bCs/>
                <w:sz w:val="28"/>
                <w:szCs w:val="28"/>
              </w:rPr>
              <w:t>Static GIS Maps</w:t>
            </w:r>
          </w:p>
        </w:tc>
        <w:tc>
          <w:tcPr>
            <w:tcW w:w="0" w:type="auto"/>
            <w:vAlign w:val="center"/>
            <w:hideMark/>
          </w:tcPr>
          <w:p w14:paraId="5F7C497B" w14:textId="77777777" w:rsidR="00044153" w:rsidRPr="00044153" w:rsidRDefault="00044153" w:rsidP="00044153">
            <w:pPr>
              <w:rPr>
                <w:sz w:val="28"/>
                <w:szCs w:val="28"/>
              </w:rPr>
            </w:pPr>
            <w:r w:rsidRPr="00044153">
              <w:rPr>
                <w:sz w:val="28"/>
                <w:szCs w:val="28"/>
              </w:rPr>
              <w:t>Provide spatial information but lack real-time updates</w:t>
            </w:r>
          </w:p>
        </w:tc>
      </w:tr>
      <w:tr w:rsidR="00044153" w:rsidRPr="00044153" w14:paraId="71EF7EA5" w14:textId="77777777" w:rsidTr="00E6295F">
        <w:trPr>
          <w:tblCellSpacing w:w="15" w:type="dxa"/>
        </w:trPr>
        <w:tc>
          <w:tcPr>
            <w:tcW w:w="0" w:type="auto"/>
            <w:vAlign w:val="center"/>
            <w:hideMark/>
          </w:tcPr>
          <w:p w14:paraId="4D65EB4E" w14:textId="77777777" w:rsidR="00044153" w:rsidRPr="00044153" w:rsidRDefault="00044153" w:rsidP="00044153">
            <w:pPr>
              <w:rPr>
                <w:sz w:val="28"/>
                <w:szCs w:val="28"/>
              </w:rPr>
            </w:pPr>
            <w:r w:rsidRPr="00044153">
              <w:rPr>
                <w:b/>
                <w:bCs/>
                <w:sz w:val="28"/>
                <w:szCs w:val="28"/>
              </w:rPr>
              <w:t>Hydrological / Hydraulic Models</w:t>
            </w:r>
          </w:p>
        </w:tc>
        <w:tc>
          <w:tcPr>
            <w:tcW w:w="0" w:type="auto"/>
            <w:vAlign w:val="center"/>
            <w:hideMark/>
          </w:tcPr>
          <w:p w14:paraId="5A00F623" w14:textId="77777777" w:rsidR="00044153" w:rsidRPr="00044153" w:rsidRDefault="00044153" w:rsidP="00044153">
            <w:pPr>
              <w:rPr>
                <w:sz w:val="28"/>
                <w:szCs w:val="28"/>
              </w:rPr>
            </w:pPr>
            <w:r w:rsidRPr="00044153">
              <w:rPr>
                <w:sz w:val="28"/>
                <w:szCs w:val="28"/>
              </w:rPr>
              <w:t>Can require detailed data, calibration, and significant computation</w:t>
            </w:r>
          </w:p>
        </w:tc>
      </w:tr>
      <w:tr w:rsidR="00044153" w:rsidRPr="00044153" w14:paraId="67BB1203" w14:textId="77777777" w:rsidTr="00E6295F">
        <w:trPr>
          <w:tblCellSpacing w:w="15" w:type="dxa"/>
        </w:trPr>
        <w:tc>
          <w:tcPr>
            <w:tcW w:w="0" w:type="auto"/>
            <w:vAlign w:val="center"/>
            <w:hideMark/>
          </w:tcPr>
          <w:p w14:paraId="0BDA694B" w14:textId="77777777" w:rsidR="00044153" w:rsidRPr="00044153" w:rsidRDefault="00044153" w:rsidP="00044153">
            <w:pPr>
              <w:rPr>
                <w:sz w:val="28"/>
                <w:szCs w:val="28"/>
              </w:rPr>
            </w:pPr>
            <w:r w:rsidRPr="00044153">
              <w:rPr>
                <w:b/>
                <w:bCs/>
                <w:sz w:val="28"/>
                <w:szCs w:val="28"/>
              </w:rPr>
              <w:lastRenderedPageBreak/>
              <w:t>Reactive Response</w:t>
            </w:r>
          </w:p>
        </w:tc>
        <w:tc>
          <w:tcPr>
            <w:tcW w:w="0" w:type="auto"/>
            <w:vAlign w:val="center"/>
            <w:hideMark/>
          </w:tcPr>
          <w:p w14:paraId="550624B5" w14:textId="77777777" w:rsidR="00044153" w:rsidRPr="00044153" w:rsidRDefault="00044153" w:rsidP="00044153">
            <w:pPr>
              <w:rPr>
                <w:sz w:val="28"/>
                <w:szCs w:val="28"/>
              </w:rPr>
            </w:pPr>
            <w:r w:rsidRPr="00044153">
              <w:rPr>
                <w:sz w:val="28"/>
                <w:szCs w:val="28"/>
              </w:rPr>
              <w:t>Action often begins after flooding has already occurred</w:t>
            </w:r>
          </w:p>
        </w:tc>
      </w:tr>
    </w:tbl>
    <w:p w14:paraId="4409DE43" w14:textId="77777777" w:rsidR="005C3D43" w:rsidRDefault="005C3D43" w:rsidP="00044153">
      <w:pPr>
        <w:jc w:val="center"/>
        <w:rPr>
          <w:b/>
          <w:bCs/>
          <w:sz w:val="32"/>
          <w:szCs w:val="32"/>
          <w:u w:val="single"/>
        </w:rPr>
      </w:pPr>
    </w:p>
    <w:p w14:paraId="2C1BD854" w14:textId="77777777" w:rsidR="005C3D43" w:rsidRDefault="005C3D43" w:rsidP="00044153">
      <w:pPr>
        <w:jc w:val="center"/>
        <w:rPr>
          <w:b/>
          <w:bCs/>
          <w:sz w:val="32"/>
          <w:szCs w:val="32"/>
          <w:u w:val="single"/>
        </w:rPr>
      </w:pPr>
    </w:p>
    <w:p w14:paraId="130F8CB4" w14:textId="49A077AC" w:rsidR="00044153" w:rsidRPr="00044153" w:rsidRDefault="00044153" w:rsidP="00044153">
      <w:pPr>
        <w:jc w:val="center"/>
        <w:rPr>
          <w:b/>
          <w:bCs/>
          <w:sz w:val="32"/>
          <w:szCs w:val="32"/>
          <w:u w:val="single"/>
        </w:rPr>
      </w:pPr>
      <w:r w:rsidRPr="00044153">
        <w:rPr>
          <w:b/>
          <w:bCs/>
          <w:sz w:val="32"/>
          <w:szCs w:val="32"/>
          <w:u w:val="single"/>
        </w:rPr>
        <w:t>3. Existing Solutions &amp; Gap Analysis</w:t>
      </w:r>
    </w:p>
    <w:p w14:paraId="569582A5" w14:textId="77777777" w:rsidR="00044153" w:rsidRPr="00044153" w:rsidRDefault="00044153" w:rsidP="00044153">
      <w:pPr>
        <w:rPr>
          <w:sz w:val="28"/>
          <w:szCs w:val="28"/>
        </w:rPr>
      </w:pPr>
      <w:r w:rsidRPr="00044153">
        <w:rPr>
          <w:sz w:val="28"/>
          <w:szCs w:val="28"/>
        </w:rPr>
        <w:t xml:space="preserve">Several technologies are already used for urban flood management. </w:t>
      </w:r>
      <w:r w:rsidRPr="00044153">
        <w:rPr>
          <w:b/>
          <w:bCs/>
          <w:sz w:val="28"/>
          <w:szCs w:val="28"/>
        </w:rPr>
        <w:t>Weather and rainfall forecasting systems</w:t>
      </w:r>
      <w:r w:rsidRPr="00044153">
        <w:rPr>
          <w:sz w:val="28"/>
          <w:szCs w:val="28"/>
        </w:rPr>
        <w:t xml:space="preserve"> provide information about upcoming precipitation, while </w:t>
      </w:r>
      <w:r w:rsidRPr="00044153">
        <w:rPr>
          <w:b/>
          <w:bCs/>
          <w:sz w:val="28"/>
          <w:szCs w:val="28"/>
        </w:rPr>
        <w:t>GIS-based flood maps</w:t>
      </w:r>
      <w:r w:rsidRPr="00044153">
        <w:rPr>
          <w:sz w:val="28"/>
          <w:szCs w:val="28"/>
        </w:rPr>
        <w:t xml:space="preserve"> help identify historically vulnerable areas. Hydrological and hydraulic models can further simulate runoff, drainage behaviour, and water accumulation under defined conditions.</w:t>
      </w:r>
    </w:p>
    <w:p w14:paraId="40C1E90E" w14:textId="77777777" w:rsidR="00044153" w:rsidRPr="00044153" w:rsidRDefault="00044153" w:rsidP="00044153">
      <w:pPr>
        <w:rPr>
          <w:sz w:val="28"/>
          <w:szCs w:val="28"/>
        </w:rPr>
      </w:pPr>
      <w:r w:rsidRPr="00044153">
        <w:rPr>
          <w:sz w:val="28"/>
          <w:szCs w:val="28"/>
        </w:rPr>
        <w:t xml:space="preserve">However, these solutions often operate as </w:t>
      </w:r>
      <w:r w:rsidRPr="00044153">
        <w:rPr>
          <w:b/>
          <w:bCs/>
          <w:sz w:val="28"/>
          <w:szCs w:val="28"/>
        </w:rPr>
        <w:t>separate components</w:t>
      </w:r>
      <w:r w:rsidRPr="00044153">
        <w:rPr>
          <w:sz w:val="28"/>
          <w:szCs w:val="28"/>
        </w:rPr>
        <w:t>. Rainfall forecasts indicate the incoming weather conditions, static maps describe spatial vulnerability, and detailed hydraulic models may require extensive data and computation. This makes it difficult to convert continuously changing rainfall conditions into a simple, localized picture of where flooding is likely to occur.</w:t>
      </w:r>
    </w:p>
    <w:p w14:paraId="6A169440" w14:textId="77777777" w:rsidR="00044153" w:rsidRDefault="00044153" w:rsidP="00044153">
      <w:pPr>
        <w:rPr>
          <w:sz w:val="28"/>
          <w:szCs w:val="28"/>
        </w:rPr>
      </w:pPr>
      <w:r w:rsidRPr="00044153">
        <w:rPr>
          <w:sz w:val="28"/>
          <w:szCs w:val="28"/>
        </w:rPr>
        <w:t xml:space="preserve">The key gap is therefore </w:t>
      </w:r>
      <w:r w:rsidRPr="00044153">
        <w:rPr>
          <w:b/>
          <w:bCs/>
          <w:sz w:val="28"/>
          <w:szCs w:val="28"/>
        </w:rPr>
        <w:t>integration and localization</w:t>
      </w:r>
      <w:r w:rsidRPr="00044153">
        <w:rPr>
          <w:sz w:val="28"/>
          <w:szCs w:val="28"/>
        </w:rPr>
        <w:t>. What is missing is a practical framework that combines rainfall with terrain, land use, drainage characteristics, and spatial analysis to continuously estimate potential flood-prone zones.</w:t>
      </w:r>
    </w:p>
    <w:p w14:paraId="276A4F9A" w14:textId="77777777" w:rsidR="00044153" w:rsidRPr="00044153" w:rsidRDefault="00044153" w:rsidP="00044153">
      <w:pPr>
        <w:rPr>
          <w:sz w:val="28"/>
          <w:szCs w:val="28"/>
        </w:rPr>
      </w:pPr>
    </w:p>
    <w:p w14:paraId="3DBCF715" w14:textId="36FD2C4D" w:rsidR="00044153" w:rsidRDefault="00044153" w:rsidP="000C46F8">
      <w:pPr>
        <w:rPr>
          <w:sz w:val="28"/>
          <w:szCs w:val="28"/>
        </w:rPr>
      </w:pPr>
      <w:r w:rsidRPr="00044153">
        <w:rPr>
          <w:noProof/>
          <w:sz w:val="28"/>
          <w:szCs w:val="28"/>
        </w:rPr>
        <w:lastRenderedPageBreak/>
        <w:drawing>
          <wp:inline distT="0" distB="0" distL="0" distR="0" wp14:anchorId="2999649C" wp14:editId="79ED8C77">
            <wp:extent cx="5731510" cy="3820795"/>
            <wp:effectExtent l="0" t="0" r="0" b="0"/>
            <wp:docPr id="119420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05717" name=""/>
                    <pic:cNvPicPr/>
                  </pic:nvPicPr>
                  <pic:blipFill>
                    <a:blip r:embed="rId9"/>
                    <a:stretch>
                      <a:fillRect/>
                    </a:stretch>
                  </pic:blipFill>
                  <pic:spPr>
                    <a:xfrm>
                      <a:off x="0" y="0"/>
                      <a:ext cx="5731510" cy="3820795"/>
                    </a:xfrm>
                    <a:prstGeom prst="rect">
                      <a:avLst/>
                    </a:prstGeom>
                  </pic:spPr>
                </pic:pic>
              </a:graphicData>
            </a:graphic>
          </wp:inline>
        </w:drawing>
      </w:r>
    </w:p>
    <w:p w14:paraId="0F8C7C6B" w14:textId="77777777" w:rsidR="005C3D43" w:rsidRDefault="005C3D43" w:rsidP="000C46F8">
      <w:pPr>
        <w:rPr>
          <w:sz w:val="28"/>
          <w:szCs w:val="28"/>
        </w:rPr>
      </w:pPr>
    </w:p>
    <w:p w14:paraId="2B0F1BB4" w14:textId="77777777" w:rsidR="005C3D43" w:rsidRDefault="005C3D43" w:rsidP="000C46F8">
      <w:pPr>
        <w:rPr>
          <w:sz w:val="28"/>
          <w:szCs w:val="28"/>
        </w:rPr>
      </w:pPr>
    </w:p>
    <w:p w14:paraId="726955FB" w14:textId="77777777" w:rsidR="00044153" w:rsidRPr="00044153" w:rsidRDefault="00044153" w:rsidP="00044153">
      <w:pPr>
        <w:jc w:val="center"/>
        <w:rPr>
          <w:b/>
          <w:bCs/>
          <w:sz w:val="32"/>
          <w:szCs w:val="32"/>
          <w:u w:val="single"/>
        </w:rPr>
      </w:pPr>
      <w:r w:rsidRPr="00044153">
        <w:rPr>
          <w:b/>
          <w:bCs/>
          <w:sz w:val="32"/>
          <w:szCs w:val="32"/>
          <w:u w:val="single"/>
        </w:rPr>
        <w:t>4. Proposed Solution</w:t>
      </w:r>
    </w:p>
    <w:p w14:paraId="4E14776B" w14:textId="77777777" w:rsidR="00044153" w:rsidRPr="00044153" w:rsidRDefault="00044153" w:rsidP="00044153">
      <w:pPr>
        <w:rPr>
          <w:sz w:val="28"/>
          <w:szCs w:val="28"/>
        </w:rPr>
      </w:pPr>
      <w:r w:rsidRPr="00044153">
        <w:rPr>
          <w:sz w:val="28"/>
          <w:szCs w:val="28"/>
        </w:rPr>
        <w:t xml:space="preserve">We propose a </w:t>
      </w:r>
      <w:r w:rsidRPr="00044153">
        <w:rPr>
          <w:b/>
          <w:bCs/>
          <w:sz w:val="28"/>
          <w:szCs w:val="28"/>
        </w:rPr>
        <w:t>data-driven urban flood nowcasting and decision-support system</w:t>
      </w:r>
      <w:r w:rsidRPr="00044153">
        <w:rPr>
          <w:sz w:val="28"/>
          <w:szCs w:val="28"/>
        </w:rPr>
        <w:t xml:space="preserve"> that converts short-term rainfall forecasts into a localized prediction of how water is likely to move and accumulate across an urban area.</w:t>
      </w:r>
    </w:p>
    <w:p w14:paraId="023619D1" w14:textId="77777777" w:rsidR="00044153" w:rsidRPr="00044153" w:rsidRDefault="00044153" w:rsidP="00044153">
      <w:pPr>
        <w:rPr>
          <w:sz w:val="28"/>
          <w:szCs w:val="28"/>
        </w:rPr>
      </w:pPr>
      <w:r w:rsidRPr="00044153">
        <w:rPr>
          <w:sz w:val="28"/>
          <w:szCs w:val="28"/>
        </w:rPr>
        <w:t xml:space="preserve">The system begins with </w:t>
      </w:r>
      <w:r w:rsidRPr="00044153">
        <w:rPr>
          <w:b/>
          <w:bCs/>
          <w:sz w:val="28"/>
          <w:szCs w:val="28"/>
        </w:rPr>
        <w:t>real-time and forecast rainfall data</w:t>
      </w:r>
      <w:r w:rsidRPr="00044153">
        <w:rPr>
          <w:sz w:val="28"/>
          <w:szCs w:val="28"/>
        </w:rPr>
        <w:t xml:space="preserve">, which is processed to estimate rainfall conditions over the next few hours. This information is combined with a </w:t>
      </w:r>
      <w:r w:rsidRPr="00044153">
        <w:rPr>
          <w:b/>
          <w:bCs/>
          <w:sz w:val="28"/>
          <w:szCs w:val="28"/>
        </w:rPr>
        <w:t>high-resolution Digital Elevation Model (DEM)</w:t>
      </w:r>
      <w:r w:rsidRPr="00044153">
        <w:rPr>
          <w:sz w:val="28"/>
          <w:szCs w:val="28"/>
        </w:rPr>
        <w:t xml:space="preserve"> and land-cover data to understand the natural and built pathways through which surface runoff can travel.</w:t>
      </w:r>
    </w:p>
    <w:p w14:paraId="70892783" w14:textId="77777777" w:rsidR="00044153" w:rsidRPr="00044153" w:rsidRDefault="00044153" w:rsidP="00044153">
      <w:pPr>
        <w:rPr>
          <w:sz w:val="28"/>
          <w:szCs w:val="28"/>
        </w:rPr>
      </w:pPr>
      <w:r w:rsidRPr="00044153">
        <w:rPr>
          <w:sz w:val="28"/>
          <w:szCs w:val="28"/>
        </w:rPr>
        <w:t xml:space="preserve">The predicted runoff is then evaluated together with the </w:t>
      </w:r>
      <w:r w:rsidRPr="00044153">
        <w:rPr>
          <w:b/>
          <w:bCs/>
          <w:sz w:val="28"/>
          <w:szCs w:val="28"/>
        </w:rPr>
        <w:t>urban drainage network</w:t>
      </w:r>
      <w:r w:rsidRPr="00044153">
        <w:rPr>
          <w:sz w:val="28"/>
          <w:szCs w:val="28"/>
        </w:rPr>
        <w:t>, represented through connected elements such as inlets, manholes, junctions, pipes, pumps, and outfalls. By considering both surface flow and drainage capacity, the system can identify locations where water is likely to accumulate or where drainage may become insufficient.</w:t>
      </w:r>
    </w:p>
    <w:p w14:paraId="58BDBC75" w14:textId="459B3202" w:rsidR="00044153" w:rsidRDefault="00044153" w:rsidP="00044153">
      <w:pPr>
        <w:rPr>
          <w:sz w:val="28"/>
          <w:szCs w:val="28"/>
        </w:rPr>
      </w:pPr>
      <w:r w:rsidRPr="00044153">
        <w:rPr>
          <w:sz w:val="28"/>
          <w:szCs w:val="28"/>
        </w:rPr>
        <w:lastRenderedPageBreak/>
        <w:t xml:space="preserve">The resulting information is transformed into a </w:t>
      </w:r>
      <w:r w:rsidRPr="00044153">
        <w:rPr>
          <w:b/>
          <w:bCs/>
          <w:sz w:val="28"/>
          <w:szCs w:val="28"/>
        </w:rPr>
        <w:t>dynamic flood-risk layer</w:t>
      </w:r>
      <w:r w:rsidRPr="00044153">
        <w:rPr>
          <w:sz w:val="28"/>
          <w:szCs w:val="28"/>
        </w:rPr>
        <w:t xml:space="preserve">, indicating probable flow paths, accumulation zones, and areas of higher flood susceptibility. Instead of presenting only raw model outputs, the system delivers these results through an intuitive </w:t>
      </w:r>
      <w:r w:rsidRPr="00044153">
        <w:rPr>
          <w:b/>
          <w:bCs/>
          <w:sz w:val="28"/>
          <w:szCs w:val="28"/>
        </w:rPr>
        <w:t>GIS-based dashboard</w:t>
      </w:r>
      <w:r w:rsidRPr="00044153">
        <w:rPr>
          <w:sz w:val="28"/>
          <w:szCs w:val="28"/>
        </w:rPr>
        <w:t xml:space="preserve">, enabling authorities and users to understand </w:t>
      </w:r>
      <w:r w:rsidRPr="00044153">
        <w:rPr>
          <w:i/>
          <w:iCs/>
          <w:sz w:val="28"/>
          <w:szCs w:val="28"/>
        </w:rPr>
        <w:t>where the risk is developing and how severe it may become</w:t>
      </w:r>
      <w:r w:rsidRPr="00044153">
        <w:rPr>
          <w:sz w:val="28"/>
          <w:szCs w:val="28"/>
        </w:rPr>
        <w:t>.</w:t>
      </w:r>
    </w:p>
    <w:p w14:paraId="2C0EEB62" w14:textId="6AABCA97" w:rsidR="00451941" w:rsidRPr="00044153" w:rsidRDefault="00451941" w:rsidP="00044153">
      <w:pPr>
        <w:rPr>
          <w:sz w:val="28"/>
          <w:szCs w:val="28"/>
        </w:rPr>
      </w:pPr>
      <w:r>
        <w:t xml:space="preserve">The central objective is to bridge the gap between </w:t>
      </w:r>
      <w:r>
        <w:rPr>
          <w:rStyle w:val="Strong"/>
        </w:rPr>
        <w:t>“rain is expected”</w:t>
      </w:r>
      <w:r>
        <w:t xml:space="preserve"> and </w:t>
      </w:r>
      <w:r>
        <w:rPr>
          <w:rStyle w:val="Strong"/>
        </w:rPr>
        <w:t>“this specific urban location is likely to experience flooding.”</w:t>
      </w:r>
      <w:r>
        <w:t xml:space="preserve"> By integrating meteorological, topographical, land-use, and drainage information, the proposed system aims to provide </w:t>
      </w:r>
      <w:r>
        <w:rPr>
          <w:rStyle w:val="Strong"/>
        </w:rPr>
        <w:t>localized, timely, and actionable flood intelligence</w:t>
      </w:r>
      <w:r>
        <w:t xml:space="preserve"> for proactive urban flood management.</w:t>
      </w:r>
    </w:p>
    <w:p w14:paraId="7955357B" w14:textId="1B8ACB00" w:rsidR="00044153" w:rsidRDefault="00451941" w:rsidP="000C46F8">
      <w:pPr>
        <w:rPr>
          <w:sz w:val="28"/>
          <w:szCs w:val="28"/>
        </w:rPr>
      </w:pPr>
      <w:r w:rsidRPr="00451941">
        <w:rPr>
          <w:noProof/>
          <w:sz w:val="28"/>
          <w:szCs w:val="28"/>
        </w:rPr>
        <w:drawing>
          <wp:inline distT="0" distB="0" distL="0" distR="0" wp14:anchorId="369A87C2" wp14:editId="263F9D79">
            <wp:extent cx="5731510" cy="3820795"/>
            <wp:effectExtent l="0" t="0" r="2540" b="0"/>
            <wp:docPr id="73885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53963" name=""/>
                    <pic:cNvPicPr/>
                  </pic:nvPicPr>
                  <pic:blipFill>
                    <a:blip r:embed="rId10"/>
                    <a:stretch>
                      <a:fillRect/>
                    </a:stretch>
                  </pic:blipFill>
                  <pic:spPr>
                    <a:xfrm>
                      <a:off x="0" y="0"/>
                      <a:ext cx="5731510" cy="3820795"/>
                    </a:xfrm>
                    <a:prstGeom prst="rect">
                      <a:avLst/>
                    </a:prstGeom>
                  </pic:spPr>
                </pic:pic>
              </a:graphicData>
            </a:graphic>
          </wp:inline>
        </w:drawing>
      </w:r>
    </w:p>
    <w:p w14:paraId="25C47F30" w14:textId="77777777" w:rsidR="00451941" w:rsidRDefault="00451941" w:rsidP="000C46F8">
      <w:pPr>
        <w:rPr>
          <w:sz w:val="28"/>
          <w:szCs w:val="28"/>
        </w:rPr>
      </w:pPr>
    </w:p>
    <w:p w14:paraId="70E125CD" w14:textId="77777777" w:rsidR="00BA7E6D" w:rsidRDefault="00BA7E6D" w:rsidP="00EF5C8C">
      <w:pPr>
        <w:jc w:val="center"/>
        <w:rPr>
          <w:b/>
          <w:bCs/>
          <w:sz w:val="32"/>
          <w:szCs w:val="32"/>
          <w:u w:val="single"/>
        </w:rPr>
      </w:pPr>
    </w:p>
    <w:p w14:paraId="69253DFA" w14:textId="77777777" w:rsidR="00BA7E6D" w:rsidRDefault="00BA7E6D" w:rsidP="00EF5C8C">
      <w:pPr>
        <w:jc w:val="center"/>
        <w:rPr>
          <w:b/>
          <w:bCs/>
          <w:sz w:val="32"/>
          <w:szCs w:val="32"/>
          <w:u w:val="single"/>
        </w:rPr>
      </w:pPr>
    </w:p>
    <w:p w14:paraId="040EB482" w14:textId="77777777" w:rsidR="00BA7E6D" w:rsidRDefault="00BA7E6D" w:rsidP="00EF5C8C">
      <w:pPr>
        <w:jc w:val="center"/>
        <w:rPr>
          <w:b/>
          <w:bCs/>
          <w:sz w:val="32"/>
          <w:szCs w:val="32"/>
          <w:u w:val="single"/>
        </w:rPr>
      </w:pPr>
    </w:p>
    <w:p w14:paraId="153B1C9F" w14:textId="77777777" w:rsidR="00BA7E6D" w:rsidRDefault="00BA7E6D" w:rsidP="00EF5C8C">
      <w:pPr>
        <w:jc w:val="center"/>
        <w:rPr>
          <w:b/>
          <w:bCs/>
          <w:sz w:val="32"/>
          <w:szCs w:val="32"/>
          <w:u w:val="single"/>
        </w:rPr>
      </w:pPr>
    </w:p>
    <w:p w14:paraId="1A6AEF71" w14:textId="77777777" w:rsidR="00BA7E6D" w:rsidRDefault="00BA7E6D" w:rsidP="00EF5C8C">
      <w:pPr>
        <w:jc w:val="center"/>
        <w:rPr>
          <w:b/>
          <w:bCs/>
          <w:sz w:val="32"/>
          <w:szCs w:val="32"/>
          <w:u w:val="single"/>
        </w:rPr>
      </w:pPr>
    </w:p>
    <w:p w14:paraId="31CA41DB" w14:textId="17C5CD8A" w:rsidR="00EF5C8C" w:rsidRPr="00EF5C8C" w:rsidRDefault="00EF5C8C" w:rsidP="00EF5C8C">
      <w:pPr>
        <w:jc w:val="center"/>
        <w:rPr>
          <w:b/>
          <w:bCs/>
          <w:sz w:val="32"/>
          <w:szCs w:val="32"/>
          <w:u w:val="single"/>
        </w:rPr>
      </w:pPr>
      <w:r w:rsidRPr="00EF5C8C">
        <w:rPr>
          <w:b/>
          <w:bCs/>
          <w:sz w:val="32"/>
          <w:szCs w:val="32"/>
          <w:u w:val="single"/>
        </w:rPr>
        <w:lastRenderedPageBreak/>
        <w:t>5. Data Sources &amp; Data Verification</w:t>
      </w:r>
    </w:p>
    <w:p w14:paraId="374D2ACD" w14:textId="77777777" w:rsidR="00EF5C8C" w:rsidRPr="00EF5C8C" w:rsidRDefault="00EF5C8C" w:rsidP="00EF5C8C">
      <w:pPr>
        <w:rPr>
          <w:sz w:val="28"/>
          <w:szCs w:val="28"/>
        </w:rPr>
      </w:pPr>
      <w:r w:rsidRPr="00EF5C8C">
        <w:rPr>
          <w:sz w:val="28"/>
          <w:szCs w:val="28"/>
        </w:rPr>
        <w:t>The proposed system depends on multiple spatial and temporal datasets. Each dataset represents a different part of the urban flood process, and their integration allows rainfall to be translated into localized flood-risk information.</w:t>
      </w:r>
    </w:p>
    <w:p w14:paraId="266FD5D0" w14:textId="77777777" w:rsidR="00EF5C8C" w:rsidRPr="00EF5C8C" w:rsidRDefault="00EF5C8C" w:rsidP="00EF5C8C">
      <w:pPr>
        <w:rPr>
          <w:b/>
          <w:bCs/>
          <w:sz w:val="28"/>
          <w:szCs w:val="28"/>
        </w:rPr>
      </w:pPr>
      <w:r w:rsidRPr="00EF5C8C">
        <w:rPr>
          <w:b/>
          <w:bCs/>
          <w:sz w:val="28"/>
          <w:szCs w:val="28"/>
        </w:rPr>
        <w:t>Key Data Sources</w:t>
      </w:r>
    </w:p>
    <w:p w14:paraId="2B6A5026" w14:textId="2226B01C" w:rsidR="00EF5C8C" w:rsidRPr="00EF5C8C" w:rsidRDefault="00EF5C8C" w:rsidP="00EF5C8C">
      <w:pPr>
        <w:rPr>
          <w:i/>
          <w:iCs/>
          <w:sz w:val="28"/>
          <w:szCs w:val="28"/>
        </w:rPr>
      </w:pPr>
      <w:r w:rsidRPr="00EF5C8C">
        <w:rPr>
          <w:b/>
          <w:bCs/>
          <w:sz w:val="28"/>
          <w:szCs w:val="28"/>
        </w:rPr>
        <w:t>Digital Elevation Model (DEM)</w:t>
      </w:r>
      <w:r w:rsidRPr="00EF5C8C">
        <w:rPr>
          <w:sz w:val="28"/>
          <w:szCs w:val="28"/>
        </w:rPr>
        <w:br/>
        <w:t xml:space="preserve">Provides elevation and terrain information for the study area. It is used to derive </w:t>
      </w:r>
      <w:r w:rsidRPr="00EF5C8C">
        <w:rPr>
          <w:b/>
          <w:bCs/>
          <w:sz w:val="28"/>
          <w:szCs w:val="28"/>
        </w:rPr>
        <w:t>slope, flow direction, drainage pathways, and low-lying accumulation zones</w:t>
      </w:r>
      <w:r w:rsidRPr="00EF5C8C">
        <w:rPr>
          <w:sz w:val="28"/>
          <w:szCs w:val="28"/>
        </w:rPr>
        <w:t>. The DEM forms the basis for understanding how surface water is likely to move across the city.</w:t>
      </w:r>
      <w:r>
        <w:rPr>
          <w:sz w:val="28"/>
          <w:szCs w:val="28"/>
        </w:rPr>
        <w:t xml:space="preserve"> </w:t>
      </w:r>
      <w:r w:rsidRPr="00EF5C8C">
        <w:rPr>
          <w:i/>
          <w:iCs/>
          <w:sz w:val="28"/>
          <w:szCs w:val="28"/>
        </w:rPr>
        <w:t>The DEM for this project is collected from https://bhoonidhi.nrsc.gov.in/</w:t>
      </w:r>
    </w:p>
    <w:p w14:paraId="28919580" w14:textId="77777777" w:rsidR="00EF5C8C" w:rsidRPr="00EF5C8C" w:rsidRDefault="00EF5C8C" w:rsidP="00EF5C8C">
      <w:pPr>
        <w:rPr>
          <w:sz w:val="28"/>
          <w:szCs w:val="28"/>
        </w:rPr>
      </w:pPr>
      <w:r w:rsidRPr="00EF5C8C">
        <w:rPr>
          <w:b/>
          <w:bCs/>
          <w:sz w:val="28"/>
          <w:szCs w:val="28"/>
        </w:rPr>
        <w:t>Rainfall Data</w:t>
      </w:r>
      <w:r w:rsidRPr="00EF5C8C">
        <w:rPr>
          <w:sz w:val="28"/>
          <w:szCs w:val="28"/>
        </w:rPr>
        <w:br/>
        <w:t>Provides rainfall intensity, duration, and spatial distribution. Real-time observations and short-term forecasts can be used to estimate incoming rainfall and drive the flood prediction process. IMD provides rainfall observations as well as radar-based and forecast products.</w:t>
      </w:r>
    </w:p>
    <w:p w14:paraId="74212537" w14:textId="77777777" w:rsidR="00EF5C8C" w:rsidRPr="00EF5C8C" w:rsidRDefault="00EF5C8C" w:rsidP="00EF5C8C">
      <w:pPr>
        <w:rPr>
          <w:sz w:val="28"/>
          <w:szCs w:val="28"/>
        </w:rPr>
      </w:pPr>
      <w:r w:rsidRPr="00EF5C8C">
        <w:rPr>
          <w:b/>
          <w:bCs/>
          <w:sz w:val="28"/>
          <w:szCs w:val="28"/>
        </w:rPr>
        <w:t>Land Use / Land Cover Data</w:t>
      </w:r>
      <w:r w:rsidRPr="00EF5C8C">
        <w:rPr>
          <w:sz w:val="28"/>
          <w:szCs w:val="28"/>
        </w:rPr>
        <w:br/>
        <w:t>Helps distinguish between built-up surfaces, vegetation, open land, and other land-cover classes. This is important because impervious urban surfaces generally generate more surface runoff than permeable areas.</w:t>
      </w:r>
    </w:p>
    <w:p w14:paraId="369DA764" w14:textId="77777777" w:rsidR="00EF5C8C" w:rsidRPr="00EF5C8C" w:rsidRDefault="00EF5C8C" w:rsidP="00EF5C8C">
      <w:pPr>
        <w:rPr>
          <w:sz w:val="28"/>
          <w:szCs w:val="28"/>
        </w:rPr>
      </w:pPr>
      <w:r w:rsidRPr="00EF5C8C">
        <w:rPr>
          <w:b/>
          <w:bCs/>
          <w:sz w:val="28"/>
          <w:szCs w:val="28"/>
        </w:rPr>
        <w:t>Drainage Network Data</w:t>
      </w:r>
      <w:r w:rsidRPr="00EF5C8C">
        <w:rPr>
          <w:sz w:val="28"/>
          <w:szCs w:val="28"/>
        </w:rPr>
        <w:br/>
        <w:t xml:space="preserve">Represents stormwater infrastructure such as </w:t>
      </w:r>
      <w:r w:rsidRPr="00EF5C8C">
        <w:rPr>
          <w:b/>
          <w:bCs/>
          <w:sz w:val="28"/>
          <w:szCs w:val="28"/>
        </w:rPr>
        <w:t>drains, pipes, junctions, inlets, outlets, and pumping facilities</w:t>
      </w:r>
      <w:r w:rsidRPr="00EF5C8C">
        <w:rPr>
          <w:sz w:val="28"/>
          <w:szCs w:val="28"/>
        </w:rPr>
        <w:t>, where available. It helps determine whether generated runoff can be conveyed away or is likely to accumulate.</w:t>
      </w:r>
    </w:p>
    <w:p w14:paraId="592B7D45" w14:textId="77777777" w:rsidR="00EF5C8C" w:rsidRPr="00EF5C8C" w:rsidRDefault="00EF5C8C" w:rsidP="00EF5C8C">
      <w:pPr>
        <w:rPr>
          <w:sz w:val="28"/>
          <w:szCs w:val="28"/>
        </w:rPr>
      </w:pPr>
      <w:r w:rsidRPr="00EF5C8C">
        <w:rPr>
          <w:b/>
          <w:bCs/>
          <w:sz w:val="28"/>
          <w:szCs w:val="28"/>
        </w:rPr>
        <w:t>Satellite / Remote-Sensing Data</w:t>
      </w:r>
      <w:r w:rsidRPr="00EF5C8C">
        <w:rPr>
          <w:sz w:val="28"/>
          <w:szCs w:val="28"/>
        </w:rPr>
        <w:br/>
        <w:t xml:space="preserve">Provides updated information about urban expansion, surface characteristics, and land-cover changes. ISRO's </w:t>
      </w:r>
      <w:r w:rsidRPr="00EF5C8C">
        <w:rPr>
          <w:b/>
          <w:bCs/>
          <w:sz w:val="28"/>
          <w:szCs w:val="28"/>
        </w:rPr>
        <w:t>Bhoonidhi</w:t>
      </w:r>
      <w:r w:rsidRPr="00EF5C8C">
        <w:rPr>
          <w:sz w:val="28"/>
          <w:szCs w:val="28"/>
        </w:rPr>
        <w:t xml:space="preserve"> provides access to Earth-observation datasets from multiple satellites and missions.</w:t>
      </w:r>
    </w:p>
    <w:p w14:paraId="7471A704" w14:textId="77777777" w:rsidR="00EF5C8C" w:rsidRPr="00EF5C8C" w:rsidRDefault="00EF5C8C" w:rsidP="00EF5C8C">
      <w:pPr>
        <w:rPr>
          <w:b/>
          <w:bCs/>
          <w:sz w:val="28"/>
          <w:szCs w:val="28"/>
        </w:rPr>
      </w:pPr>
      <w:r w:rsidRPr="00EF5C8C">
        <w:rPr>
          <w:b/>
          <w:bCs/>
          <w:sz w:val="28"/>
          <w:szCs w:val="28"/>
        </w:rPr>
        <w:t>Data Verification</w:t>
      </w:r>
    </w:p>
    <w:p w14:paraId="47213452" w14:textId="77777777" w:rsidR="00EF5C8C" w:rsidRPr="00EF5C8C" w:rsidRDefault="00EF5C8C" w:rsidP="00EF5C8C">
      <w:pPr>
        <w:rPr>
          <w:sz w:val="28"/>
          <w:szCs w:val="28"/>
        </w:rPr>
      </w:pPr>
      <w:r w:rsidRPr="00EF5C8C">
        <w:rPr>
          <w:sz w:val="28"/>
          <w:szCs w:val="28"/>
        </w:rPr>
        <w:t>Before being used in the model, datasets are checked for:</w:t>
      </w:r>
    </w:p>
    <w:p w14:paraId="5FE10EF8" w14:textId="77777777" w:rsidR="00EF5C8C" w:rsidRPr="00EF5C8C" w:rsidRDefault="00EF5C8C" w:rsidP="00EF5C8C">
      <w:pPr>
        <w:numPr>
          <w:ilvl w:val="0"/>
          <w:numId w:val="4"/>
        </w:numPr>
        <w:rPr>
          <w:sz w:val="28"/>
          <w:szCs w:val="28"/>
        </w:rPr>
      </w:pPr>
      <w:r w:rsidRPr="00EF5C8C">
        <w:rPr>
          <w:b/>
          <w:bCs/>
          <w:sz w:val="28"/>
          <w:szCs w:val="28"/>
        </w:rPr>
        <w:t>Spatial coverage</w:t>
      </w:r>
      <w:r w:rsidRPr="00EF5C8C">
        <w:rPr>
          <w:sz w:val="28"/>
          <w:szCs w:val="28"/>
        </w:rPr>
        <w:t xml:space="preserve"> – Does the dataset completely cover the study area?</w:t>
      </w:r>
    </w:p>
    <w:p w14:paraId="5808307C" w14:textId="77777777" w:rsidR="00EF5C8C" w:rsidRPr="00EF5C8C" w:rsidRDefault="00EF5C8C" w:rsidP="00EF5C8C">
      <w:pPr>
        <w:numPr>
          <w:ilvl w:val="0"/>
          <w:numId w:val="4"/>
        </w:numPr>
        <w:rPr>
          <w:sz w:val="28"/>
          <w:szCs w:val="28"/>
        </w:rPr>
      </w:pPr>
      <w:r w:rsidRPr="00EF5C8C">
        <w:rPr>
          <w:b/>
          <w:bCs/>
          <w:sz w:val="28"/>
          <w:szCs w:val="28"/>
        </w:rPr>
        <w:lastRenderedPageBreak/>
        <w:t>Resolution</w:t>
      </w:r>
      <w:r w:rsidRPr="00EF5C8C">
        <w:rPr>
          <w:sz w:val="28"/>
          <w:szCs w:val="28"/>
        </w:rPr>
        <w:t xml:space="preserve"> – Is the spatial resolution suitable for urban-scale analysis?</w:t>
      </w:r>
    </w:p>
    <w:p w14:paraId="4D38F092" w14:textId="77777777" w:rsidR="00EF5C8C" w:rsidRPr="00EF5C8C" w:rsidRDefault="00EF5C8C" w:rsidP="00EF5C8C">
      <w:pPr>
        <w:numPr>
          <w:ilvl w:val="0"/>
          <w:numId w:val="4"/>
        </w:numPr>
        <w:rPr>
          <w:sz w:val="28"/>
          <w:szCs w:val="28"/>
        </w:rPr>
      </w:pPr>
      <w:r w:rsidRPr="00EF5C8C">
        <w:rPr>
          <w:b/>
          <w:bCs/>
          <w:sz w:val="28"/>
          <w:szCs w:val="28"/>
        </w:rPr>
        <w:t>Coordinate Reference System (CRS)</w:t>
      </w:r>
      <w:r w:rsidRPr="00EF5C8C">
        <w:rPr>
          <w:sz w:val="28"/>
          <w:szCs w:val="28"/>
        </w:rPr>
        <w:t xml:space="preserve"> – Are all layers correctly aligned?</w:t>
      </w:r>
    </w:p>
    <w:p w14:paraId="1C71DD9E" w14:textId="77777777" w:rsidR="00EF5C8C" w:rsidRPr="00EF5C8C" w:rsidRDefault="00EF5C8C" w:rsidP="00EF5C8C">
      <w:pPr>
        <w:numPr>
          <w:ilvl w:val="0"/>
          <w:numId w:val="4"/>
        </w:numPr>
        <w:rPr>
          <w:sz w:val="28"/>
          <w:szCs w:val="28"/>
        </w:rPr>
      </w:pPr>
      <w:r w:rsidRPr="00EF5C8C">
        <w:rPr>
          <w:b/>
          <w:bCs/>
          <w:sz w:val="28"/>
          <w:szCs w:val="28"/>
        </w:rPr>
        <w:t>Temporal relevance</w:t>
      </w:r>
      <w:r w:rsidRPr="00EF5C8C">
        <w:rPr>
          <w:sz w:val="28"/>
          <w:szCs w:val="28"/>
        </w:rPr>
        <w:t xml:space="preserve"> – Does the data represent current or appropriate conditions?</w:t>
      </w:r>
    </w:p>
    <w:p w14:paraId="574FC24D" w14:textId="77777777" w:rsidR="00EF5C8C" w:rsidRPr="00EF5C8C" w:rsidRDefault="00EF5C8C" w:rsidP="00EF5C8C">
      <w:pPr>
        <w:numPr>
          <w:ilvl w:val="0"/>
          <w:numId w:val="4"/>
        </w:numPr>
        <w:rPr>
          <w:sz w:val="28"/>
          <w:szCs w:val="28"/>
        </w:rPr>
      </w:pPr>
      <w:r w:rsidRPr="00EF5C8C">
        <w:rPr>
          <w:b/>
          <w:bCs/>
          <w:sz w:val="28"/>
          <w:szCs w:val="28"/>
        </w:rPr>
        <w:t>Missing / erroneous values</w:t>
      </w:r>
      <w:r w:rsidRPr="00EF5C8C">
        <w:rPr>
          <w:sz w:val="28"/>
          <w:szCs w:val="28"/>
        </w:rPr>
        <w:t xml:space="preserve"> – Are there gaps, outliers, or invalid pixels?</w:t>
      </w:r>
    </w:p>
    <w:p w14:paraId="29DDDDE3" w14:textId="77777777" w:rsidR="00EF5C8C" w:rsidRPr="00EF5C8C" w:rsidRDefault="00EF5C8C" w:rsidP="00EF5C8C">
      <w:pPr>
        <w:numPr>
          <w:ilvl w:val="0"/>
          <w:numId w:val="4"/>
        </w:numPr>
        <w:rPr>
          <w:sz w:val="28"/>
          <w:szCs w:val="28"/>
        </w:rPr>
      </w:pPr>
      <w:r w:rsidRPr="00EF5C8C">
        <w:rPr>
          <w:b/>
          <w:bCs/>
          <w:sz w:val="28"/>
          <w:szCs w:val="28"/>
        </w:rPr>
        <w:t>Cross-validation</w:t>
      </w:r>
      <w:r w:rsidRPr="00EF5C8C">
        <w:rPr>
          <w:sz w:val="28"/>
          <w:szCs w:val="28"/>
        </w:rPr>
        <w:t xml:space="preserve"> – Can important features be verified against another reliable source or observed conditions?</w:t>
      </w:r>
    </w:p>
    <w:p w14:paraId="3F96261B" w14:textId="77777777" w:rsidR="00EF5C8C" w:rsidRPr="00EF5C8C" w:rsidRDefault="00EF5C8C" w:rsidP="00EF5C8C">
      <w:pPr>
        <w:rPr>
          <w:sz w:val="28"/>
          <w:szCs w:val="28"/>
        </w:rPr>
      </w:pPr>
      <w:r w:rsidRPr="00EF5C8C">
        <w:rPr>
          <w:sz w:val="28"/>
          <w:szCs w:val="28"/>
        </w:rPr>
        <w:t>This verification ensures that different datasets can be correctly aligned and combined, reducing errors before they enter the flood modelling workflow.</w:t>
      </w:r>
    </w:p>
    <w:p w14:paraId="7E40AF13" w14:textId="77777777" w:rsidR="00EF5C8C" w:rsidRPr="00EF5C8C" w:rsidRDefault="00EF5C8C" w:rsidP="00EF5C8C">
      <w:pPr>
        <w:rPr>
          <w:b/>
          <w:bCs/>
          <w:sz w:val="28"/>
          <w:szCs w:val="28"/>
        </w:rPr>
      </w:pPr>
      <w:r w:rsidRPr="00EF5C8C">
        <w:rPr>
          <w:b/>
          <w:bCs/>
          <w:sz w:val="28"/>
          <w:szCs w:val="28"/>
        </w:rPr>
        <w:t>Data Provenance</w:t>
      </w:r>
    </w:p>
    <w:p w14:paraId="128960DE" w14:textId="77777777" w:rsidR="00EF5C8C" w:rsidRDefault="00EF5C8C" w:rsidP="00EF5C8C">
      <w:pPr>
        <w:rPr>
          <w:sz w:val="28"/>
          <w:szCs w:val="28"/>
        </w:rPr>
      </w:pPr>
      <w:r w:rsidRPr="00EF5C8C">
        <w:rPr>
          <w:sz w:val="28"/>
          <w:szCs w:val="28"/>
        </w:rPr>
        <w:t xml:space="preserve">Every dataset used in the project should be recorded with its </w:t>
      </w:r>
      <w:r w:rsidRPr="00EF5C8C">
        <w:rPr>
          <w:b/>
          <w:bCs/>
          <w:sz w:val="28"/>
          <w:szCs w:val="28"/>
        </w:rPr>
        <w:t>source, product name, date, resolution, format, and processing steps</w:t>
      </w:r>
      <w:r w:rsidRPr="00EF5C8C">
        <w:rPr>
          <w:sz w:val="28"/>
          <w:szCs w:val="28"/>
        </w:rPr>
        <w:t>. This makes the model reproducible and allows the reliability of the final flood-risk output to be assessed.</w:t>
      </w:r>
    </w:p>
    <w:p w14:paraId="779FDD2B" w14:textId="77777777" w:rsidR="005C3D43" w:rsidRDefault="005C3D43" w:rsidP="00EF5C8C">
      <w:pPr>
        <w:rPr>
          <w:sz w:val="28"/>
          <w:szCs w:val="28"/>
        </w:rPr>
      </w:pPr>
    </w:p>
    <w:p w14:paraId="2AF7B3A8" w14:textId="77777777" w:rsidR="005C3D43" w:rsidRPr="00EF5C8C" w:rsidRDefault="005C3D43" w:rsidP="00EF5C8C">
      <w:pPr>
        <w:rPr>
          <w:sz w:val="28"/>
          <w:szCs w:val="28"/>
        </w:rPr>
      </w:pPr>
    </w:p>
    <w:p w14:paraId="1FD45A13" w14:textId="3090554F" w:rsidR="008C390C" w:rsidRPr="00EF5C8C" w:rsidRDefault="00EF5C8C" w:rsidP="008C390C">
      <w:pPr>
        <w:jc w:val="center"/>
        <w:rPr>
          <w:b/>
          <w:bCs/>
          <w:sz w:val="32"/>
          <w:szCs w:val="32"/>
          <w:u w:val="single"/>
        </w:rPr>
      </w:pPr>
      <w:r w:rsidRPr="00EF5C8C">
        <w:rPr>
          <w:b/>
          <w:bCs/>
          <w:sz w:val="32"/>
          <w:szCs w:val="32"/>
          <w:u w:val="single"/>
        </w:rPr>
        <w:t>6. Technical Methodology</w:t>
      </w:r>
    </w:p>
    <w:p w14:paraId="3A347ED0" w14:textId="77777777" w:rsidR="00EF5C8C" w:rsidRPr="00EF5C8C" w:rsidRDefault="00EF5C8C" w:rsidP="00EF5C8C">
      <w:pPr>
        <w:rPr>
          <w:sz w:val="28"/>
          <w:szCs w:val="28"/>
        </w:rPr>
      </w:pPr>
      <w:r w:rsidRPr="00EF5C8C">
        <w:rPr>
          <w:sz w:val="28"/>
          <w:szCs w:val="28"/>
        </w:rPr>
        <w:t xml:space="preserve">The system follows a </w:t>
      </w:r>
      <w:r w:rsidRPr="00EF5C8C">
        <w:rPr>
          <w:b/>
          <w:bCs/>
          <w:sz w:val="28"/>
          <w:szCs w:val="28"/>
        </w:rPr>
        <w:t>multi-stage geospatial and hydrological pipeline</w:t>
      </w:r>
      <w:r w:rsidRPr="00EF5C8C">
        <w:rPr>
          <w:sz w:val="28"/>
          <w:szCs w:val="28"/>
        </w:rPr>
        <w:t xml:space="preserve"> that converts rainfall information into localized flood-risk predictions.</w:t>
      </w:r>
    </w:p>
    <w:p w14:paraId="0AF1B620" w14:textId="77777777" w:rsidR="00EF5C8C" w:rsidRPr="00EF5C8C" w:rsidRDefault="00EF5C8C" w:rsidP="00EF5C8C">
      <w:pPr>
        <w:rPr>
          <w:b/>
          <w:bCs/>
          <w:sz w:val="28"/>
          <w:szCs w:val="28"/>
        </w:rPr>
      </w:pPr>
      <w:r w:rsidRPr="00EF5C8C">
        <w:rPr>
          <w:b/>
          <w:bCs/>
          <w:sz w:val="28"/>
          <w:szCs w:val="28"/>
        </w:rPr>
        <w:t>Core Technical Pipeline</w:t>
      </w:r>
    </w:p>
    <w:p w14:paraId="75E4A4D1" w14:textId="77777777" w:rsidR="00EF5C8C" w:rsidRPr="00EF5C8C" w:rsidRDefault="00EF5C8C" w:rsidP="00EF5C8C">
      <w:pPr>
        <w:rPr>
          <w:sz w:val="28"/>
          <w:szCs w:val="28"/>
        </w:rPr>
      </w:pPr>
      <w:r w:rsidRPr="00EF5C8C">
        <w:rPr>
          <w:b/>
          <w:bCs/>
          <w:sz w:val="28"/>
          <w:szCs w:val="28"/>
        </w:rPr>
        <w:t>1. Data Pre-processing</w:t>
      </w:r>
      <w:r w:rsidRPr="00EF5C8C">
        <w:rPr>
          <w:sz w:val="28"/>
          <w:szCs w:val="28"/>
        </w:rPr>
        <w:br/>
        <w:t>Rainfall, DEM, land-cover, and drainage datasets are cleaned, standardized, and aligned to a common spatial reference.</w:t>
      </w:r>
    </w:p>
    <w:p w14:paraId="5F93D2CC" w14:textId="77777777" w:rsidR="00EF5C8C" w:rsidRPr="00EF5C8C" w:rsidRDefault="00EF5C8C" w:rsidP="00EF5C8C">
      <w:pPr>
        <w:rPr>
          <w:sz w:val="28"/>
          <w:szCs w:val="28"/>
        </w:rPr>
      </w:pPr>
      <w:r w:rsidRPr="00EF5C8C">
        <w:rPr>
          <w:b/>
          <w:bCs/>
          <w:sz w:val="28"/>
          <w:szCs w:val="28"/>
        </w:rPr>
        <w:t>2. Rainfall Nowcasting</w:t>
      </w:r>
      <w:r w:rsidRPr="00EF5C8C">
        <w:rPr>
          <w:sz w:val="28"/>
          <w:szCs w:val="28"/>
        </w:rPr>
        <w:br/>
        <w:t xml:space="preserve">Recent rainfall observations and short-term forecasts are used to estimate </w:t>
      </w:r>
      <w:r w:rsidRPr="00EF5C8C">
        <w:rPr>
          <w:b/>
          <w:bCs/>
          <w:sz w:val="28"/>
          <w:szCs w:val="28"/>
        </w:rPr>
        <w:t>rainfall intensity and distribution for the next few hours</w:t>
      </w:r>
      <w:r w:rsidRPr="00EF5C8C">
        <w:rPr>
          <w:sz w:val="28"/>
          <w:szCs w:val="28"/>
        </w:rPr>
        <w:t>.</w:t>
      </w:r>
    </w:p>
    <w:p w14:paraId="450AB31A" w14:textId="77777777" w:rsidR="00EF5C8C" w:rsidRPr="00EF5C8C" w:rsidRDefault="00EF5C8C" w:rsidP="00EF5C8C">
      <w:pPr>
        <w:rPr>
          <w:sz w:val="28"/>
          <w:szCs w:val="28"/>
        </w:rPr>
      </w:pPr>
      <w:r w:rsidRPr="00EF5C8C">
        <w:rPr>
          <w:b/>
          <w:bCs/>
          <w:sz w:val="28"/>
          <w:szCs w:val="28"/>
        </w:rPr>
        <w:t>3. Terrain &amp; Runoff Analysis</w:t>
      </w:r>
      <w:r w:rsidRPr="00EF5C8C">
        <w:rPr>
          <w:sz w:val="28"/>
          <w:szCs w:val="28"/>
        </w:rPr>
        <w:br/>
        <w:t xml:space="preserve">DEM data is used to derive </w:t>
      </w:r>
      <w:r w:rsidRPr="00EF5C8C">
        <w:rPr>
          <w:b/>
          <w:bCs/>
          <w:sz w:val="28"/>
          <w:szCs w:val="28"/>
        </w:rPr>
        <w:t xml:space="preserve">elevation, slope, flow direction, and flow </w:t>
      </w:r>
      <w:r w:rsidRPr="00EF5C8C">
        <w:rPr>
          <w:b/>
          <w:bCs/>
          <w:sz w:val="28"/>
          <w:szCs w:val="28"/>
        </w:rPr>
        <w:lastRenderedPageBreak/>
        <w:t>accumulation</w:t>
      </w:r>
      <w:r w:rsidRPr="00EF5C8C">
        <w:rPr>
          <w:sz w:val="28"/>
          <w:szCs w:val="28"/>
        </w:rPr>
        <w:t>. Combined with land-cover information, this identifies likely surface-runoff pathways.</w:t>
      </w:r>
    </w:p>
    <w:p w14:paraId="4685C1DD" w14:textId="77777777" w:rsidR="00EF5C8C" w:rsidRPr="00EF5C8C" w:rsidRDefault="00EF5C8C" w:rsidP="00EF5C8C">
      <w:pPr>
        <w:rPr>
          <w:sz w:val="28"/>
          <w:szCs w:val="28"/>
        </w:rPr>
      </w:pPr>
      <w:r w:rsidRPr="00EF5C8C">
        <w:rPr>
          <w:b/>
          <w:bCs/>
          <w:sz w:val="28"/>
          <w:szCs w:val="28"/>
        </w:rPr>
        <w:t>4. Drainage Interaction</w:t>
      </w:r>
      <w:r w:rsidRPr="00EF5C8C">
        <w:rPr>
          <w:sz w:val="28"/>
          <w:szCs w:val="28"/>
        </w:rPr>
        <w:br/>
        <w:t xml:space="preserve">Estimated runoff is compared with the available </w:t>
      </w:r>
      <w:r w:rsidRPr="00EF5C8C">
        <w:rPr>
          <w:b/>
          <w:bCs/>
          <w:sz w:val="28"/>
          <w:szCs w:val="28"/>
        </w:rPr>
        <w:t>stormwater drainage network and its capacity</w:t>
      </w:r>
      <w:r w:rsidRPr="00EF5C8C">
        <w:rPr>
          <w:sz w:val="28"/>
          <w:szCs w:val="28"/>
        </w:rPr>
        <w:t>, helping identify locations where water may accumulate.</w:t>
      </w:r>
    </w:p>
    <w:p w14:paraId="146B17D3" w14:textId="77777777" w:rsidR="00EF5C8C" w:rsidRPr="00EF5C8C" w:rsidRDefault="00EF5C8C" w:rsidP="00EF5C8C">
      <w:pPr>
        <w:rPr>
          <w:sz w:val="28"/>
          <w:szCs w:val="28"/>
        </w:rPr>
      </w:pPr>
      <w:r w:rsidRPr="00EF5C8C">
        <w:rPr>
          <w:b/>
          <w:bCs/>
          <w:sz w:val="28"/>
          <w:szCs w:val="28"/>
        </w:rPr>
        <w:t>5. Flood Risk Estimation</w:t>
      </w:r>
      <w:r w:rsidRPr="00EF5C8C">
        <w:rPr>
          <w:sz w:val="28"/>
          <w:szCs w:val="28"/>
        </w:rPr>
        <w:br/>
        <w:t xml:space="preserve">Flow behaviour and accumulation are used to estimate </w:t>
      </w:r>
      <w:r w:rsidRPr="00EF5C8C">
        <w:rPr>
          <w:b/>
          <w:bCs/>
          <w:sz w:val="28"/>
          <w:szCs w:val="28"/>
        </w:rPr>
        <w:t>probable flood depth and risk levels</w:t>
      </w:r>
      <w:r w:rsidRPr="00EF5C8C">
        <w:rPr>
          <w:sz w:val="28"/>
          <w:szCs w:val="28"/>
        </w:rPr>
        <w:t xml:space="preserve"> across the study area.</w:t>
      </w:r>
    </w:p>
    <w:p w14:paraId="6B7DB9A4" w14:textId="77777777" w:rsidR="00EF5C8C" w:rsidRDefault="00EF5C8C" w:rsidP="00EF5C8C">
      <w:pPr>
        <w:rPr>
          <w:sz w:val="28"/>
          <w:szCs w:val="28"/>
        </w:rPr>
      </w:pPr>
      <w:r w:rsidRPr="00EF5C8C">
        <w:rPr>
          <w:b/>
          <w:bCs/>
          <w:sz w:val="28"/>
          <w:szCs w:val="28"/>
        </w:rPr>
        <w:t>6. GIS Visualization &amp; Alerts</w:t>
      </w:r>
      <w:r w:rsidRPr="00EF5C8C">
        <w:rPr>
          <w:sz w:val="28"/>
          <w:szCs w:val="28"/>
        </w:rPr>
        <w:br/>
        <w:t xml:space="preserve">The results are displayed through a dynamic GIS interface showing </w:t>
      </w:r>
      <w:r w:rsidRPr="00EF5C8C">
        <w:rPr>
          <w:b/>
          <w:bCs/>
          <w:sz w:val="28"/>
          <w:szCs w:val="28"/>
        </w:rPr>
        <w:t>flow paths, accumulation zones, risk levels, and alerts</w:t>
      </w:r>
      <w:r w:rsidRPr="00EF5C8C">
        <w:rPr>
          <w:sz w:val="28"/>
          <w:szCs w:val="28"/>
        </w:rPr>
        <w:t xml:space="preserve"> for timely decision-making.</w:t>
      </w:r>
    </w:p>
    <w:p w14:paraId="1DC24901" w14:textId="1BDE2571" w:rsidR="008C390C" w:rsidRDefault="008C390C" w:rsidP="00EF5C8C">
      <w:pPr>
        <w:rPr>
          <w:sz w:val="28"/>
          <w:szCs w:val="28"/>
        </w:rPr>
      </w:pPr>
      <w:r w:rsidRPr="008C390C">
        <w:rPr>
          <w:noProof/>
          <w:sz w:val="28"/>
          <w:szCs w:val="28"/>
        </w:rPr>
        <w:drawing>
          <wp:inline distT="0" distB="0" distL="0" distR="0" wp14:anchorId="344F152D" wp14:editId="53084516">
            <wp:extent cx="5731510" cy="3820795"/>
            <wp:effectExtent l="0" t="0" r="0" b="0"/>
            <wp:docPr id="5694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943" name=""/>
                    <pic:cNvPicPr/>
                  </pic:nvPicPr>
                  <pic:blipFill>
                    <a:blip r:embed="rId11"/>
                    <a:stretch>
                      <a:fillRect/>
                    </a:stretch>
                  </pic:blipFill>
                  <pic:spPr>
                    <a:xfrm>
                      <a:off x="0" y="0"/>
                      <a:ext cx="5731510" cy="3820795"/>
                    </a:xfrm>
                    <a:prstGeom prst="rect">
                      <a:avLst/>
                    </a:prstGeom>
                  </pic:spPr>
                </pic:pic>
              </a:graphicData>
            </a:graphic>
          </wp:inline>
        </w:drawing>
      </w:r>
    </w:p>
    <w:p w14:paraId="4514DABA" w14:textId="77777777" w:rsidR="005C3D43" w:rsidRDefault="005C3D43" w:rsidP="00EF5C8C">
      <w:pPr>
        <w:rPr>
          <w:sz w:val="28"/>
          <w:szCs w:val="28"/>
        </w:rPr>
      </w:pPr>
    </w:p>
    <w:p w14:paraId="4DB760EB" w14:textId="77777777" w:rsidR="005C3D43" w:rsidRDefault="005C3D43" w:rsidP="00EF5C8C">
      <w:pPr>
        <w:rPr>
          <w:sz w:val="28"/>
          <w:szCs w:val="28"/>
        </w:rPr>
      </w:pPr>
    </w:p>
    <w:p w14:paraId="53F0530B" w14:textId="77777777" w:rsidR="00BA7E6D" w:rsidRDefault="00BA7E6D" w:rsidP="006C2878">
      <w:pPr>
        <w:jc w:val="center"/>
        <w:rPr>
          <w:b/>
          <w:bCs/>
          <w:sz w:val="32"/>
          <w:szCs w:val="32"/>
          <w:u w:val="single"/>
        </w:rPr>
      </w:pPr>
    </w:p>
    <w:p w14:paraId="5A261BB0" w14:textId="77777777" w:rsidR="00BA7E6D" w:rsidRDefault="00BA7E6D" w:rsidP="006C2878">
      <w:pPr>
        <w:jc w:val="center"/>
        <w:rPr>
          <w:b/>
          <w:bCs/>
          <w:sz w:val="32"/>
          <w:szCs w:val="32"/>
          <w:u w:val="single"/>
        </w:rPr>
      </w:pPr>
    </w:p>
    <w:p w14:paraId="59644FD8" w14:textId="77777777" w:rsidR="00BA7E6D" w:rsidRDefault="00BA7E6D" w:rsidP="006C2878">
      <w:pPr>
        <w:jc w:val="center"/>
        <w:rPr>
          <w:b/>
          <w:bCs/>
          <w:sz w:val="32"/>
          <w:szCs w:val="32"/>
          <w:u w:val="single"/>
        </w:rPr>
      </w:pPr>
    </w:p>
    <w:p w14:paraId="0EF59390" w14:textId="03010688" w:rsidR="006C2878" w:rsidRPr="006C2878" w:rsidRDefault="006C2878" w:rsidP="006C2878">
      <w:pPr>
        <w:jc w:val="center"/>
        <w:rPr>
          <w:b/>
          <w:bCs/>
          <w:sz w:val="32"/>
          <w:szCs w:val="32"/>
          <w:u w:val="single"/>
        </w:rPr>
      </w:pPr>
      <w:r w:rsidRPr="006C2878">
        <w:rPr>
          <w:b/>
          <w:bCs/>
          <w:sz w:val="32"/>
          <w:szCs w:val="32"/>
          <w:u w:val="single"/>
        </w:rPr>
        <w:lastRenderedPageBreak/>
        <w:t>7. Flood / Drainage Modelling Concepts</w:t>
      </w:r>
    </w:p>
    <w:p w14:paraId="7E2AAFAF" w14:textId="77777777" w:rsidR="006C2878" w:rsidRDefault="006C2878" w:rsidP="006C2878">
      <w:pPr>
        <w:rPr>
          <w:sz w:val="28"/>
          <w:szCs w:val="28"/>
        </w:rPr>
      </w:pPr>
      <w:r w:rsidRPr="006C2878">
        <w:rPr>
          <w:sz w:val="28"/>
          <w:szCs w:val="28"/>
        </w:rPr>
        <w:t>Urban flood modelling focuses on understanding how rainfall is converted into runoff, how the runoff moves according to terrain, and how effectively the drainage network can carry the resulting flow. These concepts form the basis for identifying locations where water is likely to accumulate.</w:t>
      </w:r>
    </w:p>
    <w:tbl>
      <w:tblPr>
        <w:tblW w:w="0" w:type="auto"/>
        <w:tblCellSpacing w:w="15" w:type="dxa"/>
        <w:tblBorders>
          <w:insideH w:val="single" w:sz="4" w:space="0" w:color="44546A" w:themeColor="text2"/>
        </w:tblBorders>
        <w:tblCellMar>
          <w:top w:w="15" w:type="dxa"/>
          <w:left w:w="15" w:type="dxa"/>
          <w:bottom w:w="15" w:type="dxa"/>
          <w:right w:w="15" w:type="dxa"/>
        </w:tblCellMar>
        <w:tblLook w:val="04A0" w:firstRow="1" w:lastRow="0" w:firstColumn="1" w:lastColumn="0" w:noHBand="0" w:noVBand="1"/>
      </w:tblPr>
      <w:tblGrid>
        <w:gridCol w:w="1858"/>
        <w:gridCol w:w="7168"/>
      </w:tblGrid>
      <w:tr w:rsidR="006C2878" w:rsidRPr="006C2878" w14:paraId="29ADA712" w14:textId="77777777" w:rsidTr="00E6295F">
        <w:trPr>
          <w:tblHeader/>
          <w:tblCellSpacing w:w="15" w:type="dxa"/>
        </w:trPr>
        <w:tc>
          <w:tcPr>
            <w:tcW w:w="0" w:type="auto"/>
            <w:vAlign w:val="center"/>
            <w:hideMark/>
          </w:tcPr>
          <w:p w14:paraId="6CA09A02" w14:textId="77777777" w:rsidR="006C2878" w:rsidRPr="006C2878" w:rsidRDefault="006C2878" w:rsidP="006C2878">
            <w:pPr>
              <w:rPr>
                <w:b/>
                <w:bCs/>
                <w:sz w:val="28"/>
                <w:szCs w:val="28"/>
              </w:rPr>
            </w:pPr>
            <w:r w:rsidRPr="006C2878">
              <w:rPr>
                <w:b/>
                <w:bCs/>
                <w:sz w:val="28"/>
                <w:szCs w:val="28"/>
              </w:rPr>
              <w:t>Concept</w:t>
            </w:r>
          </w:p>
        </w:tc>
        <w:tc>
          <w:tcPr>
            <w:tcW w:w="0" w:type="auto"/>
            <w:vAlign w:val="center"/>
            <w:hideMark/>
          </w:tcPr>
          <w:p w14:paraId="68413C28" w14:textId="77777777" w:rsidR="006C2878" w:rsidRPr="006C2878" w:rsidRDefault="006C2878" w:rsidP="006C2878">
            <w:pPr>
              <w:rPr>
                <w:b/>
                <w:bCs/>
                <w:sz w:val="28"/>
                <w:szCs w:val="28"/>
              </w:rPr>
            </w:pPr>
            <w:r w:rsidRPr="006C2878">
              <w:rPr>
                <w:b/>
                <w:bCs/>
                <w:sz w:val="28"/>
                <w:szCs w:val="28"/>
              </w:rPr>
              <w:t>Explanation &amp; Role</w:t>
            </w:r>
          </w:p>
        </w:tc>
      </w:tr>
      <w:tr w:rsidR="006C2878" w:rsidRPr="006C2878" w14:paraId="3403F0C2" w14:textId="77777777" w:rsidTr="00E6295F">
        <w:trPr>
          <w:tblCellSpacing w:w="15" w:type="dxa"/>
        </w:trPr>
        <w:tc>
          <w:tcPr>
            <w:tcW w:w="0" w:type="auto"/>
            <w:vAlign w:val="center"/>
            <w:hideMark/>
          </w:tcPr>
          <w:p w14:paraId="05EF1D88" w14:textId="77777777" w:rsidR="006C2878" w:rsidRPr="006C2878" w:rsidRDefault="006C2878" w:rsidP="006C2878">
            <w:pPr>
              <w:rPr>
                <w:sz w:val="28"/>
                <w:szCs w:val="28"/>
              </w:rPr>
            </w:pPr>
            <w:r w:rsidRPr="006C2878">
              <w:rPr>
                <w:b/>
                <w:bCs/>
                <w:sz w:val="28"/>
                <w:szCs w:val="28"/>
              </w:rPr>
              <w:t>Rainfall–Runoff</w:t>
            </w:r>
          </w:p>
        </w:tc>
        <w:tc>
          <w:tcPr>
            <w:tcW w:w="0" w:type="auto"/>
            <w:vAlign w:val="center"/>
            <w:hideMark/>
          </w:tcPr>
          <w:p w14:paraId="414CA287" w14:textId="77777777" w:rsidR="006C2878" w:rsidRPr="006C2878" w:rsidRDefault="006C2878" w:rsidP="006C2878">
            <w:pPr>
              <w:rPr>
                <w:sz w:val="28"/>
                <w:szCs w:val="28"/>
              </w:rPr>
            </w:pPr>
            <w:r w:rsidRPr="006C2878">
              <w:rPr>
                <w:sz w:val="28"/>
                <w:szCs w:val="28"/>
              </w:rPr>
              <w:t>Rainfall generates surface runoff, particularly over impervious urban surfaces such as roads and buildings. The amount of runoff determines the water entering the drainage system.</w:t>
            </w:r>
          </w:p>
        </w:tc>
      </w:tr>
      <w:tr w:rsidR="006C2878" w:rsidRPr="006C2878" w14:paraId="3B9B4B15" w14:textId="77777777" w:rsidTr="00E6295F">
        <w:trPr>
          <w:tblCellSpacing w:w="15" w:type="dxa"/>
        </w:trPr>
        <w:tc>
          <w:tcPr>
            <w:tcW w:w="0" w:type="auto"/>
            <w:vAlign w:val="center"/>
            <w:hideMark/>
          </w:tcPr>
          <w:p w14:paraId="1638028B" w14:textId="77777777" w:rsidR="006C2878" w:rsidRPr="006C2878" w:rsidRDefault="006C2878" w:rsidP="006C2878">
            <w:pPr>
              <w:rPr>
                <w:sz w:val="28"/>
                <w:szCs w:val="28"/>
              </w:rPr>
            </w:pPr>
            <w:r w:rsidRPr="006C2878">
              <w:rPr>
                <w:b/>
                <w:bCs/>
                <w:sz w:val="28"/>
                <w:szCs w:val="28"/>
              </w:rPr>
              <w:t>Terrain &amp; DEM</w:t>
            </w:r>
          </w:p>
        </w:tc>
        <w:tc>
          <w:tcPr>
            <w:tcW w:w="0" w:type="auto"/>
            <w:vAlign w:val="center"/>
            <w:hideMark/>
          </w:tcPr>
          <w:p w14:paraId="7DC64D95" w14:textId="77777777" w:rsidR="006C2878" w:rsidRPr="006C2878" w:rsidRDefault="006C2878" w:rsidP="006C2878">
            <w:pPr>
              <w:rPr>
                <w:sz w:val="28"/>
                <w:szCs w:val="28"/>
              </w:rPr>
            </w:pPr>
            <w:r w:rsidRPr="006C2878">
              <w:rPr>
                <w:sz w:val="28"/>
                <w:szCs w:val="28"/>
              </w:rPr>
              <w:t>A Digital Elevation Model (DEM) represents ground elevation. It helps determine slopes, low-lying regions and the natural direction in which surface water flows.</w:t>
            </w:r>
          </w:p>
        </w:tc>
      </w:tr>
      <w:tr w:rsidR="006C2878" w:rsidRPr="006C2878" w14:paraId="19042A12" w14:textId="77777777" w:rsidTr="00E6295F">
        <w:trPr>
          <w:tblCellSpacing w:w="15" w:type="dxa"/>
        </w:trPr>
        <w:tc>
          <w:tcPr>
            <w:tcW w:w="0" w:type="auto"/>
            <w:vAlign w:val="center"/>
            <w:hideMark/>
          </w:tcPr>
          <w:p w14:paraId="4F9C4B81" w14:textId="77777777" w:rsidR="006C2878" w:rsidRPr="006C2878" w:rsidRDefault="006C2878" w:rsidP="006C2878">
            <w:pPr>
              <w:rPr>
                <w:sz w:val="28"/>
                <w:szCs w:val="28"/>
              </w:rPr>
            </w:pPr>
            <w:r w:rsidRPr="006C2878">
              <w:rPr>
                <w:b/>
                <w:bCs/>
                <w:sz w:val="28"/>
                <w:szCs w:val="28"/>
              </w:rPr>
              <w:t>Flow Direction</w:t>
            </w:r>
          </w:p>
        </w:tc>
        <w:tc>
          <w:tcPr>
            <w:tcW w:w="0" w:type="auto"/>
            <w:vAlign w:val="center"/>
            <w:hideMark/>
          </w:tcPr>
          <w:p w14:paraId="3A097CC3" w14:textId="77777777" w:rsidR="006C2878" w:rsidRPr="006C2878" w:rsidRDefault="006C2878" w:rsidP="006C2878">
            <w:pPr>
              <w:rPr>
                <w:sz w:val="28"/>
                <w:szCs w:val="28"/>
              </w:rPr>
            </w:pPr>
            <w:r w:rsidRPr="006C2878">
              <w:rPr>
                <w:sz w:val="28"/>
                <w:szCs w:val="28"/>
              </w:rPr>
              <w:t>Determines the direction water moves from higher to lower elevations and helps establish potential surface-water pathways.</w:t>
            </w:r>
          </w:p>
        </w:tc>
      </w:tr>
      <w:tr w:rsidR="006C2878" w:rsidRPr="006C2878" w14:paraId="71F363D1" w14:textId="77777777" w:rsidTr="00E6295F">
        <w:trPr>
          <w:tblCellSpacing w:w="15" w:type="dxa"/>
        </w:trPr>
        <w:tc>
          <w:tcPr>
            <w:tcW w:w="0" w:type="auto"/>
            <w:vAlign w:val="center"/>
            <w:hideMark/>
          </w:tcPr>
          <w:p w14:paraId="4FCEB739" w14:textId="77777777" w:rsidR="006C2878" w:rsidRPr="006C2878" w:rsidRDefault="006C2878" w:rsidP="006C2878">
            <w:pPr>
              <w:rPr>
                <w:sz w:val="28"/>
                <w:szCs w:val="28"/>
              </w:rPr>
            </w:pPr>
            <w:r w:rsidRPr="006C2878">
              <w:rPr>
                <w:b/>
                <w:bCs/>
                <w:sz w:val="28"/>
                <w:szCs w:val="28"/>
              </w:rPr>
              <w:t>Flow Accumulation</w:t>
            </w:r>
          </w:p>
        </w:tc>
        <w:tc>
          <w:tcPr>
            <w:tcW w:w="0" w:type="auto"/>
            <w:vAlign w:val="center"/>
            <w:hideMark/>
          </w:tcPr>
          <w:p w14:paraId="4857F8DF" w14:textId="77777777" w:rsidR="006C2878" w:rsidRPr="006C2878" w:rsidRDefault="006C2878" w:rsidP="006C2878">
            <w:pPr>
              <w:rPr>
                <w:sz w:val="28"/>
                <w:szCs w:val="28"/>
              </w:rPr>
            </w:pPr>
            <w:r w:rsidRPr="006C2878">
              <w:rPr>
                <w:sz w:val="28"/>
                <w:szCs w:val="28"/>
              </w:rPr>
              <w:t>Identifies locations where runoff from surrounding areas converges. High-accumulation regions can indicate natural drainage paths and potential water-logging zones.</w:t>
            </w:r>
          </w:p>
        </w:tc>
      </w:tr>
      <w:tr w:rsidR="006C2878" w:rsidRPr="006C2878" w14:paraId="22E25E97" w14:textId="77777777" w:rsidTr="00E6295F">
        <w:trPr>
          <w:tblCellSpacing w:w="15" w:type="dxa"/>
        </w:trPr>
        <w:tc>
          <w:tcPr>
            <w:tcW w:w="0" w:type="auto"/>
            <w:vAlign w:val="center"/>
            <w:hideMark/>
          </w:tcPr>
          <w:p w14:paraId="21493CD8" w14:textId="77777777" w:rsidR="006C2878" w:rsidRPr="006C2878" w:rsidRDefault="006C2878" w:rsidP="006C2878">
            <w:pPr>
              <w:rPr>
                <w:sz w:val="28"/>
                <w:szCs w:val="28"/>
              </w:rPr>
            </w:pPr>
            <w:r w:rsidRPr="006C2878">
              <w:rPr>
                <w:b/>
                <w:bCs/>
                <w:sz w:val="28"/>
                <w:szCs w:val="28"/>
              </w:rPr>
              <w:t>Drainage Network</w:t>
            </w:r>
          </w:p>
        </w:tc>
        <w:tc>
          <w:tcPr>
            <w:tcW w:w="0" w:type="auto"/>
            <w:vAlign w:val="center"/>
            <w:hideMark/>
          </w:tcPr>
          <w:p w14:paraId="11AFDDF3" w14:textId="77777777" w:rsidR="006C2878" w:rsidRPr="006C2878" w:rsidRDefault="006C2878" w:rsidP="006C2878">
            <w:pPr>
              <w:rPr>
                <w:sz w:val="28"/>
                <w:szCs w:val="28"/>
              </w:rPr>
            </w:pPr>
            <w:r w:rsidRPr="006C2878">
              <w:rPr>
                <w:sz w:val="28"/>
                <w:szCs w:val="28"/>
              </w:rPr>
              <w:t>Storm drains, channels and outlets provide artificial pathways for moving runoff away from urban areas. Their location and connectivity influence flood behaviour.</w:t>
            </w:r>
          </w:p>
        </w:tc>
      </w:tr>
      <w:tr w:rsidR="006C2878" w:rsidRPr="006C2878" w14:paraId="3A74DF45" w14:textId="77777777" w:rsidTr="00E6295F">
        <w:trPr>
          <w:tblCellSpacing w:w="15" w:type="dxa"/>
        </w:trPr>
        <w:tc>
          <w:tcPr>
            <w:tcW w:w="0" w:type="auto"/>
            <w:vAlign w:val="center"/>
            <w:hideMark/>
          </w:tcPr>
          <w:p w14:paraId="615379E1" w14:textId="77777777" w:rsidR="006C2878" w:rsidRPr="006C2878" w:rsidRDefault="006C2878" w:rsidP="006C2878">
            <w:pPr>
              <w:rPr>
                <w:sz w:val="28"/>
                <w:szCs w:val="28"/>
              </w:rPr>
            </w:pPr>
            <w:r w:rsidRPr="006C2878">
              <w:rPr>
                <w:b/>
                <w:bCs/>
                <w:sz w:val="28"/>
                <w:szCs w:val="28"/>
              </w:rPr>
              <w:t>Drainage Capacity</w:t>
            </w:r>
          </w:p>
        </w:tc>
        <w:tc>
          <w:tcPr>
            <w:tcW w:w="0" w:type="auto"/>
            <w:vAlign w:val="center"/>
            <w:hideMark/>
          </w:tcPr>
          <w:p w14:paraId="5A77A153" w14:textId="77777777" w:rsidR="006C2878" w:rsidRPr="006C2878" w:rsidRDefault="006C2878" w:rsidP="006C2878">
            <w:pPr>
              <w:rPr>
                <w:sz w:val="28"/>
                <w:szCs w:val="28"/>
              </w:rPr>
            </w:pPr>
            <w:r w:rsidRPr="006C2878">
              <w:rPr>
                <w:sz w:val="28"/>
                <w:szCs w:val="28"/>
              </w:rPr>
              <w:t>Every drainage system has a limited carrying capacity. When incoming runoff exceeds this capacity, water may accumulate or overflow into surrounding areas.</w:t>
            </w:r>
          </w:p>
        </w:tc>
      </w:tr>
      <w:tr w:rsidR="006C2878" w:rsidRPr="006C2878" w14:paraId="4DDB1042" w14:textId="77777777" w:rsidTr="00E6295F">
        <w:trPr>
          <w:tblCellSpacing w:w="15" w:type="dxa"/>
        </w:trPr>
        <w:tc>
          <w:tcPr>
            <w:tcW w:w="0" w:type="auto"/>
            <w:vAlign w:val="center"/>
            <w:hideMark/>
          </w:tcPr>
          <w:p w14:paraId="30A6260C" w14:textId="77777777" w:rsidR="006C2878" w:rsidRPr="006C2878" w:rsidRDefault="006C2878" w:rsidP="006C2878">
            <w:pPr>
              <w:rPr>
                <w:sz w:val="28"/>
                <w:szCs w:val="28"/>
              </w:rPr>
            </w:pPr>
            <w:r w:rsidRPr="006C2878">
              <w:rPr>
                <w:b/>
                <w:bCs/>
                <w:sz w:val="28"/>
                <w:szCs w:val="28"/>
              </w:rPr>
              <w:t>Flood Inundation</w:t>
            </w:r>
          </w:p>
        </w:tc>
        <w:tc>
          <w:tcPr>
            <w:tcW w:w="0" w:type="auto"/>
            <w:vAlign w:val="center"/>
            <w:hideMark/>
          </w:tcPr>
          <w:p w14:paraId="710E54E0" w14:textId="77777777" w:rsidR="006C2878" w:rsidRPr="006C2878" w:rsidRDefault="006C2878" w:rsidP="006C2878">
            <w:pPr>
              <w:rPr>
                <w:sz w:val="28"/>
                <w:szCs w:val="28"/>
              </w:rPr>
            </w:pPr>
            <w:r w:rsidRPr="006C2878">
              <w:rPr>
                <w:sz w:val="28"/>
                <w:szCs w:val="28"/>
              </w:rPr>
              <w:t>The combined effect of runoff, terrain and drainage limitations determines where water accumulates, allowing estimation of flood-prone areas and inundation extent/depth.</w:t>
            </w:r>
          </w:p>
        </w:tc>
      </w:tr>
    </w:tbl>
    <w:p w14:paraId="557ECD47" w14:textId="77777777" w:rsidR="006C2878" w:rsidRDefault="006C2878" w:rsidP="006C2878">
      <w:pPr>
        <w:rPr>
          <w:sz w:val="28"/>
          <w:szCs w:val="28"/>
        </w:rPr>
      </w:pPr>
    </w:p>
    <w:p w14:paraId="2586AF4F" w14:textId="77777777" w:rsidR="005C3D43" w:rsidRDefault="005C3D43" w:rsidP="006C2878">
      <w:pPr>
        <w:rPr>
          <w:sz w:val="28"/>
          <w:szCs w:val="28"/>
        </w:rPr>
      </w:pPr>
    </w:p>
    <w:p w14:paraId="663EEA31" w14:textId="77777777" w:rsidR="002D5A99" w:rsidRPr="002D5A99" w:rsidRDefault="002D5A99" w:rsidP="002D5A99">
      <w:pPr>
        <w:jc w:val="center"/>
        <w:rPr>
          <w:b/>
          <w:bCs/>
          <w:sz w:val="32"/>
          <w:szCs w:val="32"/>
          <w:u w:val="single"/>
        </w:rPr>
      </w:pPr>
      <w:r w:rsidRPr="002D5A99">
        <w:rPr>
          <w:b/>
          <w:bCs/>
          <w:sz w:val="32"/>
          <w:szCs w:val="32"/>
          <w:u w:val="single"/>
        </w:rPr>
        <w:lastRenderedPageBreak/>
        <w:t>8. System Architecture &amp; Implementation</w:t>
      </w:r>
    </w:p>
    <w:p w14:paraId="16AB4F5E" w14:textId="77777777" w:rsidR="002D5A99" w:rsidRPr="002D5A99" w:rsidRDefault="002D5A99" w:rsidP="002D5A99">
      <w:pPr>
        <w:rPr>
          <w:b/>
          <w:bCs/>
          <w:sz w:val="28"/>
          <w:szCs w:val="28"/>
        </w:rPr>
      </w:pPr>
      <w:r w:rsidRPr="002D5A99">
        <w:rPr>
          <w:b/>
          <w:bCs/>
          <w:sz w:val="28"/>
          <w:szCs w:val="28"/>
        </w:rPr>
        <w:t>System Architecture</w:t>
      </w:r>
    </w:p>
    <w:p w14:paraId="45107C66" w14:textId="77777777" w:rsidR="002D5A99" w:rsidRPr="002D5A99" w:rsidRDefault="002D5A99" w:rsidP="002D5A99">
      <w:pPr>
        <w:rPr>
          <w:sz w:val="28"/>
          <w:szCs w:val="28"/>
        </w:rPr>
      </w:pPr>
      <w:r w:rsidRPr="002D5A99">
        <w:rPr>
          <w:sz w:val="28"/>
          <w:szCs w:val="28"/>
        </w:rPr>
        <w:t xml:space="preserve">The system follows a </w:t>
      </w:r>
      <w:r w:rsidRPr="002D5A99">
        <w:rPr>
          <w:b/>
          <w:bCs/>
          <w:sz w:val="28"/>
          <w:szCs w:val="28"/>
        </w:rPr>
        <w:t>layered, data-driven architecture</w:t>
      </w:r>
      <w:r w:rsidRPr="002D5A99">
        <w:rPr>
          <w:sz w:val="28"/>
          <w:szCs w:val="28"/>
        </w:rPr>
        <w:t xml:space="preserve"> that transforms heterogeneous geospatial and real-time inputs into actionable flood-risk insights.</w:t>
      </w:r>
    </w:p>
    <w:p w14:paraId="24813830" w14:textId="77777777" w:rsidR="002D5A99" w:rsidRPr="002D5A99" w:rsidRDefault="002D5A99" w:rsidP="002D5A99">
      <w:pPr>
        <w:rPr>
          <w:sz w:val="28"/>
          <w:szCs w:val="28"/>
        </w:rPr>
      </w:pPr>
      <w:r w:rsidRPr="002D5A99">
        <w:rPr>
          <w:b/>
          <w:bCs/>
          <w:sz w:val="28"/>
          <w:szCs w:val="28"/>
        </w:rPr>
        <w:t>1. Data Acquisition Layer</w:t>
      </w:r>
    </w:p>
    <w:p w14:paraId="0C5548D5" w14:textId="77777777" w:rsidR="002D5A99" w:rsidRPr="002D5A99" w:rsidRDefault="002D5A99" w:rsidP="002D5A99">
      <w:pPr>
        <w:numPr>
          <w:ilvl w:val="0"/>
          <w:numId w:val="6"/>
        </w:numPr>
        <w:rPr>
          <w:sz w:val="28"/>
          <w:szCs w:val="28"/>
        </w:rPr>
      </w:pPr>
      <w:r w:rsidRPr="002D5A99">
        <w:rPr>
          <w:sz w:val="28"/>
          <w:szCs w:val="28"/>
        </w:rPr>
        <w:t>Rainfall &amp; weather/radar data</w:t>
      </w:r>
    </w:p>
    <w:p w14:paraId="3ED7BA1E" w14:textId="77777777" w:rsidR="002D5A99" w:rsidRPr="002D5A99" w:rsidRDefault="002D5A99" w:rsidP="002D5A99">
      <w:pPr>
        <w:numPr>
          <w:ilvl w:val="0"/>
          <w:numId w:val="6"/>
        </w:numPr>
        <w:rPr>
          <w:sz w:val="28"/>
          <w:szCs w:val="28"/>
        </w:rPr>
      </w:pPr>
      <w:r w:rsidRPr="002D5A99">
        <w:rPr>
          <w:sz w:val="28"/>
          <w:szCs w:val="28"/>
        </w:rPr>
        <w:t>High-resolution DEM</w:t>
      </w:r>
    </w:p>
    <w:p w14:paraId="750BE737" w14:textId="77777777" w:rsidR="002D5A99" w:rsidRPr="002D5A99" w:rsidRDefault="002D5A99" w:rsidP="002D5A99">
      <w:pPr>
        <w:numPr>
          <w:ilvl w:val="0"/>
          <w:numId w:val="6"/>
        </w:numPr>
        <w:rPr>
          <w:sz w:val="28"/>
          <w:szCs w:val="28"/>
        </w:rPr>
      </w:pPr>
      <w:r w:rsidRPr="002D5A99">
        <w:rPr>
          <w:sz w:val="28"/>
          <w:szCs w:val="28"/>
        </w:rPr>
        <w:t>Drainage network</w:t>
      </w:r>
    </w:p>
    <w:p w14:paraId="64B20C69" w14:textId="77777777" w:rsidR="002D5A99" w:rsidRPr="002D5A99" w:rsidRDefault="002D5A99" w:rsidP="002D5A99">
      <w:pPr>
        <w:numPr>
          <w:ilvl w:val="0"/>
          <w:numId w:val="6"/>
        </w:numPr>
        <w:rPr>
          <w:sz w:val="28"/>
          <w:szCs w:val="28"/>
        </w:rPr>
      </w:pPr>
      <w:r w:rsidRPr="002D5A99">
        <w:rPr>
          <w:sz w:val="28"/>
          <w:szCs w:val="28"/>
        </w:rPr>
        <w:t>Roads &amp; land-use data</w:t>
      </w:r>
    </w:p>
    <w:p w14:paraId="1D92F37C" w14:textId="77777777" w:rsidR="002D5A99" w:rsidRPr="002D5A99" w:rsidRDefault="002D5A99" w:rsidP="002D5A99">
      <w:pPr>
        <w:numPr>
          <w:ilvl w:val="0"/>
          <w:numId w:val="6"/>
        </w:numPr>
        <w:rPr>
          <w:sz w:val="28"/>
          <w:szCs w:val="28"/>
        </w:rPr>
      </w:pPr>
      <w:r w:rsidRPr="002D5A99">
        <w:rPr>
          <w:sz w:val="28"/>
          <w:szCs w:val="28"/>
        </w:rPr>
        <w:t>Citizen-reported flood observations</w:t>
      </w:r>
    </w:p>
    <w:p w14:paraId="29939FA2" w14:textId="77777777" w:rsidR="002D5A99" w:rsidRPr="002D5A99" w:rsidRDefault="002D5A99" w:rsidP="002D5A99">
      <w:pPr>
        <w:rPr>
          <w:sz w:val="28"/>
          <w:szCs w:val="28"/>
        </w:rPr>
      </w:pPr>
      <w:r w:rsidRPr="002D5A99">
        <w:rPr>
          <w:b/>
          <w:bCs/>
          <w:sz w:val="28"/>
          <w:szCs w:val="28"/>
        </w:rPr>
        <w:t>2. Processing &amp; Hydraulic Modelling Layer</w:t>
      </w:r>
    </w:p>
    <w:p w14:paraId="1F5FDD8C" w14:textId="77777777" w:rsidR="002D5A99" w:rsidRPr="002D5A99" w:rsidRDefault="002D5A99" w:rsidP="002D5A99">
      <w:pPr>
        <w:numPr>
          <w:ilvl w:val="0"/>
          <w:numId w:val="7"/>
        </w:numPr>
        <w:rPr>
          <w:sz w:val="28"/>
          <w:szCs w:val="28"/>
        </w:rPr>
      </w:pPr>
      <w:r w:rsidRPr="002D5A99">
        <w:rPr>
          <w:sz w:val="28"/>
          <w:szCs w:val="28"/>
        </w:rPr>
        <w:t>Data cleaning, spatial alignment &amp; preprocessing</w:t>
      </w:r>
    </w:p>
    <w:p w14:paraId="3BC31994" w14:textId="77777777" w:rsidR="002D5A99" w:rsidRPr="002D5A99" w:rsidRDefault="002D5A99" w:rsidP="002D5A99">
      <w:pPr>
        <w:numPr>
          <w:ilvl w:val="0"/>
          <w:numId w:val="7"/>
        </w:numPr>
        <w:rPr>
          <w:sz w:val="28"/>
          <w:szCs w:val="28"/>
        </w:rPr>
      </w:pPr>
      <w:r w:rsidRPr="002D5A99">
        <w:rPr>
          <w:sz w:val="28"/>
          <w:szCs w:val="28"/>
        </w:rPr>
        <w:t>Rainfall → runoff estimation</w:t>
      </w:r>
    </w:p>
    <w:p w14:paraId="46B914D0" w14:textId="77777777" w:rsidR="002D5A99" w:rsidRPr="002D5A99" w:rsidRDefault="002D5A99" w:rsidP="002D5A99">
      <w:pPr>
        <w:numPr>
          <w:ilvl w:val="0"/>
          <w:numId w:val="7"/>
        </w:numPr>
        <w:rPr>
          <w:sz w:val="28"/>
          <w:szCs w:val="28"/>
        </w:rPr>
      </w:pPr>
      <w:r w:rsidRPr="002D5A99">
        <w:rPr>
          <w:b/>
          <w:bCs/>
          <w:sz w:val="28"/>
          <w:szCs w:val="28"/>
        </w:rPr>
        <w:t>2D surface-flow modelling</w:t>
      </w:r>
    </w:p>
    <w:p w14:paraId="4560456E" w14:textId="77777777" w:rsidR="002D5A99" w:rsidRPr="002D5A99" w:rsidRDefault="002D5A99" w:rsidP="002D5A99">
      <w:pPr>
        <w:numPr>
          <w:ilvl w:val="0"/>
          <w:numId w:val="7"/>
        </w:numPr>
        <w:rPr>
          <w:sz w:val="28"/>
          <w:szCs w:val="28"/>
        </w:rPr>
      </w:pPr>
      <w:r w:rsidRPr="002D5A99">
        <w:rPr>
          <w:sz w:val="28"/>
          <w:szCs w:val="28"/>
        </w:rPr>
        <w:t>Drainage capacity &amp; blockage analysis</w:t>
      </w:r>
    </w:p>
    <w:p w14:paraId="19546CF2" w14:textId="77777777" w:rsidR="002D5A99" w:rsidRPr="002D5A99" w:rsidRDefault="002D5A99" w:rsidP="002D5A99">
      <w:pPr>
        <w:numPr>
          <w:ilvl w:val="0"/>
          <w:numId w:val="7"/>
        </w:numPr>
        <w:rPr>
          <w:sz w:val="28"/>
          <w:szCs w:val="28"/>
        </w:rPr>
      </w:pPr>
      <w:r w:rsidRPr="002D5A99">
        <w:rPr>
          <w:sz w:val="28"/>
          <w:szCs w:val="28"/>
        </w:rPr>
        <w:t>Backflow and surface–drainage coupling</w:t>
      </w:r>
    </w:p>
    <w:p w14:paraId="56E44D8A" w14:textId="77777777" w:rsidR="002D5A99" w:rsidRPr="002D5A99" w:rsidRDefault="002D5A99" w:rsidP="002D5A99">
      <w:pPr>
        <w:rPr>
          <w:sz w:val="28"/>
          <w:szCs w:val="28"/>
        </w:rPr>
      </w:pPr>
      <w:r w:rsidRPr="002D5A99">
        <w:rPr>
          <w:b/>
          <w:bCs/>
          <w:sz w:val="28"/>
          <w:szCs w:val="28"/>
        </w:rPr>
        <w:t>3. AI &amp; Analytics Layer</w:t>
      </w:r>
    </w:p>
    <w:p w14:paraId="0F7F87DE" w14:textId="77777777" w:rsidR="002D5A99" w:rsidRPr="002D5A99" w:rsidRDefault="002D5A99" w:rsidP="002D5A99">
      <w:pPr>
        <w:numPr>
          <w:ilvl w:val="0"/>
          <w:numId w:val="8"/>
        </w:numPr>
        <w:rPr>
          <w:sz w:val="28"/>
          <w:szCs w:val="28"/>
        </w:rPr>
      </w:pPr>
      <w:r w:rsidRPr="002D5A99">
        <w:rPr>
          <w:sz w:val="28"/>
          <w:szCs w:val="28"/>
        </w:rPr>
        <w:t>Flood-depth and risk analysis</w:t>
      </w:r>
    </w:p>
    <w:p w14:paraId="2A8C163C" w14:textId="77777777" w:rsidR="002D5A99" w:rsidRPr="002D5A99" w:rsidRDefault="002D5A99" w:rsidP="002D5A99">
      <w:pPr>
        <w:numPr>
          <w:ilvl w:val="0"/>
          <w:numId w:val="8"/>
        </w:numPr>
        <w:rPr>
          <w:sz w:val="28"/>
          <w:szCs w:val="28"/>
        </w:rPr>
      </w:pPr>
      <w:r w:rsidRPr="002D5A99">
        <w:rPr>
          <w:sz w:val="28"/>
          <w:szCs w:val="28"/>
        </w:rPr>
        <w:t>Critical drainage-node identification</w:t>
      </w:r>
    </w:p>
    <w:p w14:paraId="5B3DB351" w14:textId="77777777" w:rsidR="002D5A99" w:rsidRPr="002D5A99" w:rsidRDefault="002D5A99" w:rsidP="002D5A99">
      <w:pPr>
        <w:numPr>
          <w:ilvl w:val="0"/>
          <w:numId w:val="8"/>
        </w:numPr>
        <w:rPr>
          <w:sz w:val="28"/>
          <w:szCs w:val="28"/>
        </w:rPr>
      </w:pPr>
      <w:r w:rsidRPr="002D5A99">
        <w:rPr>
          <w:sz w:val="28"/>
          <w:szCs w:val="28"/>
        </w:rPr>
        <w:t>Short-term flood forecasting</w:t>
      </w:r>
    </w:p>
    <w:p w14:paraId="69151B1E" w14:textId="77777777" w:rsidR="002D5A99" w:rsidRPr="002D5A99" w:rsidRDefault="002D5A99" w:rsidP="002D5A99">
      <w:pPr>
        <w:numPr>
          <w:ilvl w:val="0"/>
          <w:numId w:val="8"/>
        </w:numPr>
        <w:rPr>
          <w:sz w:val="28"/>
          <w:szCs w:val="28"/>
        </w:rPr>
      </w:pPr>
      <w:r w:rsidRPr="002D5A99">
        <w:rPr>
          <w:sz w:val="28"/>
          <w:szCs w:val="28"/>
        </w:rPr>
        <w:t xml:space="preserve">Pattern detection using </w:t>
      </w:r>
      <w:r w:rsidRPr="002D5A99">
        <w:rPr>
          <w:b/>
          <w:bCs/>
          <w:sz w:val="28"/>
          <w:szCs w:val="28"/>
        </w:rPr>
        <w:t>AI/ML</w:t>
      </w:r>
    </w:p>
    <w:p w14:paraId="69BE2EEE" w14:textId="77777777" w:rsidR="002D5A99" w:rsidRPr="002D5A99" w:rsidRDefault="002D5A99" w:rsidP="002D5A99">
      <w:pPr>
        <w:rPr>
          <w:sz w:val="28"/>
          <w:szCs w:val="28"/>
        </w:rPr>
      </w:pPr>
      <w:r w:rsidRPr="002D5A99">
        <w:rPr>
          <w:b/>
          <w:bCs/>
          <w:sz w:val="28"/>
          <w:szCs w:val="28"/>
        </w:rPr>
        <w:t>4. Application &amp; Visualization Layer</w:t>
      </w:r>
    </w:p>
    <w:p w14:paraId="401B42EB" w14:textId="77777777" w:rsidR="002D5A99" w:rsidRPr="002D5A99" w:rsidRDefault="002D5A99" w:rsidP="002D5A99">
      <w:pPr>
        <w:numPr>
          <w:ilvl w:val="0"/>
          <w:numId w:val="9"/>
        </w:numPr>
        <w:rPr>
          <w:sz w:val="28"/>
          <w:szCs w:val="28"/>
        </w:rPr>
      </w:pPr>
      <w:r w:rsidRPr="002D5A99">
        <w:rPr>
          <w:sz w:val="28"/>
          <w:szCs w:val="28"/>
        </w:rPr>
        <w:t>Interactive GIS flood maps</w:t>
      </w:r>
    </w:p>
    <w:p w14:paraId="70E2FEC5" w14:textId="77777777" w:rsidR="002D5A99" w:rsidRPr="002D5A99" w:rsidRDefault="002D5A99" w:rsidP="002D5A99">
      <w:pPr>
        <w:numPr>
          <w:ilvl w:val="0"/>
          <w:numId w:val="9"/>
        </w:numPr>
        <w:rPr>
          <w:sz w:val="28"/>
          <w:szCs w:val="28"/>
        </w:rPr>
      </w:pPr>
      <w:r w:rsidRPr="002D5A99">
        <w:rPr>
          <w:sz w:val="28"/>
          <w:szCs w:val="28"/>
        </w:rPr>
        <w:t>Water-depth visualization</w:t>
      </w:r>
    </w:p>
    <w:p w14:paraId="4F54BDC2" w14:textId="77777777" w:rsidR="002D5A99" w:rsidRPr="002D5A99" w:rsidRDefault="002D5A99" w:rsidP="002D5A99">
      <w:pPr>
        <w:numPr>
          <w:ilvl w:val="0"/>
          <w:numId w:val="9"/>
        </w:numPr>
        <w:rPr>
          <w:sz w:val="28"/>
          <w:szCs w:val="28"/>
        </w:rPr>
      </w:pPr>
      <w:r w:rsidRPr="002D5A99">
        <w:rPr>
          <w:sz w:val="28"/>
          <w:szCs w:val="28"/>
        </w:rPr>
        <w:lastRenderedPageBreak/>
        <w:t>Flooded-street identification</w:t>
      </w:r>
    </w:p>
    <w:p w14:paraId="01008E6D" w14:textId="77777777" w:rsidR="002D5A99" w:rsidRPr="002D5A99" w:rsidRDefault="002D5A99" w:rsidP="002D5A99">
      <w:pPr>
        <w:numPr>
          <w:ilvl w:val="0"/>
          <w:numId w:val="9"/>
        </w:numPr>
        <w:rPr>
          <w:sz w:val="28"/>
          <w:szCs w:val="28"/>
        </w:rPr>
      </w:pPr>
      <w:r w:rsidRPr="002D5A99">
        <w:rPr>
          <w:sz w:val="28"/>
          <w:szCs w:val="28"/>
        </w:rPr>
        <w:t>Flood-aware route recommendations</w:t>
      </w:r>
    </w:p>
    <w:p w14:paraId="0D64A200" w14:textId="77777777" w:rsidR="002D5A99" w:rsidRPr="002D5A99" w:rsidRDefault="002D5A99" w:rsidP="002D5A99">
      <w:pPr>
        <w:numPr>
          <w:ilvl w:val="0"/>
          <w:numId w:val="9"/>
        </w:numPr>
        <w:rPr>
          <w:sz w:val="28"/>
          <w:szCs w:val="28"/>
        </w:rPr>
      </w:pPr>
      <w:r w:rsidRPr="002D5A99">
        <w:rPr>
          <w:sz w:val="28"/>
          <w:szCs w:val="28"/>
        </w:rPr>
        <w:t>Alerts and decision-support outputs</w:t>
      </w:r>
    </w:p>
    <w:p w14:paraId="386DA2FE" w14:textId="77777777" w:rsidR="002D5A99" w:rsidRPr="002D5A99" w:rsidRDefault="002D5A99" w:rsidP="002D5A99">
      <w:pPr>
        <w:rPr>
          <w:b/>
          <w:bCs/>
          <w:sz w:val="28"/>
          <w:szCs w:val="28"/>
        </w:rPr>
      </w:pPr>
      <w:r w:rsidRPr="002D5A99">
        <w:rPr>
          <w:b/>
          <w:bCs/>
          <w:sz w:val="28"/>
          <w:szCs w:val="28"/>
        </w:rPr>
        <w:t>Technology Integration</w:t>
      </w:r>
    </w:p>
    <w:p w14:paraId="6112B008" w14:textId="77777777" w:rsidR="002D5A99" w:rsidRPr="002D5A99" w:rsidRDefault="002D5A99" w:rsidP="002D5A99">
      <w:pPr>
        <w:numPr>
          <w:ilvl w:val="0"/>
          <w:numId w:val="10"/>
        </w:numPr>
        <w:rPr>
          <w:sz w:val="28"/>
          <w:szCs w:val="28"/>
        </w:rPr>
      </w:pPr>
      <w:r w:rsidRPr="002D5A99">
        <w:rPr>
          <w:b/>
          <w:bCs/>
          <w:sz w:val="28"/>
          <w:szCs w:val="28"/>
        </w:rPr>
        <w:t>Cloud:</w:t>
      </w:r>
      <w:r w:rsidRPr="002D5A99">
        <w:rPr>
          <w:sz w:val="28"/>
          <w:szCs w:val="28"/>
        </w:rPr>
        <w:t xml:space="preserve"> AWS / GCP — scalable computation &amp; deployment</w:t>
      </w:r>
    </w:p>
    <w:p w14:paraId="24F800DE" w14:textId="77777777" w:rsidR="002D5A99" w:rsidRPr="002D5A99" w:rsidRDefault="002D5A99" w:rsidP="002D5A99">
      <w:pPr>
        <w:numPr>
          <w:ilvl w:val="0"/>
          <w:numId w:val="10"/>
        </w:numPr>
        <w:rPr>
          <w:sz w:val="28"/>
          <w:szCs w:val="28"/>
        </w:rPr>
      </w:pPr>
      <w:r w:rsidRPr="002D5A99">
        <w:rPr>
          <w:b/>
          <w:bCs/>
          <w:sz w:val="28"/>
          <w:szCs w:val="28"/>
        </w:rPr>
        <w:t>Database:</w:t>
      </w:r>
      <w:r w:rsidRPr="002D5A99">
        <w:rPr>
          <w:sz w:val="28"/>
          <w:szCs w:val="28"/>
        </w:rPr>
        <w:t xml:space="preserve"> SQL + PostGIS — spatial data management</w:t>
      </w:r>
    </w:p>
    <w:p w14:paraId="594615F2" w14:textId="77777777" w:rsidR="002D5A99" w:rsidRPr="002D5A99" w:rsidRDefault="002D5A99" w:rsidP="002D5A99">
      <w:pPr>
        <w:numPr>
          <w:ilvl w:val="0"/>
          <w:numId w:val="10"/>
        </w:numPr>
        <w:rPr>
          <w:sz w:val="28"/>
          <w:szCs w:val="28"/>
        </w:rPr>
      </w:pPr>
      <w:r w:rsidRPr="002D5A99">
        <w:rPr>
          <w:b/>
          <w:bCs/>
          <w:sz w:val="28"/>
          <w:szCs w:val="28"/>
        </w:rPr>
        <w:t>Stream Processing:</w:t>
      </w:r>
      <w:r w:rsidRPr="002D5A99">
        <w:rPr>
          <w:sz w:val="28"/>
          <w:szCs w:val="28"/>
        </w:rPr>
        <w:t xml:space="preserve"> Real-time rainfall &amp; citizen inputs</w:t>
      </w:r>
    </w:p>
    <w:p w14:paraId="70C4C1D3" w14:textId="77777777" w:rsidR="002D5A99" w:rsidRPr="002D5A99" w:rsidRDefault="002D5A99" w:rsidP="002D5A99">
      <w:pPr>
        <w:numPr>
          <w:ilvl w:val="0"/>
          <w:numId w:val="10"/>
        </w:numPr>
        <w:rPr>
          <w:sz w:val="28"/>
          <w:szCs w:val="28"/>
        </w:rPr>
      </w:pPr>
      <w:r w:rsidRPr="002D5A99">
        <w:rPr>
          <w:b/>
          <w:bCs/>
          <w:sz w:val="28"/>
          <w:szCs w:val="28"/>
        </w:rPr>
        <w:t>AI/ML:</w:t>
      </w:r>
      <w:r w:rsidRPr="002D5A99">
        <w:rPr>
          <w:sz w:val="28"/>
          <w:szCs w:val="28"/>
        </w:rPr>
        <w:t xml:space="preserve"> Python + PyTorch — prediction &amp; risk analysis</w:t>
      </w:r>
    </w:p>
    <w:p w14:paraId="474C9E7C" w14:textId="2B62C230" w:rsidR="002D5A99" w:rsidRDefault="005C3D43" w:rsidP="002D5A99">
      <w:pPr>
        <w:numPr>
          <w:ilvl w:val="0"/>
          <w:numId w:val="10"/>
        </w:numPr>
        <w:rPr>
          <w:sz w:val="28"/>
          <w:szCs w:val="28"/>
        </w:rPr>
      </w:pPr>
      <w:r w:rsidRPr="002D5A99">
        <w:rPr>
          <w:noProof/>
          <w:sz w:val="28"/>
          <w:szCs w:val="28"/>
        </w:rPr>
        <w:drawing>
          <wp:anchor distT="0" distB="0" distL="114300" distR="114300" simplePos="0" relativeHeight="251658240" behindDoc="1" locked="0" layoutInCell="1" allowOverlap="1" wp14:anchorId="29BA215B" wp14:editId="43A8E185">
            <wp:simplePos x="0" y="0"/>
            <wp:positionH relativeFrom="column">
              <wp:posOffset>133985</wp:posOffset>
            </wp:positionH>
            <wp:positionV relativeFrom="paragraph">
              <wp:posOffset>353060</wp:posOffset>
            </wp:positionV>
            <wp:extent cx="5731510" cy="3820795"/>
            <wp:effectExtent l="0" t="0" r="0" b="0"/>
            <wp:wrapTight wrapText="bothSides">
              <wp:wrapPolygon edited="0">
                <wp:start x="718" y="1615"/>
                <wp:lineTo x="431" y="2262"/>
                <wp:lineTo x="359" y="6677"/>
                <wp:lineTo x="1149" y="7000"/>
                <wp:lineTo x="359" y="7539"/>
                <wp:lineTo x="359" y="19170"/>
                <wp:lineTo x="790" y="19600"/>
                <wp:lineTo x="862" y="19816"/>
                <wp:lineTo x="16010" y="19816"/>
                <wp:lineTo x="16082" y="19600"/>
                <wp:lineTo x="16369" y="19062"/>
                <wp:lineTo x="20461" y="19062"/>
                <wp:lineTo x="21394" y="18739"/>
                <wp:lineTo x="21322" y="4954"/>
                <wp:lineTo x="21107" y="3769"/>
                <wp:lineTo x="20963" y="3554"/>
                <wp:lineTo x="21322" y="2154"/>
                <wp:lineTo x="20892" y="1831"/>
                <wp:lineTo x="16082" y="1615"/>
                <wp:lineTo x="718" y="1615"/>
              </wp:wrapPolygon>
            </wp:wrapTight>
            <wp:docPr id="17839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40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2D5A99" w:rsidRPr="002D5A99">
        <w:rPr>
          <w:b/>
          <w:bCs/>
          <w:sz w:val="28"/>
          <w:szCs w:val="28"/>
        </w:rPr>
        <w:t>GIS:</w:t>
      </w:r>
      <w:r w:rsidR="002D5A99" w:rsidRPr="002D5A99">
        <w:rPr>
          <w:sz w:val="28"/>
          <w:szCs w:val="28"/>
        </w:rPr>
        <w:t xml:space="preserve"> Leaflet / GeoServer — spatial visualization &amp; mapping</w:t>
      </w:r>
    </w:p>
    <w:p w14:paraId="50C6DB12" w14:textId="2EBD3338" w:rsidR="002D5A99" w:rsidRPr="002D5A99" w:rsidRDefault="002D5A99" w:rsidP="002D5A99">
      <w:pPr>
        <w:ind w:left="720"/>
        <w:rPr>
          <w:sz w:val="28"/>
          <w:szCs w:val="28"/>
        </w:rPr>
      </w:pPr>
    </w:p>
    <w:p w14:paraId="237BBA49" w14:textId="77777777" w:rsidR="002D5A99" w:rsidRDefault="002D5A99" w:rsidP="006C2878">
      <w:pPr>
        <w:rPr>
          <w:sz w:val="28"/>
          <w:szCs w:val="28"/>
        </w:rPr>
      </w:pPr>
    </w:p>
    <w:p w14:paraId="3D53B1E8" w14:textId="77777777" w:rsidR="002D5A99" w:rsidRDefault="002D5A99" w:rsidP="006C2878">
      <w:pPr>
        <w:rPr>
          <w:sz w:val="28"/>
          <w:szCs w:val="28"/>
        </w:rPr>
      </w:pPr>
    </w:p>
    <w:p w14:paraId="20058627" w14:textId="77777777" w:rsidR="005C3D43" w:rsidRDefault="005C3D43" w:rsidP="006C2878">
      <w:pPr>
        <w:rPr>
          <w:sz w:val="28"/>
          <w:szCs w:val="28"/>
        </w:rPr>
      </w:pPr>
    </w:p>
    <w:p w14:paraId="461DFB0B" w14:textId="77777777" w:rsidR="005C3D43" w:rsidRDefault="005C3D43" w:rsidP="006C2878">
      <w:pPr>
        <w:rPr>
          <w:sz w:val="28"/>
          <w:szCs w:val="28"/>
        </w:rPr>
      </w:pPr>
    </w:p>
    <w:p w14:paraId="0BD091A8" w14:textId="77777777" w:rsidR="005C3D43" w:rsidRDefault="005C3D43" w:rsidP="006C2878">
      <w:pPr>
        <w:rPr>
          <w:sz w:val="28"/>
          <w:szCs w:val="28"/>
        </w:rPr>
      </w:pPr>
    </w:p>
    <w:p w14:paraId="5CF2A782" w14:textId="77777777" w:rsidR="005C3D43" w:rsidRDefault="005C3D43" w:rsidP="006C2878">
      <w:pPr>
        <w:rPr>
          <w:sz w:val="28"/>
          <w:szCs w:val="28"/>
        </w:rPr>
      </w:pPr>
    </w:p>
    <w:p w14:paraId="217A2A37" w14:textId="77777777" w:rsidR="00E6295F" w:rsidRPr="00E6295F" w:rsidRDefault="00E6295F" w:rsidP="00E6295F">
      <w:pPr>
        <w:jc w:val="center"/>
        <w:rPr>
          <w:b/>
          <w:bCs/>
          <w:sz w:val="32"/>
          <w:szCs w:val="32"/>
          <w:u w:val="single"/>
        </w:rPr>
      </w:pPr>
      <w:r w:rsidRPr="00E6295F">
        <w:rPr>
          <w:b/>
          <w:bCs/>
          <w:sz w:val="32"/>
          <w:szCs w:val="32"/>
          <w:u w:val="single"/>
        </w:rPr>
        <w:lastRenderedPageBreak/>
        <w:t>9. Validation &amp; Evaluation Methodology</w:t>
      </w:r>
    </w:p>
    <w:p w14:paraId="66B231A8" w14:textId="77777777" w:rsidR="00E6295F" w:rsidRDefault="00E6295F" w:rsidP="00E6295F">
      <w:pPr>
        <w:rPr>
          <w:sz w:val="28"/>
          <w:szCs w:val="28"/>
        </w:rPr>
      </w:pPr>
      <w:r w:rsidRPr="00E6295F">
        <w:rPr>
          <w:sz w:val="28"/>
          <w:szCs w:val="28"/>
        </w:rPr>
        <w:t xml:space="preserve">The system will be validated by comparing its predicted flood-prone areas with </w:t>
      </w:r>
      <w:r w:rsidRPr="00E6295F">
        <w:rPr>
          <w:b/>
          <w:bCs/>
          <w:sz w:val="28"/>
          <w:szCs w:val="28"/>
        </w:rPr>
        <w:t>historical flood observations and available reference data</w:t>
      </w:r>
      <w:r w:rsidRPr="00E6295F">
        <w:rPr>
          <w:sz w:val="28"/>
          <w:szCs w:val="28"/>
        </w:rPr>
        <w:t>. Validation will be performed at multiple levels to assess the accuracy of the terrain analysis, flood extent, and overall system performance.</w:t>
      </w:r>
    </w:p>
    <w:p w14:paraId="0971B5C0" w14:textId="77777777" w:rsidR="002D5A99" w:rsidRPr="00E6295F" w:rsidRDefault="002D5A99" w:rsidP="00E6295F">
      <w:pPr>
        <w:rPr>
          <w:sz w:val="28"/>
          <w:szCs w:val="28"/>
        </w:rPr>
      </w:pPr>
    </w:p>
    <w:tbl>
      <w:tblPr>
        <w:tblW w:w="0" w:type="auto"/>
        <w:tblCellSpacing w:w="15" w:type="dxa"/>
        <w:tblBorders>
          <w:insideH w:val="single" w:sz="4" w:space="0" w:color="44546A" w:themeColor="text2"/>
        </w:tblBorders>
        <w:tblCellMar>
          <w:top w:w="15" w:type="dxa"/>
          <w:left w:w="15" w:type="dxa"/>
          <w:bottom w:w="15" w:type="dxa"/>
          <w:right w:w="15" w:type="dxa"/>
        </w:tblCellMar>
        <w:tblLook w:val="04A0" w:firstRow="1" w:lastRow="0" w:firstColumn="1" w:lastColumn="0" w:noHBand="0" w:noVBand="1"/>
      </w:tblPr>
      <w:tblGrid>
        <w:gridCol w:w="2237"/>
        <w:gridCol w:w="6789"/>
      </w:tblGrid>
      <w:tr w:rsidR="00E6295F" w:rsidRPr="00E6295F" w14:paraId="26232005" w14:textId="77777777" w:rsidTr="00E6295F">
        <w:trPr>
          <w:tblHeader/>
          <w:tblCellSpacing w:w="15" w:type="dxa"/>
        </w:trPr>
        <w:tc>
          <w:tcPr>
            <w:tcW w:w="0" w:type="auto"/>
            <w:vAlign w:val="center"/>
            <w:hideMark/>
          </w:tcPr>
          <w:p w14:paraId="5D27E447" w14:textId="77777777" w:rsidR="00E6295F" w:rsidRPr="00E6295F" w:rsidRDefault="00E6295F" w:rsidP="00E6295F">
            <w:pPr>
              <w:rPr>
                <w:b/>
                <w:bCs/>
                <w:sz w:val="28"/>
                <w:szCs w:val="28"/>
              </w:rPr>
            </w:pPr>
            <w:r w:rsidRPr="00E6295F">
              <w:rPr>
                <w:b/>
                <w:bCs/>
                <w:sz w:val="28"/>
                <w:szCs w:val="28"/>
              </w:rPr>
              <w:t>Validation Stage</w:t>
            </w:r>
          </w:p>
        </w:tc>
        <w:tc>
          <w:tcPr>
            <w:tcW w:w="0" w:type="auto"/>
            <w:vAlign w:val="center"/>
            <w:hideMark/>
          </w:tcPr>
          <w:p w14:paraId="5E6D675C" w14:textId="77777777" w:rsidR="00E6295F" w:rsidRPr="00E6295F" w:rsidRDefault="00E6295F" w:rsidP="00E6295F">
            <w:pPr>
              <w:rPr>
                <w:b/>
                <w:bCs/>
                <w:sz w:val="28"/>
                <w:szCs w:val="28"/>
              </w:rPr>
            </w:pPr>
            <w:r w:rsidRPr="00E6295F">
              <w:rPr>
                <w:b/>
                <w:bCs/>
                <w:sz w:val="28"/>
                <w:szCs w:val="28"/>
              </w:rPr>
              <w:t>Method</w:t>
            </w:r>
          </w:p>
        </w:tc>
      </w:tr>
      <w:tr w:rsidR="00E6295F" w:rsidRPr="00E6295F" w14:paraId="6AE01AF6" w14:textId="77777777" w:rsidTr="00E6295F">
        <w:trPr>
          <w:tblCellSpacing w:w="15" w:type="dxa"/>
        </w:trPr>
        <w:tc>
          <w:tcPr>
            <w:tcW w:w="0" w:type="auto"/>
            <w:vAlign w:val="center"/>
            <w:hideMark/>
          </w:tcPr>
          <w:p w14:paraId="2C90335D" w14:textId="77777777" w:rsidR="00E6295F" w:rsidRPr="00E6295F" w:rsidRDefault="00E6295F" w:rsidP="00E6295F">
            <w:pPr>
              <w:rPr>
                <w:sz w:val="28"/>
                <w:szCs w:val="28"/>
              </w:rPr>
            </w:pPr>
            <w:r w:rsidRPr="00E6295F">
              <w:rPr>
                <w:b/>
                <w:bCs/>
                <w:sz w:val="28"/>
                <w:szCs w:val="28"/>
              </w:rPr>
              <w:t>Historical Comparison</w:t>
            </w:r>
          </w:p>
        </w:tc>
        <w:tc>
          <w:tcPr>
            <w:tcW w:w="0" w:type="auto"/>
            <w:vAlign w:val="center"/>
            <w:hideMark/>
          </w:tcPr>
          <w:p w14:paraId="330F3E91" w14:textId="77777777" w:rsidR="00E6295F" w:rsidRPr="00E6295F" w:rsidRDefault="00E6295F" w:rsidP="00E6295F">
            <w:pPr>
              <w:rPr>
                <w:sz w:val="28"/>
                <w:szCs w:val="28"/>
              </w:rPr>
            </w:pPr>
            <w:r w:rsidRPr="00E6295F">
              <w:rPr>
                <w:sz w:val="28"/>
                <w:szCs w:val="28"/>
              </w:rPr>
              <w:t>Compare predicted flood-prone locations with documented flood events and historical inundation maps/images.</w:t>
            </w:r>
          </w:p>
        </w:tc>
      </w:tr>
      <w:tr w:rsidR="00E6295F" w:rsidRPr="00E6295F" w14:paraId="1FDAC166" w14:textId="77777777" w:rsidTr="00E6295F">
        <w:trPr>
          <w:tblCellSpacing w:w="15" w:type="dxa"/>
        </w:trPr>
        <w:tc>
          <w:tcPr>
            <w:tcW w:w="0" w:type="auto"/>
            <w:vAlign w:val="center"/>
            <w:hideMark/>
          </w:tcPr>
          <w:p w14:paraId="32774ADA" w14:textId="77777777" w:rsidR="00E6295F" w:rsidRPr="00E6295F" w:rsidRDefault="00E6295F" w:rsidP="00E6295F">
            <w:pPr>
              <w:rPr>
                <w:sz w:val="28"/>
                <w:szCs w:val="28"/>
              </w:rPr>
            </w:pPr>
            <w:r w:rsidRPr="00E6295F">
              <w:rPr>
                <w:b/>
                <w:bCs/>
                <w:sz w:val="28"/>
                <w:szCs w:val="28"/>
              </w:rPr>
              <w:t>Spatial Validation</w:t>
            </w:r>
          </w:p>
        </w:tc>
        <w:tc>
          <w:tcPr>
            <w:tcW w:w="0" w:type="auto"/>
            <w:vAlign w:val="center"/>
            <w:hideMark/>
          </w:tcPr>
          <w:p w14:paraId="257F4DDC" w14:textId="77777777" w:rsidR="00E6295F" w:rsidRPr="00E6295F" w:rsidRDefault="00E6295F" w:rsidP="00E6295F">
            <w:pPr>
              <w:rPr>
                <w:sz w:val="28"/>
                <w:szCs w:val="28"/>
              </w:rPr>
            </w:pPr>
            <w:r w:rsidRPr="00E6295F">
              <w:rPr>
                <w:sz w:val="28"/>
                <w:szCs w:val="28"/>
              </w:rPr>
              <w:t>Overlay predicted flood zones with observed flood locations to measure their spatial agreement.</w:t>
            </w:r>
          </w:p>
        </w:tc>
      </w:tr>
      <w:tr w:rsidR="00E6295F" w:rsidRPr="00E6295F" w14:paraId="0A516011" w14:textId="77777777" w:rsidTr="00E6295F">
        <w:trPr>
          <w:tblCellSpacing w:w="15" w:type="dxa"/>
        </w:trPr>
        <w:tc>
          <w:tcPr>
            <w:tcW w:w="0" w:type="auto"/>
            <w:vAlign w:val="center"/>
            <w:hideMark/>
          </w:tcPr>
          <w:p w14:paraId="263A1CAE" w14:textId="77777777" w:rsidR="00E6295F" w:rsidRPr="00E6295F" w:rsidRDefault="00E6295F" w:rsidP="00E6295F">
            <w:pPr>
              <w:rPr>
                <w:sz w:val="28"/>
                <w:szCs w:val="28"/>
              </w:rPr>
            </w:pPr>
            <w:r w:rsidRPr="00E6295F">
              <w:rPr>
                <w:b/>
                <w:bCs/>
                <w:sz w:val="28"/>
                <w:szCs w:val="28"/>
              </w:rPr>
              <w:t>Model Accuracy</w:t>
            </w:r>
          </w:p>
        </w:tc>
        <w:tc>
          <w:tcPr>
            <w:tcW w:w="0" w:type="auto"/>
            <w:vAlign w:val="center"/>
            <w:hideMark/>
          </w:tcPr>
          <w:p w14:paraId="1E6B02A6" w14:textId="77777777" w:rsidR="00E6295F" w:rsidRPr="00E6295F" w:rsidRDefault="00E6295F" w:rsidP="00E6295F">
            <w:pPr>
              <w:rPr>
                <w:sz w:val="28"/>
                <w:szCs w:val="28"/>
              </w:rPr>
            </w:pPr>
            <w:r w:rsidRPr="00E6295F">
              <w:rPr>
                <w:sz w:val="28"/>
                <w:szCs w:val="28"/>
              </w:rPr>
              <w:t xml:space="preserve">Evaluate prediction using metrics such as </w:t>
            </w:r>
            <w:r w:rsidRPr="00E6295F">
              <w:rPr>
                <w:b/>
                <w:bCs/>
                <w:sz w:val="28"/>
                <w:szCs w:val="28"/>
              </w:rPr>
              <w:t>Precision, Recall, F1-score and IoU</w:t>
            </w:r>
            <w:r w:rsidRPr="00E6295F">
              <w:rPr>
                <w:sz w:val="28"/>
                <w:szCs w:val="28"/>
              </w:rPr>
              <w:t xml:space="preserve"> where labelled reference data is available.</w:t>
            </w:r>
          </w:p>
        </w:tc>
      </w:tr>
      <w:tr w:rsidR="00E6295F" w:rsidRPr="00E6295F" w14:paraId="2F1C720F" w14:textId="77777777" w:rsidTr="00E6295F">
        <w:trPr>
          <w:tblCellSpacing w:w="15" w:type="dxa"/>
        </w:trPr>
        <w:tc>
          <w:tcPr>
            <w:tcW w:w="0" w:type="auto"/>
            <w:vAlign w:val="center"/>
            <w:hideMark/>
          </w:tcPr>
          <w:p w14:paraId="6EDF23C5" w14:textId="77777777" w:rsidR="00E6295F" w:rsidRPr="00E6295F" w:rsidRDefault="00E6295F" w:rsidP="00E6295F">
            <w:pPr>
              <w:rPr>
                <w:sz w:val="28"/>
                <w:szCs w:val="28"/>
              </w:rPr>
            </w:pPr>
            <w:r w:rsidRPr="00E6295F">
              <w:rPr>
                <w:b/>
                <w:bCs/>
                <w:sz w:val="28"/>
                <w:szCs w:val="28"/>
              </w:rPr>
              <w:t>Terrain &amp; Drainage Verification</w:t>
            </w:r>
          </w:p>
        </w:tc>
        <w:tc>
          <w:tcPr>
            <w:tcW w:w="0" w:type="auto"/>
            <w:vAlign w:val="center"/>
            <w:hideMark/>
          </w:tcPr>
          <w:p w14:paraId="016C343B" w14:textId="77777777" w:rsidR="00E6295F" w:rsidRPr="00E6295F" w:rsidRDefault="00E6295F" w:rsidP="00E6295F">
            <w:pPr>
              <w:rPr>
                <w:sz w:val="28"/>
                <w:szCs w:val="28"/>
              </w:rPr>
            </w:pPr>
            <w:r w:rsidRPr="00E6295F">
              <w:rPr>
                <w:sz w:val="28"/>
                <w:szCs w:val="28"/>
              </w:rPr>
              <w:t>Check whether predicted accumulation zones correspond with low-elevation areas, flow-accumulation paths and known drainage constraints.</w:t>
            </w:r>
          </w:p>
        </w:tc>
      </w:tr>
      <w:tr w:rsidR="00E6295F" w:rsidRPr="00E6295F" w14:paraId="5AAAD2ED" w14:textId="77777777" w:rsidTr="00E6295F">
        <w:trPr>
          <w:tblCellSpacing w:w="15" w:type="dxa"/>
        </w:trPr>
        <w:tc>
          <w:tcPr>
            <w:tcW w:w="0" w:type="auto"/>
            <w:vAlign w:val="center"/>
            <w:hideMark/>
          </w:tcPr>
          <w:p w14:paraId="71506CE2" w14:textId="77777777" w:rsidR="00E6295F" w:rsidRPr="00E6295F" w:rsidRDefault="00E6295F" w:rsidP="00E6295F">
            <w:pPr>
              <w:rPr>
                <w:sz w:val="28"/>
                <w:szCs w:val="28"/>
              </w:rPr>
            </w:pPr>
            <w:r w:rsidRPr="00E6295F">
              <w:rPr>
                <w:b/>
                <w:bCs/>
                <w:sz w:val="28"/>
                <w:szCs w:val="28"/>
              </w:rPr>
              <w:t>Scenario Testing</w:t>
            </w:r>
          </w:p>
        </w:tc>
        <w:tc>
          <w:tcPr>
            <w:tcW w:w="0" w:type="auto"/>
            <w:vAlign w:val="center"/>
            <w:hideMark/>
          </w:tcPr>
          <w:p w14:paraId="356E11BA" w14:textId="77777777" w:rsidR="00E6295F" w:rsidRPr="00E6295F" w:rsidRDefault="00E6295F" w:rsidP="00E6295F">
            <w:pPr>
              <w:rPr>
                <w:sz w:val="28"/>
                <w:szCs w:val="28"/>
              </w:rPr>
            </w:pPr>
            <w:r w:rsidRPr="00E6295F">
              <w:rPr>
                <w:sz w:val="28"/>
                <w:szCs w:val="28"/>
              </w:rPr>
              <w:t>Test the system under different rainfall intensities to verify whether flood extent changes logically with increasing rainfall.</w:t>
            </w:r>
          </w:p>
        </w:tc>
      </w:tr>
      <w:tr w:rsidR="00E6295F" w:rsidRPr="00E6295F" w14:paraId="1A8F4EEF" w14:textId="77777777" w:rsidTr="00E6295F">
        <w:trPr>
          <w:tblCellSpacing w:w="15" w:type="dxa"/>
        </w:trPr>
        <w:tc>
          <w:tcPr>
            <w:tcW w:w="0" w:type="auto"/>
            <w:vAlign w:val="center"/>
            <w:hideMark/>
          </w:tcPr>
          <w:p w14:paraId="666ABD70" w14:textId="77777777" w:rsidR="00E6295F" w:rsidRPr="00E6295F" w:rsidRDefault="00E6295F" w:rsidP="00E6295F">
            <w:pPr>
              <w:rPr>
                <w:sz w:val="28"/>
                <w:szCs w:val="28"/>
              </w:rPr>
            </w:pPr>
            <w:r w:rsidRPr="00E6295F">
              <w:rPr>
                <w:b/>
                <w:bCs/>
                <w:sz w:val="28"/>
                <w:szCs w:val="28"/>
              </w:rPr>
              <w:t>Visual &amp; Functional Testing</w:t>
            </w:r>
          </w:p>
        </w:tc>
        <w:tc>
          <w:tcPr>
            <w:tcW w:w="0" w:type="auto"/>
            <w:vAlign w:val="center"/>
            <w:hideMark/>
          </w:tcPr>
          <w:p w14:paraId="27F26EBF" w14:textId="77777777" w:rsidR="00E6295F" w:rsidRPr="00E6295F" w:rsidRDefault="00E6295F" w:rsidP="00E6295F">
            <w:pPr>
              <w:rPr>
                <w:sz w:val="28"/>
                <w:szCs w:val="28"/>
              </w:rPr>
            </w:pPr>
            <w:r w:rsidRPr="00E6295F">
              <w:rPr>
                <w:sz w:val="28"/>
                <w:szCs w:val="28"/>
              </w:rPr>
              <w:t>Verify map accuracy, layer display, response time and consistency of the web application.</w:t>
            </w:r>
          </w:p>
        </w:tc>
      </w:tr>
    </w:tbl>
    <w:p w14:paraId="60A12B08" w14:textId="77777777" w:rsidR="006C2878" w:rsidRDefault="006C2878" w:rsidP="006C2878">
      <w:pPr>
        <w:rPr>
          <w:sz w:val="28"/>
          <w:szCs w:val="28"/>
        </w:rPr>
      </w:pPr>
    </w:p>
    <w:p w14:paraId="0B65F954" w14:textId="77777777" w:rsidR="002D5A99" w:rsidRDefault="002D5A99" w:rsidP="006C2878">
      <w:pPr>
        <w:rPr>
          <w:sz w:val="28"/>
          <w:szCs w:val="28"/>
        </w:rPr>
      </w:pPr>
    </w:p>
    <w:p w14:paraId="286B2694" w14:textId="77777777" w:rsidR="005C3D43" w:rsidRDefault="005C3D43" w:rsidP="00E6295F">
      <w:pPr>
        <w:jc w:val="center"/>
        <w:rPr>
          <w:b/>
          <w:bCs/>
          <w:sz w:val="32"/>
          <w:szCs w:val="32"/>
          <w:u w:val="single"/>
        </w:rPr>
      </w:pPr>
    </w:p>
    <w:p w14:paraId="5653A3D0" w14:textId="77777777" w:rsidR="005C3D43" w:rsidRDefault="005C3D43" w:rsidP="00E6295F">
      <w:pPr>
        <w:jc w:val="center"/>
        <w:rPr>
          <w:b/>
          <w:bCs/>
          <w:sz w:val="32"/>
          <w:szCs w:val="32"/>
          <w:u w:val="single"/>
        </w:rPr>
      </w:pPr>
    </w:p>
    <w:p w14:paraId="55E41A07" w14:textId="31B3B5D6" w:rsidR="00E6295F" w:rsidRPr="00E6295F" w:rsidRDefault="00E6295F" w:rsidP="00E6295F">
      <w:pPr>
        <w:jc w:val="center"/>
        <w:rPr>
          <w:b/>
          <w:bCs/>
          <w:sz w:val="32"/>
          <w:szCs w:val="32"/>
          <w:u w:val="single"/>
        </w:rPr>
      </w:pPr>
      <w:r w:rsidRPr="00E6295F">
        <w:rPr>
          <w:b/>
          <w:bCs/>
          <w:sz w:val="32"/>
          <w:szCs w:val="32"/>
          <w:u w:val="single"/>
        </w:rPr>
        <w:lastRenderedPageBreak/>
        <w:t>10. Expected Results, Impact &amp; Limitations</w:t>
      </w:r>
    </w:p>
    <w:p w14:paraId="2AC7711C" w14:textId="77777777" w:rsidR="00E6295F" w:rsidRPr="00E6295F" w:rsidRDefault="00E6295F" w:rsidP="00E6295F">
      <w:pPr>
        <w:rPr>
          <w:sz w:val="28"/>
          <w:szCs w:val="28"/>
        </w:rPr>
      </w:pPr>
      <w:r w:rsidRPr="00E6295F">
        <w:rPr>
          <w:sz w:val="28"/>
          <w:szCs w:val="28"/>
        </w:rPr>
        <w:t xml:space="preserve">The proposed system is expected to convert rainfall, terrain, drainage and land-cover information into </w:t>
      </w:r>
      <w:r w:rsidRPr="00E6295F">
        <w:rPr>
          <w:b/>
          <w:bCs/>
          <w:sz w:val="28"/>
          <w:szCs w:val="28"/>
        </w:rPr>
        <w:t>localized flood-risk insights</w:t>
      </w:r>
      <w:r w:rsidRPr="00E6295F">
        <w:rPr>
          <w:sz w:val="28"/>
          <w:szCs w:val="28"/>
        </w:rPr>
        <w:t xml:space="preserve"> that can support faster identification of vulnerable urban areas.</w:t>
      </w:r>
    </w:p>
    <w:p w14:paraId="404B0E99" w14:textId="77777777" w:rsidR="00E6295F" w:rsidRPr="00E6295F" w:rsidRDefault="00E6295F" w:rsidP="00E6295F">
      <w:pPr>
        <w:rPr>
          <w:b/>
          <w:bCs/>
          <w:sz w:val="28"/>
          <w:szCs w:val="28"/>
        </w:rPr>
      </w:pPr>
      <w:r w:rsidRPr="00E6295F">
        <w:rPr>
          <w:b/>
          <w:bCs/>
          <w:sz w:val="28"/>
          <w:szCs w:val="28"/>
        </w:rPr>
        <w:t>Expected Results</w:t>
      </w:r>
    </w:p>
    <w:tbl>
      <w:tblPr>
        <w:tblW w:w="0" w:type="auto"/>
        <w:tblCellSpacing w:w="15" w:type="dxa"/>
        <w:tblBorders>
          <w:bottom w:val="single" w:sz="4" w:space="0" w:color="44546A" w:themeColor="text2"/>
          <w:insideH w:val="single" w:sz="4" w:space="0" w:color="44546A" w:themeColor="text2"/>
        </w:tblBorders>
        <w:tblCellMar>
          <w:top w:w="15" w:type="dxa"/>
          <w:left w:w="15" w:type="dxa"/>
          <w:bottom w:w="15" w:type="dxa"/>
          <w:right w:w="15" w:type="dxa"/>
        </w:tblCellMar>
        <w:tblLook w:val="04A0" w:firstRow="1" w:lastRow="0" w:firstColumn="1" w:lastColumn="0" w:noHBand="0" w:noVBand="1"/>
      </w:tblPr>
      <w:tblGrid>
        <w:gridCol w:w="2060"/>
        <w:gridCol w:w="6966"/>
      </w:tblGrid>
      <w:tr w:rsidR="00E6295F" w:rsidRPr="00E6295F" w14:paraId="3A38847A" w14:textId="77777777" w:rsidTr="00E6295F">
        <w:trPr>
          <w:tblHeader/>
          <w:tblCellSpacing w:w="15" w:type="dxa"/>
        </w:trPr>
        <w:tc>
          <w:tcPr>
            <w:tcW w:w="0" w:type="auto"/>
            <w:vAlign w:val="center"/>
            <w:hideMark/>
          </w:tcPr>
          <w:p w14:paraId="1A7BCBBE" w14:textId="77777777" w:rsidR="00E6295F" w:rsidRPr="00E6295F" w:rsidRDefault="00E6295F" w:rsidP="00E6295F">
            <w:pPr>
              <w:rPr>
                <w:b/>
                <w:bCs/>
                <w:sz w:val="28"/>
                <w:szCs w:val="28"/>
              </w:rPr>
            </w:pPr>
            <w:r w:rsidRPr="00E6295F">
              <w:rPr>
                <w:b/>
                <w:bCs/>
                <w:sz w:val="28"/>
                <w:szCs w:val="28"/>
              </w:rPr>
              <w:t>Output</w:t>
            </w:r>
          </w:p>
        </w:tc>
        <w:tc>
          <w:tcPr>
            <w:tcW w:w="0" w:type="auto"/>
            <w:vAlign w:val="center"/>
            <w:hideMark/>
          </w:tcPr>
          <w:p w14:paraId="1A43E86E" w14:textId="77777777" w:rsidR="00E6295F" w:rsidRPr="00E6295F" w:rsidRDefault="00E6295F" w:rsidP="00E6295F">
            <w:pPr>
              <w:rPr>
                <w:b/>
                <w:bCs/>
                <w:sz w:val="28"/>
                <w:szCs w:val="28"/>
              </w:rPr>
            </w:pPr>
            <w:r w:rsidRPr="00E6295F">
              <w:rPr>
                <w:b/>
                <w:bCs/>
                <w:sz w:val="28"/>
                <w:szCs w:val="28"/>
              </w:rPr>
              <w:t>Expected Result</w:t>
            </w:r>
          </w:p>
        </w:tc>
      </w:tr>
      <w:tr w:rsidR="00E6295F" w:rsidRPr="00E6295F" w14:paraId="05C59413" w14:textId="77777777" w:rsidTr="00E6295F">
        <w:trPr>
          <w:tblCellSpacing w:w="15" w:type="dxa"/>
        </w:trPr>
        <w:tc>
          <w:tcPr>
            <w:tcW w:w="0" w:type="auto"/>
            <w:vAlign w:val="center"/>
            <w:hideMark/>
          </w:tcPr>
          <w:p w14:paraId="253EFEDC" w14:textId="77777777" w:rsidR="00E6295F" w:rsidRPr="00E6295F" w:rsidRDefault="00E6295F" w:rsidP="00E6295F">
            <w:pPr>
              <w:rPr>
                <w:sz w:val="28"/>
                <w:szCs w:val="28"/>
              </w:rPr>
            </w:pPr>
            <w:r w:rsidRPr="00E6295F">
              <w:rPr>
                <w:b/>
                <w:bCs/>
                <w:sz w:val="28"/>
                <w:szCs w:val="28"/>
              </w:rPr>
              <w:t>Flood-Prone Zones</w:t>
            </w:r>
          </w:p>
        </w:tc>
        <w:tc>
          <w:tcPr>
            <w:tcW w:w="0" w:type="auto"/>
            <w:vAlign w:val="center"/>
            <w:hideMark/>
          </w:tcPr>
          <w:p w14:paraId="7CC3FCC9" w14:textId="77777777" w:rsidR="00E6295F" w:rsidRPr="00E6295F" w:rsidRDefault="00E6295F" w:rsidP="00E6295F">
            <w:pPr>
              <w:rPr>
                <w:sz w:val="28"/>
                <w:szCs w:val="28"/>
              </w:rPr>
            </w:pPr>
            <w:r w:rsidRPr="00E6295F">
              <w:rPr>
                <w:sz w:val="28"/>
                <w:szCs w:val="28"/>
              </w:rPr>
              <w:t>Identification of areas likely to experience water accumulation or inundation.</w:t>
            </w:r>
          </w:p>
        </w:tc>
      </w:tr>
      <w:tr w:rsidR="00E6295F" w:rsidRPr="00E6295F" w14:paraId="0E3920D8" w14:textId="77777777" w:rsidTr="00E6295F">
        <w:trPr>
          <w:tblCellSpacing w:w="15" w:type="dxa"/>
        </w:trPr>
        <w:tc>
          <w:tcPr>
            <w:tcW w:w="0" w:type="auto"/>
            <w:vAlign w:val="center"/>
            <w:hideMark/>
          </w:tcPr>
          <w:p w14:paraId="07CE437F" w14:textId="77777777" w:rsidR="00E6295F" w:rsidRPr="00E6295F" w:rsidRDefault="00E6295F" w:rsidP="00E6295F">
            <w:pPr>
              <w:rPr>
                <w:sz w:val="28"/>
                <w:szCs w:val="28"/>
              </w:rPr>
            </w:pPr>
            <w:r w:rsidRPr="00E6295F">
              <w:rPr>
                <w:b/>
                <w:bCs/>
                <w:sz w:val="28"/>
                <w:szCs w:val="28"/>
              </w:rPr>
              <w:t>Flood Extent / Depth</w:t>
            </w:r>
          </w:p>
        </w:tc>
        <w:tc>
          <w:tcPr>
            <w:tcW w:w="0" w:type="auto"/>
            <w:vAlign w:val="center"/>
            <w:hideMark/>
          </w:tcPr>
          <w:p w14:paraId="0F000128" w14:textId="77777777" w:rsidR="00E6295F" w:rsidRPr="00E6295F" w:rsidRDefault="00E6295F" w:rsidP="00E6295F">
            <w:pPr>
              <w:rPr>
                <w:sz w:val="28"/>
                <w:szCs w:val="28"/>
              </w:rPr>
            </w:pPr>
            <w:r w:rsidRPr="00E6295F">
              <w:rPr>
                <w:sz w:val="28"/>
                <w:szCs w:val="28"/>
              </w:rPr>
              <w:t>Estimation or visualization of the expected spatial extent and severity of flooding, depending on available data.</w:t>
            </w:r>
          </w:p>
        </w:tc>
      </w:tr>
      <w:tr w:rsidR="00E6295F" w:rsidRPr="00E6295F" w14:paraId="389CA6E6" w14:textId="77777777" w:rsidTr="00E6295F">
        <w:trPr>
          <w:tblCellSpacing w:w="15" w:type="dxa"/>
        </w:trPr>
        <w:tc>
          <w:tcPr>
            <w:tcW w:w="0" w:type="auto"/>
            <w:vAlign w:val="center"/>
            <w:hideMark/>
          </w:tcPr>
          <w:p w14:paraId="40ADB29E" w14:textId="77777777" w:rsidR="00E6295F" w:rsidRPr="00E6295F" w:rsidRDefault="00E6295F" w:rsidP="00E6295F">
            <w:pPr>
              <w:rPr>
                <w:sz w:val="28"/>
                <w:szCs w:val="28"/>
              </w:rPr>
            </w:pPr>
            <w:r w:rsidRPr="00E6295F">
              <w:rPr>
                <w:b/>
                <w:bCs/>
                <w:sz w:val="28"/>
                <w:szCs w:val="28"/>
              </w:rPr>
              <w:t>Flow &amp; Drainage Paths</w:t>
            </w:r>
          </w:p>
        </w:tc>
        <w:tc>
          <w:tcPr>
            <w:tcW w:w="0" w:type="auto"/>
            <w:vAlign w:val="center"/>
            <w:hideMark/>
          </w:tcPr>
          <w:p w14:paraId="62AA416C" w14:textId="77777777" w:rsidR="00E6295F" w:rsidRPr="00E6295F" w:rsidRDefault="00E6295F" w:rsidP="00E6295F">
            <w:pPr>
              <w:rPr>
                <w:sz w:val="28"/>
                <w:szCs w:val="28"/>
              </w:rPr>
            </w:pPr>
            <w:r w:rsidRPr="00E6295F">
              <w:rPr>
                <w:sz w:val="28"/>
                <w:szCs w:val="28"/>
              </w:rPr>
              <w:t>Identification of major surface-water flow routes and potential drainage bottlenecks.</w:t>
            </w:r>
          </w:p>
        </w:tc>
      </w:tr>
      <w:tr w:rsidR="00E6295F" w:rsidRPr="00E6295F" w14:paraId="3CEBC434" w14:textId="77777777" w:rsidTr="00E6295F">
        <w:trPr>
          <w:tblCellSpacing w:w="15" w:type="dxa"/>
        </w:trPr>
        <w:tc>
          <w:tcPr>
            <w:tcW w:w="0" w:type="auto"/>
            <w:vAlign w:val="center"/>
            <w:hideMark/>
          </w:tcPr>
          <w:p w14:paraId="6CBB9726" w14:textId="77777777" w:rsidR="00E6295F" w:rsidRPr="00E6295F" w:rsidRDefault="00E6295F" w:rsidP="00E6295F">
            <w:pPr>
              <w:rPr>
                <w:sz w:val="28"/>
                <w:szCs w:val="28"/>
              </w:rPr>
            </w:pPr>
            <w:r w:rsidRPr="00E6295F">
              <w:rPr>
                <w:b/>
                <w:bCs/>
                <w:sz w:val="28"/>
                <w:szCs w:val="28"/>
              </w:rPr>
              <w:t>Interactive Flood Map</w:t>
            </w:r>
          </w:p>
        </w:tc>
        <w:tc>
          <w:tcPr>
            <w:tcW w:w="0" w:type="auto"/>
            <w:vAlign w:val="center"/>
            <w:hideMark/>
          </w:tcPr>
          <w:p w14:paraId="73A28596" w14:textId="77777777" w:rsidR="00E6295F" w:rsidRPr="00E6295F" w:rsidRDefault="00E6295F" w:rsidP="00E6295F">
            <w:pPr>
              <w:rPr>
                <w:sz w:val="28"/>
                <w:szCs w:val="28"/>
              </w:rPr>
            </w:pPr>
            <w:r w:rsidRPr="00E6295F">
              <w:rPr>
                <w:sz w:val="28"/>
                <w:szCs w:val="28"/>
              </w:rPr>
              <w:t>Web-based visualization of flood zones along with relevant terrain, rainfall and drainage layers.</w:t>
            </w:r>
          </w:p>
        </w:tc>
      </w:tr>
      <w:tr w:rsidR="00E6295F" w:rsidRPr="00E6295F" w14:paraId="1E185BB1" w14:textId="77777777" w:rsidTr="00E6295F">
        <w:trPr>
          <w:tblCellSpacing w:w="15" w:type="dxa"/>
        </w:trPr>
        <w:tc>
          <w:tcPr>
            <w:tcW w:w="0" w:type="auto"/>
            <w:vAlign w:val="center"/>
            <w:hideMark/>
          </w:tcPr>
          <w:p w14:paraId="3BD2CA58" w14:textId="77777777" w:rsidR="00E6295F" w:rsidRPr="00E6295F" w:rsidRDefault="00E6295F" w:rsidP="00E6295F">
            <w:pPr>
              <w:rPr>
                <w:sz w:val="28"/>
                <w:szCs w:val="28"/>
              </w:rPr>
            </w:pPr>
            <w:r w:rsidRPr="00E6295F">
              <w:rPr>
                <w:b/>
                <w:bCs/>
                <w:sz w:val="28"/>
                <w:szCs w:val="28"/>
              </w:rPr>
              <w:t>Risk Information</w:t>
            </w:r>
          </w:p>
        </w:tc>
        <w:tc>
          <w:tcPr>
            <w:tcW w:w="0" w:type="auto"/>
            <w:vAlign w:val="center"/>
            <w:hideMark/>
          </w:tcPr>
          <w:p w14:paraId="2FB0FA43" w14:textId="77777777" w:rsidR="00E6295F" w:rsidRDefault="00E6295F" w:rsidP="00E6295F">
            <w:pPr>
              <w:rPr>
                <w:sz w:val="28"/>
                <w:szCs w:val="28"/>
              </w:rPr>
            </w:pPr>
            <w:r w:rsidRPr="00E6295F">
              <w:rPr>
                <w:sz w:val="28"/>
                <w:szCs w:val="28"/>
              </w:rPr>
              <w:t>Location-based information that can help authorities prioritize vulnerable areas and response actions.</w:t>
            </w:r>
          </w:p>
          <w:p w14:paraId="20A96870" w14:textId="77777777" w:rsidR="00E6295F" w:rsidRPr="00E6295F" w:rsidRDefault="00E6295F" w:rsidP="00E6295F">
            <w:pPr>
              <w:rPr>
                <w:sz w:val="28"/>
                <w:szCs w:val="28"/>
              </w:rPr>
            </w:pPr>
          </w:p>
        </w:tc>
      </w:tr>
    </w:tbl>
    <w:p w14:paraId="60AB7A3B" w14:textId="77777777" w:rsidR="00E6295F" w:rsidRDefault="00E6295F" w:rsidP="00E6295F">
      <w:pPr>
        <w:rPr>
          <w:b/>
          <w:bCs/>
          <w:sz w:val="28"/>
          <w:szCs w:val="28"/>
        </w:rPr>
      </w:pPr>
    </w:p>
    <w:p w14:paraId="27826853" w14:textId="007697D5" w:rsidR="00E6295F" w:rsidRPr="00E6295F" w:rsidRDefault="00E6295F" w:rsidP="00E6295F">
      <w:pPr>
        <w:rPr>
          <w:b/>
          <w:bCs/>
          <w:sz w:val="28"/>
          <w:szCs w:val="28"/>
        </w:rPr>
      </w:pPr>
      <w:r w:rsidRPr="00E6295F">
        <w:rPr>
          <w:b/>
          <w:bCs/>
          <w:sz w:val="28"/>
          <w:szCs w:val="28"/>
        </w:rPr>
        <w:t>Expected Impact</w:t>
      </w:r>
    </w:p>
    <w:p w14:paraId="50E8F585" w14:textId="77777777" w:rsidR="00E6295F" w:rsidRPr="00E6295F" w:rsidRDefault="00E6295F" w:rsidP="00E6295F">
      <w:pPr>
        <w:numPr>
          <w:ilvl w:val="0"/>
          <w:numId w:val="5"/>
        </w:numPr>
        <w:rPr>
          <w:sz w:val="28"/>
          <w:szCs w:val="28"/>
        </w:rPr>
      </w:pPr>
      <w:r w:rsidRPr="00E6295F">
        <w:rPr>
          <w:b/>
          <w:bCs/>
          <w:sz w:val="28"/>
          <w:szCs w:val="28"/>
        </w:rPr>
        <w:t>Faster flood-risk assessment</w:t>
      </w:r>
      <w:r w:rsidRPr="00E6295F">
        <w:rPr>
          <w:sz w:val="28"/>
          <w:szCs w:val="28"/>
        </w:rPr>
        <w:t xml:space="preserve"> at a localized urban scale. </w:t>
      </w:r>
    </w:p>
    <w:p w14:paraId="141FC018" w14:textId="77777777" w:rsidR="00E6295F" w:rsidRPr="00E6295F" w:rsidRDefault="00E6295F" w:rsidP="00E6295F">
      <w:pPr>
        <w:numPr>
          <w:ilvl w:val="0"/>
          <w:numId w:val="5"/>
        </w:numPr>
        <w:rPr>
          <w:sz w:val="28"/>
          <w:szCs w:val="28"/>
        </w:rPr>
      </w:pPr>
      <w:r w:rsidRPr="00E6295F">
        <w:rPr>
          <w:sz w:val="28"/>
          <w:szCs w:val="28"/>
        </w:rPr>
        <w:t xml:space="preserve">Supports </w:t>
      </w:r>
      <w:r w:rsidRPr="00E6295F">
        <w:rPr>
          <w:b/>
          <w:bCs/>
          <w:sz w:val="28"/>
          <w:szCs w:val="28"/>
        </w:rPr>
        <w:t>early preparedness and response planning</w:t>
      </w:r>
      <w:r w:rsidRPr="00E6295F">
        <w:rPr>
          <w:sz w:val="28"/>
          <w:szCs w:val="28"/>
        </w:rPr>
        <w:t xml:space="preserve">. </w:t>
      </w:r>
    </w:p>
    <w:p w14:paraId="211904DB" w14:textId="77777777" w:rsidR="00E6295F" w:rsidRPr="00E6295F" w:rsidRDefault="00E6295F" w:rsidP="00E6295F">
      <w:pPr>
        <w:numPr>
          <w:ilvl w:val="0"/>
          <w:numId w:val="5"/>
        </w:numPr>
        <w:rPr>
          <w:sz w:val="28"/>
          <w:szCs w:val="28"/>
        </w:rPr>
      </w:pPr>
      <w:r w:rsidRPr="00E6295F">
        <w:rPr>
          <w:sz w:val="28"/>
          <w:szCs w:val="28"/>
        </w:rPr>
        <w:t xml:space="preserve">Helps identify </w:t>
      </w:r>
      <w:r w:rsidRPr="00E6295F">
        <w:rPr>
          <w:b/>
          <w:bCs/>
          <w:sz w:val="28"/>
          <w:szCs w:val="28"/>
        </w:rPr>
        <w:t>drainage bottlenecks and vulnerable locations</w:t>
      </w:r>
      <w:r w:rsidRPr="00E6295F">
        <w:rPr>
          <w:sz w:val="28"/>
          <w:szCs w:val="28"/>
        </w:rPr>
        <w:t xml:space="preserve">. </w:t>
      </w:r>
    </w:p>
    <w:p w14:paraId="57DBF882" w14:textId="77777777" w:rsidR="00E6295F" w:rsidRPr="00E6295F" w:rsidRDefault="00E6295F" w:rsidP="00E6295F">
      <w:pPr>
        <w:numPr>
          <w:ilvl w:val="0"/>
          <w:numId w:val="5"/>
        </w:numPr>
        <w:rPr>
          <w:sz w:val="28"/>
          <w:szCs w:val="28"/>
        </w:rPr>
      </w:pPr>
      <w:r w:rsidRPr="00E6295F">
        <w:rPr>
          <w:sz w:val="28"/>
          <w:szCs w:val="28"/>
        </w:rPr>
        <w:t xml:space="preserve">Provides a common </w:t>
      </w:r>
      <w:r w:rsidRPr="00E6295F">
        <w:rPr>
          <w:b/>
          <w:bCs/>
          <w:sz w:val="28"/>
          <w:szCs w:val="28"/>
        </w:rPr>
        <w:t>GIS-based platform</w:t>
      </w:r>
      <w:r w:rsidRPr="00E6295F">
        <w:rPr>
          <w:sz w:val="28"/>
          <w:szCs w:val="28"/>
        </w:rPr>
        <w:t xml:space="preserve"> for interpreting multiple datasets. </w:t>
      </w:r>
    </w:p>
    <w:p w14:paraId="31A5391B" w14:textId="16F787F7" w:rsidR="00E6295F" w:rsidRPr="00E6295F" w:rsidRDefault="00E6295F" w:rsidP="00E6295F">
      <w:pPr>
        <w:numPr>
          <w:ilvl w:val="0"/>
          <w:numId w:val="5"/>
        </w:numPr>
        <w:rPr>
          <w:sz w:val="28"/>
          <w:szCs w:val="28"/>
        </w:rPr>
      </w:pPr>
      <w:r w:rsidRPr="00E6295F">
        <w:rPr>
          <w:sz w:val="28"/>
          <w:szCs w:val="28"/>
        </w:rPr>
        <w:t xml:space="preserve">Can be extended to additional cities and updated with new rainfall or geospatial data. </w:t>
      </w:r>
    </w:p>
    <w:p w14:paraId="2F30D4B5" w14:textId="77777777" w:rsidR="00E6295F" w:rsidRDefault="00E6295F" w:rsidP="00E6295F">
      <w:pPr>
        <w:rPr>
          <w:b/>
          <w:bCs/>
          <w:sz w:val="28"/>
          <w:szCs w:val="28"/>
        </w:rPr>
      </w:pPr>
      <w:r w:rsidRPr="00E6295F">
        <w:rPr>
          <w:b/>
          <w:bCs/>
          <w:sz w:val="28"/>
          <w:szCs w:val="28"/>
        </w:rPr>
        <w:t>Limitations</w:t>
      </w:r>
    </w:p>
    <w:p w14:paraId="602F3BF2" w14:textId="77777777" w:rsidR="00E6295F" w:rsidRPr="00E6295F" w:rsidRDefault="00E6295F" w:rsidP="00E6295F">
      <w:pPr>
        <w:rPr>
          <w:b/>
          <w:bCs/>
          <w:sz w:val="28"/>
          <w:szCs w:val="28"/>
        </w:rPr>
      </w:pPr>
    </w:p>
    <w:tbl>
      <w:tblPr>
        <w:tblW w:w="0" w:type="auto"/>
        <w:tblCellSpacing w:w="15" w:type="dxa"/>
        <w:tblBorders>
          <w:insideH w:val="single" w:sz="4" w:space="0" w:color="44546A" w:themeColor="text2"/>
        </w:tblBorders>
        <w:tblCellMar>
          <w:top w:w="15" w:type="dxa"/>
          <w:left w:w="15" w:type="dxa"/>
          <w:bottom w:w="15" w:type="dxa"/>
          <w:right w:w="15" w:type="dxa"/>
        </w:tblCellMar>
        <w:tblLook w:val="04A0" w:firstRow="1" w:lastRow="0" w:firstColumn="1" w:lastColumn="0" w:noHBand="0" w:noVBand="1"/>
      </w:tblPr>
      <w:tblGrid>
        <w:gridCol w:w="2482"/>
        <w:gridCol w:w="6544"/>
      </w:tblGrid>
      <w:tr w:rsidR="00E6295F" w:rsidRPr="00E6295F" w14:paraId="513649FE" w14:textId="77777777" w:rsidTr="00E6295F">
        <w:trPr>
          <w:tblHeader/>
          <w:tblCellSpacing w:w="15" w:type="dxa"/>
        </w:trPr>
        <w:tc>
          <w:tcPr>
            <w:tcW w:w="0" w:type="auto"/>
            <w:vAlign w:val="center"/>
            <w:hideMark/>
          </w:tcPr>
          <w:p w14:paraId="7F5CEF5A" w14:textId="77777777" w:rsidR="00E6295F" w:rsidRPr="00E6295F" w:rsidRDefault="00E6295F" w:rsidP="00E6295F">
            <w:pPr>
              <w:rPr>
                <w:b/>
                <w:bCs/>
                <w:sz w:val="28"/>
                <w:szCs w:val="28"/>
              </w:rPr>
            </w:pPr>
            <w:r w:rsidRPr="00E6295F">
              <w:rPr>
                <w:b/>
                <w:bCs/>
                <w:sz w:val="28"/>
                <w:szCs w:val="28"/>
              </w:rPr>
              <w:lastRenderedPageBreak/>
              <w:t>Limitation</w:t>
            </w:r>
          </w:p>
        </w:tc>
        <w:tc>
          <w:tcPr>
            <w:tcW w:w="0" w:type="auto"/>
            <w:vAlign w:val="center"/>
            <w:hideMark/>
          </w:tcPr>
          <w:p w14:paraId="2B575A77" w14:textId="77777777" w:rsidR="00E6295F" w:rsidRPr="00E6295F" w:rsidRDefault="00E6295F" w:rsidP="00E6295F">
            <w:pPr>
              <w:rPr>
                <w:b/>
                <w:bCs/>
                <w:sz w:val="28"/>
                <w:szCs w:val="28"/>
              </w:rPr>
            </w:pPr>
            <w:r w:rsidRPr="00E6295F">
              <w:rPr>
                <w:b/>
                <w:bCs/>
                <w:sz w:val="28"/>
                <w:szCs w:val="28"/>
              </w:rPr>
              <w:t>Impact</w:t>
            </w:r>
          </w:p>
        </w:tc>
      </w:tr>
      <w:tr w:rsidR="00E6295F" w:rsidRPr="00E6295F" w14:paraId="4A18B280" w14:textId="77777777" w:rsidTr="00E6295F">
        <w:trPr>
          <w:tblCellSpacing w:w="15" w:type="dxa"/>
        </w:trPr>
        <w:tc>
          <w:tcPr>
            <w:tcW w:w="0" w:type="auto"/>
            <w:vAlign w:val="center"/>
            <w:hideMark/>
          </w:tcPr>
          <w:p w14:paraId="2AC1690B" w14:textId="77777777" w:rsidR="00E6295F" w:rsidRPr="00E6295F" w:rsidRDefault="00E6295F" w:rsidP="00E6295F">
            <w:pPr>
              <w:rPr>
                <w:sz w:val="28"/>
                <w:szCs w:val="28"/>
              </w:rPr>
            </w:pPr>
            <w:r w:rsidRPr="00E6295F">
              <w:rPr>
                <w:b/>
                <w:bCs/>
                <w:sz w:val="28"/>
                <w:szCs w:val="28"/>
              </w:rPr>
              <w:t>Data Quality &amp; Resolution</w:t>
            </w:r>
          </w:p>
        </w:tc>
        <w:tc>
          <w:tcPr>
            <w:tcW w:w="0" w:type="auto"/>
            <w:vAlign w:val="center"/>
            <w:hideMark/>
          </w:tcPr>
          <w:p w14:paraId="58E7A7AE" w14:textId="77777777" w:rsidR="00E6295F" w:rsidRPr="00E6295F" w:rsidRDefault="00E6295F" w:rsidP="00E6295F">
            <w:pPr>
              <w:rPr>
                <w:sz w:val="28"/>
                <w:szCs w:val="28"/>
              </w:rPr>
            </w:pPr>
            <w:r w:rsidRPr="00E6295F">
              <w:rPr>
                <w:sz w:val="28"/>
                <w:szCs w:val="28"/>
              </w:rPr>
              <w:t>Prediction quality depends on the accuracy and spatial resolution of DEM, rainfall and drainage data.</w:t>
            </w:r>
          </w:p>
        </w:tc>
      </w:tr>
      <w:tr w:rsidR="00E6295F" w:rsidRPr="00E6295F" w14:paraId="7A63F36D" w14:textId="77777777" w:rsidTr="00E6295F">
        <w:trPr>
          <w:tblCellSpacing w:w="15" w:type="dxa"/>
        </w:trPr>
        <w:tc>
          <w:tcPr>
            <w:tcW w:w="0" w:type="auto"/>
            <w:vAlign w:val="center"/>
            <w:hideMark/>
          </w:tcPr>
          <w:p w14:paraId="3084AEBE" w14:textId="77777777" w:rsidR="00E6295F" w:rsidRPr="00E6295F" w:rsidRDefault="00E6295F" w:rsidP="00E6295F">
            <w:pPr>
              <w:rPr>
                <w:sz w:val="28"/>
                <w:szCs w:val="28"/>
              </w:rPr>
            </w:pPr>
            <w:r w:rsidRPr="00E6295F">
              <w:rPr>
                <w:b/>
                <w:bCs/>
                <w:sz w:val="28"/>
                <w:szCs w:val="28"/>
              </w:rPr>
              <w:t>Incomplete Drainage Information</w:t>
            </w:r>
          </w:p>
        </w:tc>
        <w:tc>
          <w:tcPr>
            <w:tcW w:w="0" w:type="auto"/>
            <w:vAlign w:val="center"/>
            <w:hideMark/>
          </w:tcPr>
          <w:p w14:paraId="6D308B7C" w14:textId="77777777" w:rsidR="00E6295F" w:rsidRPr="00E6295F" w:rsidRDefault="00E6295F" w:rsidP="00E6295F">
            <w:pPr>
              <w:rPr>
                <w:sz w:val="28"/>
                <w:szCs w:val="28"/>
              </w:rPr>
            </w:pPr>
            <w:r w:rsidRPr="00E6295F">
              <w:rPr>
                <w:sz w:val="28"/>
                <w:szCs w:val="28"/>
              </w:rPr>
              <w:t>Missing or outdated underground drainage data can reduce modelling accuracy.</w:t>
            </w:r>
          </w:p>
        </w:tc>
      </w:tr>
      <w:tr w:rsidR="00E6295F" w:rsidRPr="00E6295F" w14:paraId="646BB1CC" w14:textId="77777777" w:rsidTr="00E6295F">
        <w:trPr>
          <w:tblCellSpacing w:w="15" w:type="dxa"/>
        </w:trPr>
        <w:tc>
          <w:tcPr>
            <w:tcW w:w="0" w:type="auto"/>
            <w:vAlign w:val="center"/>
            <w:hideMark/>
          </w:tcPr>
          <w:p w14:paraId="677EA5A4" w14:textId="77777777" w:rsidR="00E6295F" w:rsidRPr="00E6295F" w:rsidRDefault="00E6295F" w:rsidP="00E6295F">
            <w:pPr>
              <w:rPr>
                <w:sz w:val="28"/>
                <w:szCs w:val="28"/>
              </w:rPr>
            </w:pPr>
            <w:r w:rsidRPr="00E6295F">
              <w:rPr>
                <w:b/>
                <w:bCs/>
                <w:sz w:val="28"/>
                <w:szCs w:val="28"/>
              </w:rPr>
              <w:t>Extreme Weather Uncertainty</w:t>
            </w:r>
          </w:p>
        </w:tc>
        <w:tc>
          <w:tcPr>
            <w:tcW w:w="0" w:type="auto"/>
            <w:vAlign w:val="center"/>
            <w:hideMark/>
          </w:tcPr>
          <w:p w14:paraId="00A566F7" w14:textId="77777777" w:rsidR="00E6295F" w:rsidRPr="00E6295F" w:rsidRDefault="00E6295F" w:rsidP="00E6295F">
            <w:pPr>
              <w:rPr>
                <w:sz w:val="28"/>
                <w:szCs w:val="28"/>
              </w:rPr>
            </w:pPr>
            <w:r w:rsidRPr="00E6295F">
              <w:rPr>
                <w:sz w:val="28"/>
                <w:szCs w:val="28"/>
              </w:rPr>
              <w:t>Very intense or unusual rainfall events may behave differently from model assumptions.</w:t>
            </w:r>
          </w:p>
        </w:tc>
      </w:tr>
      <w:tr w:rsidR="00E6295F" w:rsidRPr="00E6295F" w14:paraId="308B2555" w14:textId="77777777" w:rsidTr="00E6295F">
        <w:trPr>
          <w:tblCellSpacing w:w="15" w:type="dxa"/>
        </w:trPr>
        <w:tc>
          <w:tcPr>
            <w:tcW w:w="0" w:type="auto"/>
            <w:vAlign w:val="center"/>
            <w:hideMark/>
          </w:tcPr>
          <w:p w14:paraId="1290D56D" w14:textId="77777777" w:rsidR="00E6295F" w:rsidRPr="00E6295F" w:rsidRDefault="00E6295F" w:rsidP="00E6295F">
            <w:pPr>
              <w:rPr>
                <w:sz w:val="28"/>
                <w:szCs w:val="28"/>
              </w:rPr>
            </w:pPr>
            <w:r w:rsidRPr="00E6295F">
              <w:rPr>
                <w:b/>
                <w:bCs/>
                <w:sz w:val="28"/>
                <w:szCs w:val="28"/>
              </w:rPr>
              <w:t>Model Simplifications</w:t>
            </w:r>
          </w:p>
        </w:tc>
        <w:tc>
          <w:tcPr>
            <w:tcW w:w="0" w:type="auto"/>
            <w:vAlign w:val="center"/>
            <w:hideMark/>
          </w:tcPr>
          <w:p w14:paraId="59586E45" w14:textId="77777777" w:rsidR="00E6295F" w:rsidRPr="00E6295F" w:rsidRDefault="00E6295F" w:rsidP="00E6295F">
            <w:pPr>
              <w:rPr>
                <w:sz w:val="28"/>
                <w:szCs w:val="28"/>
              </w:rPr>
            </w:pPr>
            <w:r w:rsidRPr="00E6295F">
              <w:rPr>
                <w:sz w:val="28"/>
                <w:szCs w:val="28"/>
              </w:rPr>
              <w:t>A prototype cannot represent every real-world hydraulic factor such as blocked drains, sudden infrastructure failure or detailed underground flow.</w:t>
            </w:r>
          </w:p>
        </w:tc>
      </w:tr>
      <w:tr w:rsidR="00E6295F" w:rsidRPr="00E6295F" w14:paraId="2B3FA9E0" w14:textId="77777777" w:rsidTr="00E6295F">
        <w:trPr>
          <w:tblCellSpacing w:w="15" w:type="dxa"/>
        </w:trPr>
        <w:tc>
          <w:tcPr>
            <w:tcW w:w="0" w:type="auto"/>
            <w:vAlign w:val="center"/>
            <w:hideMark/>
          </w:tcPr>
          <w:p w14:paraId="652406AB" w14:textId="77777777" w:rsidR="00E6295F" w:rsidRPr="00E6295F" w:rsidRDefault="00E6295F" w:rsidP="00E6295F">
            <w:pPr>
              <w:rPr>
                <w:sz w:val="28"/>
                <w:szCs w:val="28"/>
              </w:rPr>
            </w:pPr>
            <w:r w:rsidRPr="00E6295F">
              <w:rPr>
                <w:b/>
                <w:bCs/>
                <w:sz w:val="28"/>
                <w:szCs w:val="28"/>
              </w:rPr>
              <w:t>Validation Data Availability</w:t>
            </w:r>
          </w:p>
        </w:tc>
        <w:tc>
          <w:tcPr>
            <w:tcW w:w="0" w:type="auto"/>
            <w:vAlign w:val="center"/>
            <w:hideMark/>
          </w:tcPr>
          <w:p w14:paraId="3220B154" w14:textId="77777777" w:rsidR="00E6295F" w:rsidRPr="00E6295F" w:rsidRDefault="00E6295F" w:rsidP="00E6295F">
            <w:pPr>
              <w:rPr>
                <w:sz w:val="28"/>
                <w:szCs w:val="28"/>
              </w:rPr>
            </w:pPr>
            <w:r w:rsidRPr="00E6295F">
              <w:rPr>
                <w:sz w:val="28"/>
                <w:szCs w:val="28"/>
              </w:rPr>
              <w:t>Reliable ground-truth flood observations may not be available for every location or event.</w:t>
            </w:r>
          </w:p>
        </w:tc>
      </w:tr>
    </w:tbl>
    <w:p w14:paraId="7A8D380B" w14:textId="77777777" w:rsidR="00E6295F" w:rsidRPr="006C2878" w:rsidRDefault="00E6295F" w:rsidP="006C2878">
      <w:pPr>
        <w:rPr>
          <w:sz w:val="28"/>
          <w:szCs w:val="28"/>
        </w:rPr>
      </w:pPr>
    </w:p>
    <w:p w14:paraId="1A193C57" w14:textId="77777777" w:rsidR="00451941" w:rsidRDefault="00451941" w:rsidP="000C46F8">
      <w:pPr>
        <w:rPr>
          <w:sz w:val="28"/>
          <w:szCs w:val="28"/>
        </w:rPr>
      </w:pPr>
    </w:p>
    <w:p w14:paraId="47DFCF4D" w14:textId="77777777" w:rsidR="00E6295F" w:rsidRPr="00E6295F" w:rsidRDefault="00E6295F" w:rsidP="00E6295F">
      <w:pPr>
        <w:jc w:val="center"/>
        <w:rPr>
          <w:b/>
          <w:bCs/>
          <w:sz w:val="32"/>
          <w:szCs w:val="32"/>
          <w:u w:val="single"/>
        </w:rPr>
      </w:pPr>
      <w:r w:rsidRPr="00E6295F">
        <w:rPr>
          <w:b/>
          <w:bCs/>
          <w:sz w:val="32"/>
          <w:szCs w:val="32"/>
          <w:u w:val="single"/>
        </w:rPr>
        <w:t>11. Future Scope &amp; References</w:t>
      </w:r>
    </w:p>
    <w:p w14:paraId="7020A6B2" w14:textId="77777777" w:rsidR="00E6295F" w:rsidRPr="00E6295F" w:rsidRDefault="00E6295F" w:rsidP="00E6295F">
      <w:pPr>
        <w:rPr>
          <w:b/>
          <w:bCs/>
          <w:sz w:val="28"/>
          <w:szCs w:val="28"/>
        </w:rPr>
      </w:pPr>
      <w:r w:rsidRPr="00E6295F">
        <w:rPr>
          <w:b/>
          <w:bCs/>
          <w:sz w:val="28"/>
          <w:szCs w:val="28"/>
        </w:rPr>
        <w:t>Future Scope</w:t>
      </w:r>
    </w:p>
    <w:p w14:paraId="2FA7DFD2" w14:textId="77777777" w:rsidR="00E6295F" w:rsidRPr="00E6295F" w:rsidRDefault="00E6295F" w:rsidP="00E6295F">
      <w:pPr>
        <w:rPr>
          <w:sz w:val="28"/>
          <w:szCs w:val="28"/>
        </w:rPr>
      </w:pPr>
      <w:r w:rsidRPr="00E6295F">
        <w:rPr>
          <w:sz w:val="28"/>
          <w:szCs w:val="28"/>
        </w:rPr>
        <w:t xml:space="preserve">The proposed system can be further enhanced to improve its </w:t>
      </w:r>
      <w:r w:rsidRPr="00E6295F">
        <w:rPr>
          <w:b/>
          <w:bCs/>
          <w:sz w:val="28"/>
          <w:szCs w:val="28"/>
        </w:rPr>
        <w:t>accuracy, automation, real-time capability and scalability</w:t>
      </w:r>
      <w:r w:rsidRPr="00E6295F">
        <w:rPr>
          <w:sz w:val="28"/>
          <w:szCs w:val="28"/>
        </w:rPr>
        <w:t>.</w:t>
      </w:r>
    </w:p>
    <w:tbl>
      <w:tblPr>
        <w:tblW w:w="0" w:type="auto"/>
        <w:tblCellSpacing w:w="15" w:type="dxa"/>
        <w:tblBorders>
          <w:insideH w:val="single" w:sz="4" w:space="0" w:color="44546A" w:themeColor="text2"/>
        </w:tblBorders>
        <w:tblCellMar>
          <w:top w:w="15" w:type="dxa"/>
          <w:left w:w="15" w:type="dxa"/>
          <w:bottom w:w="15" w:type="dxa"/>
          <w:right w:w="15" w:type="dxa"/>
        </w:tblCellMar>
        <w:tblLook w:val="04A0" w:firstRow="1" w:lastRow="0" w:firstColumn="1" w:lastColumn="0" w:noHBand="0" w:noVBand="1"/>
      </w:tblPr>
      <w:tblGrid>
        <w:gridCol w:w="2539"/>
        <w:gridCol w:w="6487"/>
      </w:tblGrid>
      <w:tr w:rsidR="00E6295F" w:rsidRPr="00E6295F" w14:paraId="635C4C84" w14:textId="77777777" w:rsidTr="00E6295F">
        <w:trPr>
          <w:tblHeader/>
          <w:tblCellSpacing w:w="15" w:type="dxa"/>
        </w:trPr>
        <w:tc>
          <w:tcPr>
            <w:tcW w:w="0" w:type="auto"/>
            <w:vAlign w:val="center"/>
            <w:hideMark/>
          </w:tcPr>
          <w:p w14:paraId="56423728" w14:textId="77777777" w:rsidR="00E6295F" w:rsidRPr="00E6295F" w:rsidRDefault="00E6295F" w:rsidP="00E6295F">
            <w:pPr>
              <w:rPr>
                <w:b/>
                <w:bCs/>
                <w:sz w:val="28"/>
                <w:szCs w:val="28"/>
              </w:rPr>
            </w:pPr>
            <w:r w:rsidRPr="00E6295F">
              <w:rPr>
                <w:b/>
                <w:bCs/>
                <w:sz w:val="28"/>
                <w:szCs w:val="28"/>
              </w:rPr>
              <w:t>Extension</w:t>
            </w:r>
          </w:p>
        </w:tc>
        <w:tc>
          <w:tcPr>
            <w:tcW w:w="0" w:type="auto"/>
            <w:vAlign w:val="center"/>
            <w:hideMark/>
          </w:tcPr>
          <w:p w14:paraId="454AD864" w14:textId="77777777" w:rsidR="00E6295F" w:rsidRPr="00E6295F" w:rsidRDefault="00E6295F" w:rsidP="00E6295F">
            <w:pPr>
              <w:rPr>
                <w:b/>
                <w:bCs/>
                <w:sz w:val="28"/>
                <w:szCs w:val="28"/>
              </w:rPr>
            </w:pPr>
            <w:r w:rsidRPr="00E6295F">
              <w:rPr>
                <w:b/>
                <w:bCs/>
                <w:sz w:val="28"/>
                <w:szCs w:val="28"/>
              </w:rPr>
              <w:t>Future Enhancement</w:t>
            </w:r>
          </w:p>
        </w:tc>
      </w:tr>
      <w:tr w:rsidR="00E6295F" w:rsidRPr="00E6295F" w14:paraId="0CEE75FC" w14:textId="77777777" w:rsidTr="00E6295F">
        <w:trPr>
          <w:tblCellSpacing w:w="15" w:type="dxa"/>
        </w:trPr>
        <w:tc>
          <w:tcPr>
            <w:tcW w:w="0" w:type="auto"/>
            <w:vAlign w:val="center"/>
            <w:hideMark/>
          </w:tcPr>
          <w:p w14:paraId="66F05C23" w14:textId="77777777" w:rsidR="00E6295F" w:rsidRPr="00E6295F" w:rsidRDefault="00E6295F" w:rsidP="00E6295F">
            <w:pPr>
              <w:rPr>
                <w:sz w:val="28"/>
                <w:szCs w:val="28"/>
              </w:rPr>
            </w:pPr>
            <w:r w:rsidRPr="00E6295F">
              <w:rPr>
                <w:b/>
                <w:bCs/>
                <w:sz w:val="28"/>
                <w:szCs w:val="28"/>
              </w:rPr>
              <w:t>Real-Time Nowcasting</w:t>
            </w:r>
          </w:p>
        </w:tc>
        <w:tc>
          <w:tcPr>
            <w:tcW w:w="0" w:type="auto"/>
            <w:vAlign w:val="center"/>
            <w:hideMark/>
          </w:tcPr>
          <w:p w14:paraId="2E0B920B" w14:textId="77777777" w:rsidR="00E6295F" w:rsidRPr="00E6295F" w:rsidRDefault="00E6295F" w:rsidP="00E6295F">
            <w:pPr>
              <w:rPr>
                <w:sz w:val="28"/>
                <w:szCs w:val="28"/>
              </w:rPr>
            </w:pPr>
            <w:r w:rsidRPr="00E6295F">
              <w:rPr>
                <w:sz w:val="28"/>
                <w:szCs w:val="28"/>
              </w:rPr>
              <w:t>Integrate live rainfall and weather data for continuous flood-risk updates.</w:t>
            </w:r>
          </w:p>
        </w:tc>
      </w:tr>
      <w:tr w:rsidR="00E6295F" w:rsidRPr="00E6295F" w14:paraId="2BE8170C" w14:textId="77777777" w:rsidTr="00E6295F">
        <w:trPr>
          <w:tblCellSpacing w:w="15" w:type="dxa"/>
        </w:trPr>
        <w:tc>
          <w:tcPr>
            <w:tcW w:w="0" w:type="auto"/>
            <w:vAlign w:val="center"/>
            <w:hideMark/>
          </w:tcPr>
          <w:p w14:paraId="3330EAB0" w14:textId="77777777" w:rsidR="00E6295F" w:rsidRPr="00E6295F" w:rsidRDefault="00E6295F" w:rsidP="00E6295F">
            <w:pPr>
              <w:rPr>
                <w:sz w:val="28"/>
                <w:szCs w:val="28"/>
              </w:rPr>
            </w:pPr>
            <w:r w:rsidRPr="00E6295F">
              <w:rPr>
                <w:b/>
                <w:bCs/>
                <w:sz w:val="28"/>
                <w:szCs w:val="28"/>
              </w:rPr>
              <w:t>AI/ML Integration</w:t>
            </w:r>
          </w:p>
        </w:tc>
        <w:tc>
          <w:tcPr>
            <w:tcW w:w="0" w:type="auto"/>
            <w:vAlign w:val="center"/>
            <w:hideMark/>
          </w:tcPr>
          <w:p w14:paraId="76A826DE" w14:textId="77777777" w:rsidR="00E6295F" w:rsidRPr="00E6295F" w:rsidRDefault="00E6295F" w:rsidP="00E6295F">
            <w:pPr>
              <w:rPr>
                <w:sz w:val="28"/>
                <w:szCs w:val="28"/>
              </w:rPr>
            </w:pPr>
            <w:r w:rsidRPr="00E6295F">
              <w:rPr>
                <w:sz w:val="28"/>
                <w:szCs w:val="28"/>
              </w:rPr>
              <w:t>Use historical flood events and rainfall patterns to improve prediction accuracy.</w:t>
            </w:r>
          </w:p>
        </w:tc>
      </w:tr>
      <w:tr w:rsidR="00E6295F" w:rsidRPr="00E6295F" w14:paraId="6915DF1B" w14:textId="77777777" w:rsidTr="00E6295F">
        <w:trPr>
          <w:tblCellSpacing w:w="15" w:type="dxa"/>
        </w:trPr>
        <w:tc>
          <w:tcPr>
            <w:tcW w:w="0" w:type="auto"/>
            <w:vAlign w:val="center"/>
            <w:hideMark/>
          </w:tcPr>
          <w:p w14:paraId="01C8FFB4" w14:textId="77777777" w:rsidR="00E6295F" w:rsidRPr="00E6295F" w:rsidRDefault="00E6295F" w:rsidP="00E6295F">
            <w:pPr>
              <w:rPr>
                <w:sz w:val="28"/>
                <w:szCs w:val="28"/>
              </w:rPr>
            </w:pPr>
            <w:r w:rsidRPr="00E6295F">
              <w:rPr>
                <w:b/>
                <w:bCs/>
                <w:sz w:val="28"/>
                <w:szCs w:val="28"/>
              </w:rPr>
              <w:t>Detailed Hydraulic Modelling</w:t>
            </w:r>
          </w:p>
        </w:tc>
        <w:tc>
          <w:tcPr>
            <w:tcW w:w="0" w:type="auto"/>
            <w:vAlign w:val="center"/>
            <w:hideMark/>
          </w:tcPr>
          <w:p w14:paraId="170655CA" w14:textId="77777777" w:rsidR="00E6295F" w:rsidRPr="00E6295F" w:rsidRDefault="00E6295F" w:rsidP="00E6295F">
            <w:pPr>
              <w:rPr>
                <w:sz w:val="28"/>
                <w:szCs w:val="28"/>
              </w:rPr>
            </w:pPr>
            <w:r w:rsidRPr="00E6295F">
              <w:rPr>
                <w:sz w:val="28"/>
                <w:szCs w:val="28"/>
              </w:rPr>
              <w:t>Incorporate advanced hydraulic models for more accurate flood depth and flow estimation.</w:t>
            </w:r>
          </w:p>
        </w:tc>
      </w:tr>
      <w:tr w:rsidR="00E6295F" w:rsidRPr="00E6295F" w14:paraId="7B714785" w14:textId="77777777" w:rsidTr="00E6295F">
        <w:trPr>
          <w:tblCellSpacing w:w="15" w:type="dxa"/>
        </w:trPr>
        <w:tc>
          <w:tcPr>
            <w:tcW w:w="0" w:type="auto"/>
            <w:vAlign w:val="center"/>
            <w:hideMark/>
          </w:tcPr>
          <w:p w14:paraId="071CEC8C" w14:textId="77777777" w:rsidR="00E6295F" w:rsidRPr="00E6295F" w:rsidRDefault="00E6295F" w:rsidP="00E6295F">
            <w:pPr>
              <w:rPr>
                <w:sz w:val="28"/>
                <w:szCs w:val="28"/>
              </w:rPr>
            </w:pPr>
            <w:r w:rsidRPr="00E6295F">
              <w:rPr>
                <w:b/>
                <w:bCs/>
                <w:sz w:val="28"/>
                <w:szCs w:val="28"/>
              </w:rPr>
              <w:lastRenderedPageBreak/>
              <w:t>IoT Integration</w:t>
            </w:r>
          </w:p>
        </w:tc>
        <w:tc>
          <w:tcPr>
            <w:tcW w:w="0" w:type="auto"/>
            <w:vAlign w:val="center"/>
            <w:hideMark/>
          </w:tcPr>
          <w:p w14:paraId="7BAB7340" w14:textId="77777777" w:rsidR="00E6295F" w:rsidRPr="00E6295F" w:rsidRDefault="00E6295F" w:rsidP="00E6295F">
            <w:pPr>
              <w:rPr>
                <w:sz w:val="28"/>
                <w:szCs w:val="28"/>
              </w:rPr>
            </w:pPr>
            <w:r w:rsidRPr="00E6295F">
              <w:rPr>
                <w:sz w:val="28"/>
                <w:szCs w:val="28"/>
              </w:rPr>
              <w:t>Use water-level and drainage sensors for real-time monitoring and model correction.</w:t>
            </w:r>
          </w:p>
        </w:tc>
      </w:tr>
      <w:tr w:rsidR="00E6295F" w:rsidRPr="00E6295F" w14:paraId="17DC1F95" w14:textId="77777777" w:rsidTr="00E6295F">
        <w:trPr>
          <w:tblCellSpacing w:w="15" w:type="dxa"/>
        </w:trPr>
        <w:tc>
          <w:tcPr>
            <w:tcW w:w="0" w:type="auto"/>
            <w:vAlign w:val="center"/>
            <w:hideMark/>
          </w:tcPr>
          <w:p w14:paraId="43D1C176" w14:textId="77777777" w:rsidR="00E6295F" w:rsidRPr="00E6295F" w:rsidRDefault="00E6295F" w:rsidP="00E6295F">
            <w:pPr>
              <w:rPr>
                <w:sz w:val="28"/>
                <w:szCs w:val="28"/>
              </w:rPr>
            </w:pPr>
            <w:r w:rsidRPr="00E6295F">
              <w:rPr>
                <w:b/>
                <w:bCs/>
                <w:sz w:val="28"/>
                <w:szCs w:val="28"/>
              </w:rPr>
              <w:t>Alert System</w:t>
            </w:r>
          </w:p>
        </w:tc>
        <w:tc>
          <w:tcPr>
            <w:tcW w:w="0" w:type="auto"/>
            <w:vAlign w:val="center"/>
            <w:hideMark/>
          </w:tcPr>
          <w:p w14:paraId="60F7A75A" w14:textId="77777777" w:rsidR="00E6295F" w:rsidRPr="00E6295F" w:rsidRDefault="00E6295F" w:rsidP="00E6295F">
            <w:pPr>
              <w:rPr>
                <w:sz w:val="28"/>
                <w:szCs w:val="28"/>
              </w:rPr>
            </w:pPr>
            <w:r w:rsidRPr="00E6295F">
              <w:rPr>
                <w:sz w:val="28"/>
                <w:szCs w:val="28"/>
              </w:rPr>
              <w:t>Generate location-based warnings for authorities and affected areas.</w:t>
            </w:r>
          </w:p>
        </w:tc>
      </w:tr>
      <w:tr w:rsidR="00E6295F" w:rsidRPr="00E6295F" w14:paraId="0920ECBD" w14:textId="77777777" w:rsidTr="00E6295F">
        <w:trPr>
          <w:tblCellSpacing w:w="15" w:type="dxa"/>
        </w:trPr>
        <w:tc>
          <w:tcPr>
            <w:tcW w:w="0" w:type="auto"/>
            <w:vAlign w:val="center"/>
            <w:hideMark/>
          </w:tcPr>
          <w:p w14:paraId="72B46294" w14:textId="77777777" w:rsidR="00E6295F" w:rsidRPr="00E6295F" w:rsidRDefault="00E6295F" w:rsidP="00E6295F">
            <w:pPr>
              <w:rPr>
                <w:sz w:val="28"/>
                <w:szCs w:val="28"/>
              </w:rPr>
            </w:pPr>
            <w:r w:rsidRPr="00E6295F">
              <w:rPr>
                <w:b/>
                <w:bCs/>
                <w:sz w:val="28"/>
                <w:szCs w:val="28"/>
              </w:rPr>
              <w:t>Scalability</w:t>
            </w:r>
          </w:p>
        </w:tc>
        <w:tc>
          <w:tcPr>
            <w:tcW w:w="0" w:type="auto"/>
            <w:vAlign w:val="center"/>
            <w:hideMark/>
          </w:tcPr>
          <w:p w14:paraId="0D36C499" w14:textId="77777777" w:rsidR="00E6295F" w:rsidRPr="00E6295F" w:rsidRDefault="00E6295F" w:rsidP="00E6295F">
            <w:pPr>
              <w:rPr>
                <w:sz w:val="28"/>
                <w:szCs w:val="28"/>
              </w:rPr>
            </w:pPr>
            <w:r w:rsidRPr="00E6295F">
              <w:rPr>
                <w:sz w:val="28"/>
                <w:szCs w:val="28"/>
              </w:rPr>
              <w:t>Extend the platform from a single study area to multiple cities and urban regions.</w:t>
            </w:r>
          </w:p>
        </w:tc>
      </w:tr>
    </w:tbl>
    <w:p w14:paraId="2879DD77" w14:textId="77777777" w:rsidR="00451941" w:rsidRDefault="00451941" w:rsidP="000C46F8">
      <w:pPr>
        <w:rPr>
          <w:sz w:val="28"/>
          <w:szCs w:val="28"/>
        </w:rPr>
      </w:pPr>
    </w:p>
    <w:sectPr w:rsidR="00451941" w:rsidSect="00A727E2">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159B" w14:textId="77777777" w:rsidR="00D64DD3" w:rsidRDefault="00D64DD3" w:rsidP="005F06E5">
      <w:pPr>
        <w:spacing w:after="0" w:line="240" w:lineRule="auto"/>
      </w:pPr>
      <w:r>
        <w:separator/>
      </w:r>
    </w:p>
  </w:endnote>
  <w:endnote w:type="continuationSeparator" w:id="0">
    <w:p w14:paraId="4CB52256" w14:textId="77777777" w:rsidR="00D64DD3" w:rsidRDefault="00D64DD3" w:rsidP="005F0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A6172" w14:textId="77777777" w:rsidR="00D64DD3" w:rsidRDefault="00D64DD3" w:rsidP="005F06E5">
      <w:pPr>
        <w:spacing w:after="0" w:line="240" w:lineRule="auto"/>
      </w:pPr>
      <w:r>
        <w:separator/>
      </w:r>
    </w:p>
  </w:footnote>
  <w:footnote w:type="continuationSeparator" w:id="0">
    <w:p w14:paraId="0881FF73" w14:textId="77777777" w:rsidR="00D64DD3" w:rsidRDefault="00D64DD3" w:rsidP="005F0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3E40" w14:textId="0EC26999" w:rsidR="005F06E5" w:rsidRDefault="005F06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823C0"/>
    <w:multiLevelType w:val="multilevel"/>
    <w:tmpl w:val="5AC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44CB1"/>
    <w:multiLevelType w:val="multilevel"/>
    <w:tmpl w:val="D62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25679"/>
    <w:multiLevelType w:val="multilevel"/>
    <w:tmpl w:val="451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35BC2"/>
    <w:multiLevelType w:val="hybridMultilevel"/>
    <w:tmpl w:val="44B082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5C6C38"/>
    <w:multiLevelType w:val="multilevel"/>
    <w:tmpl w:val="00B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206C1"/>
    <w:multiLevelType w:val="hybridMultilevel"/>
    <w:tmpl w:val="64A6ACEE"/>
    <w:lvl w:ilvl="0" w:tplc="C21EA064">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E312E4"/>
    <w:multiLevelType w:val="multilevel"/>
    <w:tmpl w:val="C68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E1C17"/>
    <w:multiLevelType w:val="multilevel"/>
    <w:tmpl w:val="C7F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0003D"/>
    <w:multiLevelType w:val="multilevel"/>
    <w:tmpl w:val="A16E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913F3"/>
    <w:multiLevelType w:val="multilevel"/>
    <w:tmpl w:val="296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6149A"/>
    <w:multiLevelType w:val="multilevel"/>
    <w:tmpl w:val="085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155548">
    <w:abstractNumId w:val="1"/>
  </w:num>
  <w:num w:numId="2" w16cid:durableId="1712149947">
    <w:abstractNumId w:val="5"/>
  </w:num>
  <w:num w:numId="3" w16cid:durableId="1052655760">
    <w:abstractNumId w:val="7"/>
  </w:num>
  <w:num w:numId="4" w16cid:durableId="1566256363">
    <w:abstractNumId w:val="2"/>
  </w:num>
  <w:num w:numId="5" w16cid:durableId="1961690232">
    <w:abstractNumId w:val="10"/>
  </w:num>
  <w:num w:numId="6" w16cid:durableId="971590703">
    <w:abstractNumId w:val="9"/>
  </w:num>
  <w:num w:numId="7" w16cid:durableId="1918860545">
    <w:abstractNumId w:val="8"/>
  </w:num>
  <w:num w:numId="8" w16cid:durableId="1408066744">
    <w:abstractNumId w:val="6"/>
  </w:num>
  <w:num w:numId="9" w16cid:durableId="1951471491">
    <w:abstractNumId w:val="4"/>
  </w:num>
  <w:num w:numId="10" w16cid:durableId="1213537365">
    <w:abstractNumId w:val="0"/>
  </w:num>
  <w:num w:numId="11" w16cid:durableId="210271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F8"/>
    <w:rsid w:val="00044153"/>
    <w:rsid w:val="000C46F8"/>
    <w:rsid w:val="001155F8"/>
    <w:rsid w:val="00154CCE"/>
    <w:rsid w:val="0016564E"/>
    <w:rsid w:val="001844C6"/>
    <w:rsid w:val="001B2856"/>
    <w:rsid w:val="00243DBD"/>
    <w:rsid w:val="002B32F5"/>
    <w:rsid w:val="002D4E52"/>
    <w:rsid w:val="002D5A99"/>
    <w:rsid w:val="00400F37"/>
    <w:rsid w:val="00451941"/>
    <w:rsid w:val="00452C42"/>
    <w:rsid w:val="00477A01"/>
    <w:rsid w:val="00535DC9"/>
    <w:rsid w:val="005C3D43"/>
    <w:rsid w:val="005F06E5"/>
    <w:rsid w:val="006A3320"/>
    <w:rsid w:val="006C2878"/>
    <w:rsid w:val="008C390C"/>
    <w:rsid w:val="00972467"/>
    <w:rsid w:val="009B7D87"/>
    <w:rsid w:val="009D541B"/>
    <w:rsid w:val="00A169CF"/>
    <w:rsid w:val="00A20C24"/>
    <w:rsid w:val="00A727E2"/>
    <w:rsid w:val="00A74F70"/>
    <w:rsid w:val="00AB3843"/>
    <w:rsid w:val="00AC6361"/>
    <w:rsid w:val="00B455F1"/>
    <w:rsid w:val="00BA7E6D"/>
    <w:rsid w:val="00CB28CE"/>
    <w:rsid w:val="00D64DD3"/>
    <w:rsid w:val="00D87047"/>
    <w:rsid w:val="00DA68E0"/>
    <w:rsid w:val="00E03BB0"/>
    <w:rsid w:val="00E10AA9"/>
    <w:rsid w:val="00E16590"/>
    <w:rsid w:val="00E44661"/>
    <w:rsid w:val="00E6295F"/>
    <w:rsid w:val="00ED3798"/>
    <w:rsid w:val="00EF5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171BF"/>
  <w15:chartTrackingRefBased/>
  <w15:docId w15:val="{3CC3D986-54FB-4DC7-876B-EFBF31EA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4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4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6F8"/>
    <w:rPr>
      <w:rFonts w:eastAsiaTheme="majorEastAsia" w:cstheme="majorBidi"/>
      <w:color w:val="272727" w:themeColor="text1" w:themeTint="D8"/>
    </w:rPr>
  </w:style>
  <w:style w:type="paragraph" w:styleId="Title">
    <w:name w:val="Title"/>
    <w:basedOn w:val="Normal"/>
    <w:next w:val="Normal"/>
    <w:link w:val="TitleChar"/>
    <w:uiPriority w:val="10"/>
    <w:qFormat/>
    <w:rsid w:val="000C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6F8"/>
    <w:pPr>
      <w:spacing w:before="160"/>
      <w:jc w:val="center"/>
    </w:pPr>
    <w:rPr>
      <w:i/>
      <w:iCs/>
      <w:color w:val="404040" w:themeColor="text1" w:themeTint="BF"/>
    </w:rPr>
  </w:style>
  <w:style w:type="character" w:customStyle="1" w:styleId="QuoteChar">
    <w:name w:val="Quote Char"/>
    <w:basedOn w:val="DefaultParagraphFont"/>
    <w:link w:val="Quote"/>
    <w:uiPriority w:val="29"/>
    <w:rsid w:val="000C46F8"/>
    <w:rPr>
      <w:i/>
      <w:iCs/>
      <w:color w:val="404040" w:themeColor="text1" w:themeTint="BF"/>
    </w:rPr>
  </w:style>
  <w:style w:type="paragraph" w:styleId="ListParagraph">
    <w:name w:val="List Paragraph"/>
    <w:basedOn w:val="Normal"/>
    <w:uiPriority w:val="34"/>
    <w:qFormat/>
    <w:rsid w:val="000C46F8"/>
    <w:pPr>
      <w:ind w:left="720"/>
      <w:contextualSpacing/>
    </w:pPr>
  </w:style>
  <w:style w:type="character" w:styleId="IntenseEmphasis">
    <w:name w:val="Intense Emphasis"/>
    <w:basedOn w:val="DefaultParagraphFont"/>
    <w:uiPriority w:val="21"/>
    <w:qFormat/>
    <w:rsid w:val="000C46F8"/>
    <w:rPr>
      <w:i/>
      <w:iCs/>
      <w:color w:val="2F5496" w:themeColor="accent1" w:themeShade="BF"/>
    </w:rPr>
  </w:style>
  <w:style w:type="paragraph" w:styleId="IntenseQuote">
    <w:name w:val="Intense Quote"/>
    <w:basedOn w:val="Normal"/>
    <w:next w:val="Normal"/>
    <w:link w:val="IntenseQuoteChar"/>
    <w:uiPriority w:val="30"/>
    <w:qFormat/>
    <w:rsid w:val="000C4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6F8"/>
    <w:rPr>
      <w:i/>
      <w:iCs/>
      <w:color w:val="2F5496" w:themeColor="accent1" w:themeShade="BF"/>
    </w:rPr>
  </w:style>
  <w:style w:type="character" w:styleId="IntenseReference">
    <w:name w:val="Intense Reference"/>
    <w:basedOn w:val="DefaultParagraphFont"/>
    <w:uiPriority w:val="32"/>
    <w:qFormat/>
    <w:rsid w:val="000C46F8"/>
    <w:rPr>
      <w:b/>
      <w:bCs/>
      <w:smallCaps/>
      <w:color w:val="2F5496" w:themeColor="accent1" w:themeShade="BF"/>
      <w:spacing w:val="5"/>
    </w:rPr>
  </w:style>
  <w:style w:type="paragraph" w:styleId="Header">
    <w:name w:val="header"/>
    <w:basedOn w:val="Normal"/>
    <w:link w:val="HeaderChar"/>
    <w:uiPriority w:val="99"/>
    <w:unhideWhenUsed/>
    <w:rsid w:val="005F06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6E5"/>
  </w:style>
  <w:style w:type="paragraph" w:styleId="Footer">
    <w:name w:val="footer"/>
    <w:basedOn w:val="Normal"/>
    <w:link w:val="FooterChar"/>
    <w:uiPriority w:val="99"/>
    <w:unhideWhenUsed/>
    <w:rsid w:val="005F06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6E5"/>
  </w:style>
  <w:style w:type="character" w:styleId="Strong">
    <w:name w:val="Strong"/>
    <w:basedOn w:val="DefaultParagraphFont"/>
    <w:uiPriority w:val="22"/>
    <w:qFormat/>
    <w:rsid w:val="000441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376EF-7E24-40F3-A2EE-55E05AF8E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18</Pages>
  <Words>2570</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dc:creator>
  <cp:keywords/>
  <dc:description/>
  <cp:lastModifiedBy>Riddhi ...</cp:lastModifiedBy>
  <cp:revision>27</cp:revision>
  <dcterms:created xsi:type="dcterms:W3CDTF">2026-09-03T19:27:00Z</dcterms:created>
  <dcterms:modified xsi:type="dcterms:W3CDTF">2026-09-03T22:14:00Z</dcterms:modified>
</cp:coreProperties>
</file>