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name: persona-builder description: &gt;- Draft a custom agentPersona and agentTone for Agent V, each within its hard character limit, count every character, and ask the user before applying anything to Settings. version: "1.0.0"</w:t>
      </w:r>
    </w:p>
    <w:p>
      <w:pPr>
        <w:pStyle w:val="Heading1"/>
      </w:pPr>
      <w:r>
        <w:t xml:space="preserve">Persona builder</w:t>
      </w:r>
    </w:p>
    <w:p>
      <w:pPr>
        <w:pStyle w:val="Heading2"/>
      </w:pPr>
      <w:r>
        <w:t xml:space="preserve">Instructions</w:t>
      </w:r>
    </w:p>
    <w:p>
      <w:r>
        <w:t xml:space="preserve">Draft agentPersona — who the agent is — and agentTone — how the agent talks — for Agent V, each within its hard character limit. Count the characters of every draft yourself, show both texts in full with their counts, and ask via ask_question before anything touches Settings. The agent has no settings-write tool: if the user applies the persona, hand over the exact paste-ready text for Settings → Agent → Persona and Tone fields. Over-limit text fails to save.</w:t>
      </w:r>
    </w:p>
    <w:p>
      <w:pPr>
        <w:pStyle w:val="Heading2"/>
      </w:pPr>
      <w:r>
        <w:t xml:space="preserve">When to use</w:t>
      </w:r>
    </w:p>
    <w:p>
      <w:r>
        <w:t xml:space="preserve">Use when the user wants a custom identity for Agent V — who it is (agentPersona) and how it talks (agentTone) — and needs it drafted inside the hard character limits before anything touches Settings.</w:t>
      </w:r>
    </w:p>
    <w:p>
      <w:pPr>
        <w:pStyle w:val="Heading2"/>
      </w:pPr>
      <w:r>
        <w:t xml:space="preserve">Workflow</w:t>
      </w:r>
    </w:p>
    <w:p>
      <w:r>
        <w:t xml:space="preserve">1. Ask the user via ask_question for role and expertise, personality, and tone, unless the chat already describes them.</w:t>
      </w:r>
    </w:p>
    <w:p>
      <w:r>
        <w:t xml:space="preserve">2. Draft agentPersona — who the agent is. HARD LIMIT 1000 characters per src/shared/ipc/schemas/settings.ts:483. Draft agentTone — how the agent talks. HARD LIMIT 2000 characters per src/shared/ipc/schemas/settings.ts:485.</w:t>
      </w:r>
    </w:p>
    <w:p>
      <w:r>
        <w:t xml:space="preserve">3. Count the characters of each draft yourself and never exceed the limits.</w:t>
      </w:r>
    </w:p>
    <w:p>
      <w:r>
        <w:t xml:space="preserve">4. Show both texts in full with their character counts.</w:t>
      </w:r>
    </w:p>
    <w:p>
      <w:r>
        <w:t xml:space="preserve">5. Ask via ask_question (boolean): Apply this persona and tone to Settings? yes/no.</w:t>
      </w:r>
    </w:p>
    <w:p>
      <w:r>
        <w:t xml:space="preserve">6. If yes — the agent has no settings-write tool, so give the user the exact paste-ready text and point them to Settings → Agent → Persona and Tone fields. Over-limit text fails to save.</w:t>
      </w:r>
    </w:p>
    <w:p>
      <w:r>
        <w:t xml:space="preserve">7. If no — keep the text for later and offer to iterate.</w:t>
      </w:r>
    </w:p>
    <w:p>
      <w:pPr>
        <w:pStyle w:val="Heading2"/>
      </w:pPr>
      <w:r>
        <w:t xml:space="preserve">Limits</w:t>
      </w:r>
    </w:p>
    <w:p>
      <w:r>
        <w:t xml:space="preserve">agentPersona hard limit is 1000 characters (src/shared/ipc/schemas/settings.ts:483). agentTone hard limit is 2000 characters (src/shared/ipc/schemas/settings.ts:485). The persona limit is the tighter one — enforce 1000 even when the request says 2000. Both fields are optional with empty defaults (settings.ts:546-547).</w:t>
      </w:r>
    </w:p>
    <w:p>
      <w:pPr>
        <w:pStyle w:val="Heading2"/>
      </w:pPr>
      <w:r>
        <w:t xml:space="preserve">Avoid</w:t>
      </w:r>
    </w:p>
    <w:p>
      <w:r>
        <w:t xml:space="preserve">No AI slop: no emoji, filler, marketing language, or placeholders.</w:t>
      </w:r>
    </w:p>
    <w:p>
      <w:r>
        <w:t xml:space="preserve">Never call a draft paste-ready until you have counted its characters.</w:t>
      </w:r>
    </w:p>
    <w:p>
      <w:r>
        <w:t xml:space="preserve">Never draft over the limits — over-limit text fails to save.</w:t>
      </w:r>
    </w:p>
    <w:sectPr/>
  </w:body>
</w:document>
</file>