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Skills description: Create personal or project SKILL.md packages, understand discovery precedence, and load them in a run. section: customize order: 5 type: guide audience: Workflow authors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src/renderer/src/features/marketplace/MarketplaceSkillsPane.tsx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src/main/agent/skills/local.ts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src/main/agent/skills/parse.ts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src/main/agent/slashCommands/skills.ts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customize/slash-commands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customize/rules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reference/tools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Skill is a directory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. Its frontmatter names and describes the workflow; its body supplies instructions the agent can load when the task matches.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u7fluyhj2ft" w:id="0"/>
      <w:bookmarkEnd w:id="0"/>
      <w:r w:rsidDel="00000000" w:rsidR="00000000" w:rsidRPr="00000000">
        <w:rPr>
          <w:rtl w:val="0"/>
        </w:rPr>
        <w:t xml:space="preserve">Locations and precedence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Agent V discovers: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Project skills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{workspace}/.vyotiq/skills/&lt;name&gt;/SKILL.md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Compatible project skills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{workspace}/.cursor/skills/&lt;name&gt;/SKILL.md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Personal skills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~/.vyotiq/skills/&lt;name&gt;/SKILL.md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Project sources are scanned before personal sources. When names collide, the first discovered name wins. Discovery is bounded to 64 local skills.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27emzaarztn" w:id="1"/>
      <w:bookmarkEnd w:id="1"/>
      <w:r w:rsidDel="00000000" w:rsidR="00000000" w:rsidRPr="00000000">
        <w:rPr>
          <w:rtl w:val="0"/>
        </w:rPr>
        <w:t xml:space="preserve">Create a skill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Marketplace → Manage → Skills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/create-skill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/create-skill personal</w:t>
      </w:r>
      <w:r w:rsidDel="00000000" w:rsidR="00000000" w:rsidRPr="00000000">
        <w:rPr>
          <w:rtl w:val="0"/>
        </w:rPr>
        <w:t xml:space="preserve"> targets the personal scope; the default command description creates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.vyotiq/skills/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minimal file is: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name: verify-release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description: Verify a built release and report concrete artifacts.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the repository's real release command. Confirm the output path on disk.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Never claim packaging succeeded from command exit alone.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Keep the description specific enough for selection. Put reusable instructions in the body and supporting files inside the same skill directory.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zfyr4oc2cfh" w:id="2"/>
      <w:bookmarkEnd w:id="2"/>
      <w:r w:rsidDel="00000000" w:rsidR="00000000" w:rsidRPr="00000000">
        <w:rPr>
          <w:rtl w:val="0"/>
        </w:rPr>
        <w:t xml:space="preserve">Use a skill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built-in loads an enabled skill or a relative file under that skill. Skill-derived slash commands can also appear in the composer. A skill provides instructions; it does not bypass mode policy, tool approval, path guards, or higher-priority constraints.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x2m93cz6i0f1" w:id="3"/>
      <w:bookmarkEnd w:id="3"/>
      <w:r w:rsidDel="00000000" w:rsidR="00000000" w:rsidRPr="00000000">
        <w:rPr>
          <w:rtl w:val="0"/>
        </w:rPr>
        <w:t xml:space="preserve">Refresh behavior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Marketplace editing clears the local skill cache, and filesystem fingerprints refresh discovery. New or changed skills should appear without restarting the application. If a skill is missing, verify the file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, the frontmatter parses, the directory is not a symlink, and another source did not already claim the same name.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