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seqg2naprnr" w:id="0"/>
      <w:bookmarkEnd w:id="0"/>
      <w:r w:rsidDel="00000000" w:rsidR="00000000" w:rsidRPr="00000000">
        <w:rPr>
          <w:rtl w:val="0"/>
        </w:rPr>
        <w:t xml:space="preserve">2026 practices vs Agent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Agent 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Written:</w:t>
      </w:r>
      <w:r w:rsidDel="00000000" w:rsidR="00000000" w:rsidRPr="00000000">
        <w:rPr>
          <w:rtl w:val="0"/>
        </w:rPr>
        <w:t xml:space="preserve"> 2026-08-17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Session-year primary docs, papers, and vendor engineering posts first; blogs only when they repeat an official knob. Every Agent V claim names a path opened or grepped in this research run. Industry claims cite a URL retrieved the same 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 in scope:</w:t>
      </w:r>
      <w:r w:rsidDel="00000000" w:rsidR="00000000" w:rsidRPr="00000000">
        <w:rPr>
          <w:rtl w:val="0"/>
        </w:rPr>
        <w:t xml:space="preserve"> Product-code changes. The indexing performance plan stays parked until separately approved. Do not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docs/reference/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Specialist indexing/embedding note: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codeindex-indexing-2026-practices.md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Product longevity scenarios (Aug 10,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industry practice):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long-running-reliability-audit.md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file is the durable umbrella for four extra topics: Electron + local ML isolation, long-running coding-agent loops, desktop responsiveness, and tool sandbox / approval.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zqlkkdz74s9" w:id="1"/>
      <w:bookmarkEnd w:id="1"/>
      <w:r w:rsidDel="00000000" w:rsidR="00000000" w:rsidRPr="00000000">
        <w:rPr>
          <w:rtl w:val="0"/>
        </w:rPr>
        <w:t xml:space="preserve">1. What this product actually does (verified on disk)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renderer[Renderer sandboxed UI]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main[Main agent loop IPC git PTY]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embed[utilityProcess ONNX SQLite]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whisper[utilityProcess Whisper]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tok[worker_threads BPE]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renderer --&gt;|Zod IPC| main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main --&gt; embed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main --&gt; whisper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main --&gt; tok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disk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contextIsolation: 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sandbox: 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nodeIntegration: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src/main/app/window.ts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Unbounded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 (true)</w:t>
            </w:r>
            <w:r w:rsidDel="00000000" w:rsidR="00000000" w:rsidRPr="00000000">
              <w:rPr>
                <w:rtl w:val="0"/>
              </w:rPr>
              <w:t xml:space="preserve"> until the model finishes or an incomplete reason fires; fairness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setImmediate</w:t>
            </w:r>
            <w:r w:rsidDel="00000000" w:rsidR="00000000" w:rsidRPr="00000000">
              <w:rPr>
                <w:rtl w:val="0"/>
              </w:rPr>
              <w:t xml:space="preserve"> each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src/main/agent/loop.ts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Embed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DenseOn INT8 ONNX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utilityProcess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dtype: 'q8'</w:t>
            </w:r>
            <w:r w:rsidDel="00000000" w:rsidR="00000000" w:rsidRPr="00000000">
              <w:rPr>
                <w:rtl w:val="0"/>
              </w:rPr>
              <w:t xml:space="preserve">; idle-kill 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embedUtility.ts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embedUtilityClient.ts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Dictation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 ONNX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second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utilityProcess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dtype: 'q8'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src/main/dictation/whisperUtility.ts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busy_timeout=5000</w:t>
            </w:r>
            <w:r w:rsidDel="00000000" w:rsidR="00000000" w:rsidRPr="00000000">
              <w:rPr>
                <w:rtl w:val="0"/>
              </w:rPr>
              <w:t xml:space="preserve">; happy path off main via embed utility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codeindex/store.ts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sparsegrep/store.ts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worker_threads</w:t>
            </w:r>
            <w:r w:rsidDel="00000000" w:rsidR="00000000" w:rsidRPr="00000000">
              <w:rPr>
                <w:rtl w:val="0"/>
              </w:rPr>
              <w:t xml:space="preserve"> BPE with sync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context/tokenizerPool.ts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tokenizer.ts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isSafeWorkspaceRelPath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realpath</w:t>
            </w:r>
            <w:r w:rsidDel="00000000" w:rsidR="00000000" w:rsidRPr="00000000">
              <w:rPr>
                <w:rtl w:val="0"/>
              </w:rPr>
              <w:t xml:space="preserve"> containment; walks skip symlinks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workspace/safePath.ts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tools/walk.ts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Scheme, private ranges, DNS pin, redirect re-check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tools/webFetch.ts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approval + questions; 15 min auto-deny; default mode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agentQuestion.ts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src/shared/ipc/schemas/settings.ts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0gv33n60ixt" w:id="2"/>
      <w:bookmarkEnd w:id="2"/>
      <w:r w:rsidDel="00000000" w:rsidR="00000000" w:rsidRPr="00000000">
        <w:rPr>
          <w:rtl w:val="0"/>
        </w:rPr>
        <w:t xml:space="preserve">2. Electron + local ML isolation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7egkozps4sat" w:id="3"/>
      <w:bookmarkEnd w:id="3"/>
      <w:r w:rsidDel="00000000" w:rsidR="00000000" w:rsidRPr="00000000">
        <w:rPr>
          <w:rtl w:val="0"/>
        </w:rPr>
        <w:t xml:space="preserve">2026 practice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Native ORT / transformers.js inference is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tl w:val="0"/>
        </w:rPr>
        <w:t xml:space="preserve">. Put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 (or equivalent), reuse one session, idle-unload on a desktop, do not enable WebGPU/DirectML just because transformers.js v4 can.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Official Electron: never block main; CPU-heavy work in workers or a dedicated process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performance tutorial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utilityProcess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WinApp CLI: “ONNX Runtime session creation and inference are blocking — run them in an Electron utility process”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js-winml.md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Hugging Face, 9 Feb 2026: transformers.js v4 advertises WebGPU in Node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  <w:t xml:space="preserve">). That is a capability, not a desktop default. GPU EPs move load onto the GPU; they do not remove it.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Windows ML: spinning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 for battery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run ONNX models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ORT issue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29763</w:t>
        </w:r>
      </w:hyperlink>
      <w:r w:rsidDel="00000000" w:rsidR="00000000" w:rsidRPr="00000000">
        <w:rPr>
          <w:rtl w:val="0"/>
        </w:rPr>
        <w:t xml:space="preserve"> (2026-07-17): Whisper/ORT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SIGTRAP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BFCArena</w:t>
      </w:r>
      <w:r w:rsidDel="00000000" w:rsidR="00000000" w:rsidRPr="00000000">
        <w:rPr>
          <w:rtl w:val="0"/>
        </w:rPr>
        <w:t xml:space="preserve"> reproduces </w:t>
      </w:r>
      <w:r w:rsidDel="00000000" w:rsidR="00000000" w:rsidRPr="00000000">
        <w:rPr>
          <w:b w:val="1"/>
          <w:bCs w:val="1"/>
          <w:rtl w:val="0"/>
        </w:rPr>
        <w:t xml:space="preserve">inside Electron</w:t>
      </w:r>
      <w:r w:rsidDel="00000000" w:rsidR="00000000" w:rsidRPr="00000000">
        <w:rPr>
          <w:rtl w:val="0"/>
        </w:rPr>
        <w:t xml:space="preserve"> (main,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worker_threads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utilityProcess.fork()</w:t>
      </w:r>
      <w:r w:rsidDel="00000000" w:rsidR="00000000" w:rsidRPr="00000000">
        <w:rPr>
          <w:rtl w:val="0"/>
        </w:rPr>
        <w:t xml:space="preserve">), not in plain Node with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onnxruntime-node</w:t>
      </w:r>
      <w:r w:rsidDel="00000000" w:rsidR="00000000" w:rsidRPr="00000000">
        <w:rPr>
          <w:rtl w:val="0"/>
        </w:rPr>
        <w:t xml:space="preserve"> build. Isolation is </w:t>
      </w:r>
      <w:r w:rsidDel="00000000" w:rsidR="00000000" w:rsidRPr="00000000">
        <w:rPr>
          <w:b w:val="1"/>
          <w:bCs w:val="1"/>
          <w:rtl w:val="0"/>
        </w:rPr>
        <w:t xml:space="preserve">blast-radius</w:t>
      </w:r>
      <w:r w:rsidDel="00000000" w:rsidR="00000000" w:rsidRPr="00000000">
        <w:rPr>
          <w:rtl w:val="0"/>
        </w:rPr>
        <w:t xml:space="preserve"> control: a child crash fails cleanly instead of taking down the app. Reporter follow-up: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enableCpuMemArena: false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enableMemPattern: false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executionMode: 'sequential'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intraOpNumThreads: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raises</w:t>
      </w:r>
      <w:r w:rsidDel="00000000" w:rsidR="00000000" w:rsidRPr="00000000">
        <w:rPr>
          <w:rtl w:val="0"/>
        </w:rPr>
        <w:t xml:space="preserve"> the crash threshold; sequential multi-model loads still crash under memory pressure. It is not a complete fix.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Manticore 27.1.5: measured mixed-length batching tax; serialize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  <w:t xml:space="preserve"> on Windows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(retrieved 2026-08-17):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desktop/src/main/services/ml-worker.ts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Rust native ORT addon</w:t>
      </w:r>
      <w:r w:rsidDel="00000000" w:rsidR="00000000" w:rsidRPr="00000000">
        <w:rPr>
          <w:rtl w:val="0"/>
        </w:rPr>
        <w:t xml:space="preserve"> in an Electron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raw</w:t>
        </w:r>
      </w:hyperlink>
      <w:r w:rsidDel="00000000" w:rsidR="00000000" w:rsidRPr="00000000">
        <w:rPr>
          <w:rtl w:val="0"/>
        </w:rPr>
        <w:t xml:space="preserve">). The old 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intraOpNumThreads: 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enableCpuMemArena: false</w:t>
      </w:r>
      <w:r w:rsidDel="00000000" w:rsidR="00000000" w:rsidRPr="00000000">
        <w:rPr>
          <w:rtl w:val="0"/>
        </w:rPr>
        <w:t xml:space="preserve"> block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that file today. Do not cite 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for those knobs; the knobs themselves still appear in ORT #29763 and older Ente revisions.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Cap intra-op for an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app (1–2), spinning off, CPU arena off, mem-pattern off when chasing RSS. Server “all cores” is a different job.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vco6kp8o453t" w:id="4"/>
      <w:bookmarkEnd w:id="4"/>
      <w:r w:rsidDel="00000000" w:rsidR="00000000" w:rsidRPr="00000000">
        <w:rPr>
          <w:rtl w:val="0"/>
        </w:rPr>
        <w:t xml:space="preserve">True here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Two utility children already: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embedUtility</w:t>
      </w:r>
      <w:r w:rsidDel="00000000" w:rsidR="00000000" w:rsidRPr="00000000">
        <w:rPr>
          <w:rtl w:val="0"/>
        </w:rPr>
        <w:t xml:space="preserve"> (ONNX + SQLite indexes)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whisperUtility</w:t>
      </w:r>
      <w:r w:rsidDel="00000000" w:rsidR="00000000" w:rsidRPr="00000000">
        <w:rPr>
          <w:rtl w:val="0"/>
        </w:rPr>
        <w:t xml:space="preserve"> (dictation). Spawn failure on the embed path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load ONNX on 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mdenseon.ts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loadSession</w:t>
      </w:r>
      <w:r w:rsidDel="00000000" w:rsidR="00000000" w:rsidRPr="00000000">
        <w:rPr>
          <w:rtl w:val="0"/>
        </w:rPr>
        <w:t xml:space="preserve">: “utilityProcess failed — not loading ONNX in-process”).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Both children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dtype: 'q8'</w:t>
      </w:r>
      <w:r w:rsidDel="00000000" w:rsidR="00000000" w:rsidRPr="00000000">
        <w:rPr>
          <w:rtl w:val="0"/>
        </w:rPr>
        <w:t xml:space="preserve">. Embed utility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buildOrtSessionOptions</w:t>
      </w:r>
      <w:r w:rsidDel="00000000" w:rsidR="00000000" w:rsidRPr="00000000">
        <w:rPr>
          <w:rtl w:val="0"/>
        </w:rPr>
        <w:t xml:space="preserve">; whisper ensure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buildOrtSessionOptions(undefined, 'utility')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Spinning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enableCpuMemArena: false</w:t>
      </w:r>
      <w:r w:rsidDel="00000000" w:rsidR="00000000" w:rsidRPr="00000000">
        <w:rPr>
          <w:rtl w:val="0"/>
        </w:rPr>
        <w:t xml:space="preserve">, sequential execution,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embedChain</w:t>
      </w:r>
      <w:r w:rsidDel="00000000" w:rsidR="00000000" w:rsidRPr="00000000">
        <w:rPr>
          <w:rtl w:val="0"/>
        </w:rPr>
        <w:t xml:space="preserve"> serializes 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ortSessionOptions.ts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embedUtility.ts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Idle-unload of the embed utility after 5 minutes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embedUtilityClient.ts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DEFAULT_IDLE_UNLOAD_MS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Process-priority helper exists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processPriority.ts</w:t>
      </w:r>
      <w:r w:rsidDel="00000000" w:rsidR="00000000" w:rsidRPr="00000000">
        <w:rPr>
          <w:rtl w:val="0"/>
        </w:rPr>
        <w:t xml:space="preserve">) and is used for </w:t>
      </w:r>
      <w:r w:rsidDel="00000000" w:rsidR="00000000" w:rsidRPr="00000000">
        <w:rPr>
          <w:b w:val="1"/>
          <w:bCs w:val="1"/>
          <w:rtl w:val="0"/>
        </w:rPr>
        <w:t xml:space="preserve">terminals only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terminalSessions.ts</w:t>
      </w:r>
      <w:r w:rsidDel="00000000" w:rsidR="00000000" w:rsidRPr="00000000">
        <w:rPr>
          <w:rtl w:val="0"/>
        </w:rPr>
        <w:t xml:space="preserve">) — not embed or whisper PIDs.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1svxmpyzqzhc" w:id="5"/>
      <w:bookmarkEnd w:id="5"/>
      <w:r w:rsidDel="00000000" w:rsidR="00000000" w:rsidRPr="00000000">
        <w:rPr>
          <w:rtl w:val="0"/>
        </w:rPr>
        <w:t xml:space="preserve">Gaps vs 2026 desktop practice (record only)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Utility intra-op still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min(4, cpus-1)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resolveOrtIntraOpThreads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ortSessionOptions.ts</w:t>
      </w:r>
      <w:r w:rsidDel="00000000" w:rsidR="00000000" w:rsidRPr="00000000">
        <w:rPr>
          <w:rtl w:val="0"/>
        </w:rPr>
        <w:t xml:space="preserve">). Desktop budget is 1–2.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enableMemPattern</w:t>
      </w:r>
      <w:r w:rsidDel="00000000" w:rsidR="00000000" w:rsidRPr="00000000">
        <w:rPr>
          <w:rtl w:val="0"/>
        </w:rPr>
        <w:t xml:space="preserve"> is unset.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resolveEmbedder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ensureMDenseOnModel</w:t>
      </w:r>
      <w:r w:rsidDel="00000000" w:rsidR="00000000" w:rsidRPr="00000000">
        <w:rPr>
          <w:rtl w:val="0"/>
        </w:rPr>
        <w:t xml:space="preserve"> loads ONNX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skip-only sync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codeindex/index.ts</w:t>
      </w:r>
      <w:r w:rsidDel="00000000" w:rsidR="00000000" w:rsidRPr="00000000">
        <w:rPr>
          <w:rtl w:val="0"/>
        </w:rPr>
        <w:t xml:space="preserve">). Skip-only warm still pays session create.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lowerProcessPriority</w:t>
      </w:r>
      <w:r w:rsidDel="00000000" w:rsidR="00000000" w:rsidRPr="00000000">
        <w:rPr>
          <w:rtl w:val="0"/>
        </w:rPr>
        <w:t xml:space="preserve"> is not applied to embed/whisper child PIDs.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c2uxqdltlhed" w:id="6"/>
      <w:bookmarkEnd w:id="6"/>
      <w:r w:rsidDel="00000000" w:rsidR="00000000" w:rsidRPr="00000000">
        <w:rPr>
          <w:rtl w:val="0"/>
        </w:rPr>
        <w:t xml:space="preserve">Do not do in a docs pass (or in the parked indexing plan)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GPU execution providers, MiniLM swap, Merkle trees, WebGPU embedding. Details live in the indexing note.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rd2sgcs219vv" w:id="7"/>
      <w:bookmarkEnd w:id="7"/>
      <w:r w:rsidDel="00000000" w:rsidR="00000000" w:rsidRPr="00000000">
        <w:rPr>
          <w:rtl w:val="0"/>
        </w:rPr>
        <w:t xml:space="preserve">3. Long-running coding-agent loops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uznjzbqyaxqn" w:id="8"/>
      <w:bookmarkEnd w:id="8"/>
      <w:r w:rsidDel="00000000" w:rsidR="00000000" w:rsidRPr="00000000">
        <w:rPr>
          <w:rtl w:val="0"/>
        </w:rPr>
        <w:t xml:space="preserve">2026 practice (Anthropic, 15 Apr 2026)</w:t>
      </w:r>
    </w:p>
    <w:p w:rsidR="00000000" w:rsidDel="00000000" w:rsidP="00000000" w:rsidRDefault="00000000" w:rsidRPr="00000000" w14:paraId="0000005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Session management and 1M context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Context rot is real; compact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hard window.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on a new task.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Rewind a bad path instead of stacking “try X instead.”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Subagents keep intermediate tool noise out of the parent.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</w:t>
      </w:r>
      <w:r w:rsidDel="00000000" w:rsidR="00000000" w:rsidRPr="00000000">
        <w:rPr>
          <w:rtl w:val="0"/>
        </w:rPr>
        <w:t xml:space="preserve"> when you know the next direction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 focus on the auth refactor, drop the test debugging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Checkpoints restore </w:t>
      </w:r>
      <w:r w:rsidDel="00000000" w:rsidR="00000000" w:rsidRPr="00000000">
        <w:rPr>
          <w:b w:val="1"/>
          <w:bCs w:val="1"/>
          <w:rtl w:val="0"/>
        </w:rPr>
        <w:t xml:space="preserve">conversation and/or code</w:t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Claude Code best practices</w:t>
        </w:r>
      </w:hyperlink>
      <w:r w:rsidDel="00000000" w:rsidR="00000000" w:rsidRPr="00000000">
        <w:rPr>
          <w:rtl w:val="0"/>
        </w:rPr>
        <w:t xml:space="preserve">). File-backed task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/ todos / memory) survives a lossy compact.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Anthropic’s API also ships first-party compaction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compact_20260112</w:t>
      </w:r>
      <w:r w:rsidDel="00000000" w:rsidR="00000000" w:rsidRPr="00000000">
        <w:rPr>
          <w:rtl w:val="0"/>
        </w:rPr>
        <w:t xml:space="preserve">) and tool-use clearing; those are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edits. A desktop harness that folds with an LLM summary plus a watermark is the client-side analogue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cookbook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mclm3x2clgrp" w:id="9"/>
      <w:bookmarkEnd w:id="9"/>
      <w:r w:rsidDel="00000000" w:rsidR="00000000" w:rsidRPr="00000000">
        <w:rPr>
          <w:rtl w:val="0"/>
        </w:rPr>
        <w:t xml:space="preserve">True here (paths verified)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Unbounded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runAgent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(true)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src/main/agent/loop.ts</w:t>
      </w:r>
      <w:r w:rsidDel="00000000" w:rsidR="00000000" w:rsidRPr="00000000">
        <w:rPr>
          <w:rtl w:val="0"/>
        </w:rPr>
        <w:t xml:space="preserve">. Fairness yield: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setImmediate</w:t>
      </w:r>
      <w:r w:rsidDel="00000000" w:rsidR="00000000" w:rsidRPr="00000000">
        <w:rPr>
          <w:rtl w:val="0"/>
        </w:rPr>
        <w:t xml:space="preserve"> at the top of each step.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Auto-compact 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DEFAULT_AUTO_COMPACT_THRESHOLD_RATIO = 0.55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src/shared/domain/contextBudget.ts</w:t>
      </w:r>
      <w:r w:rsidDel="00000000" w:rsidR="00000000" w:rsidRPr="00000000">
        <w:rPr>
          <w:rtl w:val="0"/>
        </w:rPr>
        <w:t xml:space="preserve">). The Aug 10 reliability audit’s “20%” figure is </w:t>
      </w:r>
      <w:r w:rsidDel="00000000" w:rsidR="00000000" w:rsidRPr="00000000">
        <w:rPr>
          <w:b w:val="1"/>
          <w:bCs w:val="1"/>
          <w:rtl w:val="0"/>
        </w:rPr>
        <w:t xml:space="preserve">stale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LEGACY_AUTO_COMPACT_THRESHOLD_RATIO = 0.2</w:t>
      </w:r>
      <w:r w:rsidDel="00000000" w:rsidR="00000000" w:rsidRPr="00000000">
        <w:rPr>
          <w:rtl w:val="0"/>
        </w:rPr>
        <w:t xml:space="preserve"> remains only for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 values. Content window is 85% of the raw model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contentWindowFromRaw</w:t>
      </w:r>
      <w:r w:rsidDel="00000000" w:rsidR="00000000" w:rsidRPr="00000000">
        <w:rPr>
          <w:rtl w:val="0"/>
        </w:rPr>
        <w:t xml:space="preserve">), so compact is still before hard overflow; one overflow retry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incomplete: context_overflow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Verified LLM fold + watermark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compactRun.ts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compaction.json</w:t>
      </w:r>
      <w:r w:rsidDel="00000000" w:rsidR="00000000" w:rsidRPr="00000000">
        <w:rPr>
          <w:rtl w:val="0"/>
        </w:rPr>
        <w:t xml:space="preserve">).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 is kept.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</w:t>
      </w:r>
      <w:r w:rsidDel="00000000" w:rsidR="00000000" w:rsidRPr="00000000">
        <w:rPr>
          <w:rtl w:val="0"/>
        </w:rPr>
        <w:t xml:space="preserve"> exists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slashCommands/builtins.ts</w:t>
      </w:r>
      <w:r w:rsidDel="00000000" w:rsidR="00000000" w:rsidRPr="00000000">
        <w:rPr>
          <w:rtl w:val="0"/>
        </w:rPr>
        <w:t xml:space="preserve">); there is no first-class steered compact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 focus on 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File-backed task state: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PLAN_ARTIFACT_NAMES</w:t>
      </w:r>
      <w:r w:rsidDel="00000000" w:rsidR="00000000" w:rsidRPr="00000000">
        <w:rPr>
          <w:rtl w:val="0"/>
        </w:rPr>
        <w:t xml:space="preserve">), todos,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.vyotiq/memory/</w:t>
      </w:r>
      <w:r w:rsidDel="00000000" w:rsidR="00000000" w:rsidRPr="00000000">
        <w:rPr>
          <w:rtl w:val="0"/>
        </w:rPr>
        <w:t xml:space="preserve"> via memory tools. That matches “durable facts survive a lossy compact.”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Three different “checkpoints” — do not conflate them: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compaction.json</w:t>
      </w:r>
      <w:r w:rsidDel="00000000" w:rsidR="00000000" w:rsidRPr="00000000">
        <w:rPr>
          <w:rtl w:val="0"/>
        </w:rPr>
        <w:t xml:space="preserve"> — history fold watermark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checkpoints/{id}/</w:t>
      </w:r>
      <w:r w:rsidDel="00000000" w:rsidR="00000000" w:rsidRPr="00000000">
        <w:rPr>
          <w:rtl w:val="0"/>
        </w:rPr>
        <w:t xml:space="preserve"> — Keep/Discard </w:t>
      </w:r>
      <w:r w:rsidDel="00000000" w:rsidR="00000000" w:rsidRPr="00000000">
        <w:rPr>
          <w:b w:val="1"/>
          <w:bCs w:val="1"/>
          <w:rtl w:val="0"/>
        </w:rPr>
        <w:t xml:space="preserve">workspace writes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loopCheckpoint.json</w:t>
      </w:r>
      <w:r w:rsidDel="00000000" w:rsidR="00000000" w:rsidRPr="00000000">
        <w:rPr>
          <w:rtl w:val="0"/>
        </w:rPr>
        <w:t xml:space="preserve"> — crash counters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loopCheckpoint.ts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Instances are </w:t>
      </w:r>
      <w:r w:rsidDel="00000000" w:rsidR="00000000" w:rsidRPr="00000000">
        <w:rPr>
          <w:b w:val="1"/>
          <w:bCs w:val="1"/>
          <w:rtl w:val="0"/>
        </w:rPr>
        <w:t xml:space="preserve">full nested Agent V runs</w:t>
      </w:r>
      <w:r w:rsidDel="00000000" w:rsidR="00000000" w:rsidRPr="00000000">
        <w:rPr>
          <w:rtl w:val="0"/>
        </w:rPr>
        <w:t xml:space="preserve">, depth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agentInstances.ts</w:t>
      </w:r>
      <w:r w:rsidDel="00000000" w:rsidR="00000000" w:rsidRPr="00000000">
        <w:rPr>
          <w:rtl w:val="0"/>
        </w:rPr>
        <w:t xml:space="preserve">), not Claude Code “Agent tool” subagents. Parent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pull_agent_instance</w:t>
      </w:r>
      <w:r w:rsidDel="00000000" w:rsidR="00000000" w:rsidRPr="00000000">
        <w:rPr>
          <w:rtl w:val="0"/>
        </w:rPr>
        <w:t xml:space="preserve"> a summary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await_agent_instance</w:t>
      </w:r>
      <w:r w:rsidDel="00000000" w:rsidR="00000000" w:rsidRPr="00000000">
        <w:rPr>
          <w:rtl w:val="0"/>
        </w:rPr>
        <w:t xml:space="preserve"> (default wait 15 min).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loopStopDecision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always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src/main/agent/loopPolicy.ts</w:t>
      </w:r>
      <w:r w:rsidDel="00000000" w:rsidR="00000000" w:rsidRPr="00000000">
        <w:rPr>
          <w:rtl w:val="0"/>
        </w:rPr>
        <w:t xml:space="preserve"> L515–523). Streak constants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MAX_CONSECUTIVE_TOOL_FAILURE_STEPS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MAX_IDENTICAL_STEP_STREAK</w:t>
      </w:r>
      <w:r w:rsidDel="00000000" w:rsidR="00000000" w:rsidRPr="00000000">
        <w:rPr>
          <w:rtl w:val="0"/>
        </w:rPr>
        <w:t xml:space="preserve">) are hints only — matches the product rule not to abort on empty/truncation.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Stream: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MAX_STREAM_ATTEMPTS = 5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streamRetry.ts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STREAM_IDLE_TIMEOUT_MS = 10 * 60 * 1000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providers/sse.ts</w:t>
      </w:r>
      <w:r w:rsidDel="00000000" w:rsidR="00000000" w:rsidRPr="00000000">
        <w:rPr>
          <w:rtl w:val="0"/>
        </w:rPr>
        <w:t xml:space="preserve">), circuit breaker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circuitBreaker.ts</w:t>
      </w:r>
      <w:r w:rsidDel="00000000" w:rsidR="00000000" w:rsidRPr="00000000">
        <w:rPr>
          <w:rtl w:val="0"/>
        </w:rPr>
        <w:t xml:space="preserve"> default: 3 failures, 60s open), orphan interrupt on boot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interruptOrphanRuns</w:t>
      </w:r>
      <w:r w:rsidDel="00000000" w:rsidR="00000000" w:rsidRPr="00000000">
        <w:rPr>
          <w:rtl w:val="0"/>
        </w:rPr>
        <w:t xml:space="preserve">) +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autoResumeInterruptedRuns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Instance worktrees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warmWorkspaceIndexes(wt)</w:t>
      </w:r>
      <w:r w:rsidDel="00000000" w:rsidR="00000000" w:rsidRPr="00000000">
        <w:rPr>
          <w:rtl w:val="0"/>
        </w:rPr>
        <w:t xml:space="preserve"> from the loop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loop.ts</w:t>
      </w:r>
      <w:r w:rsidDel="00000000" w:rsidR="00000000" w:rsidRPr="00000000">
        <w:rPr>
          <w:rtl w:val="0"/>
        </w:rPr>
        <w:t xml:space="preserve">) — a second full DenseOn warm, recorded as an indexing gap.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pog35olijb5j" w:id="10"/>
      <w:bookmarkEnd w:id="10"/>
      <w:r w:rsidDel="00000000" w:rsidR="00000000" w:rsidRPr="00000000">
        <w:rPr>
          <w:rtl w:val="0"/>
        </w:rPr>
        <w:t xml:space="preserve">Gaps vs 2026 (record only, not implement)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steered compact instructions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 focus on X</w:t>
      </w:r>
      <w:r w:rsidDel="00000000" w:rsidR="00000000" w:rsidRPr="00000000">
        <w:rPr>
          <w:rtl w:val="0"/>
        </w:rPr>
        <w:t xml:space="preserve"> (manual compact exists; steer text is not a product control).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Opaque terminal Keep/Discard uses </w:t>
      </w:r>
      <w:r w:rsidDel="00000000" w:rsidR="00000000" w:rsidRPr="00000000">
        <w:rPr>
          <w:b w:val="1"/>
          <w:bCs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readdirSync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copyFileSync</w:t>
      </w:r>
      <w:r w:rsidDel="00000000" w:rsidR="00000000" w:rsidRPr="00000000">
        <w:rPr>
          <w:rtl w:val="0"/>
        </w:rPr>
        <w:t xml:space="preserve"> on 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src/main/agent/workspaceMutationWatch.ts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SNAPSHOT_FILE_CAP = 5_000</w:t>
      </w:r>
      <w:r w:rsidDel="00000000" w:rsidR="00000000" w:rsidRPr="00000000">
        <w:rPr>
          <w:rtl w:val="0"/>
        </w:rPr>
        <w:t xml:space="preserve">). Checkpoint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recordPrior</w:t>
      </w:r>
      <w:r w:rsidDel="00000000" w:rsidR="00000000" w:rsidRPr="00000000">
        <w:rPr>
          <w:rtl w:val="0"/>
        </w:rPr>
        <w:t xml:space="preserve"> also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copyFileSync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Spawn requires a live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WebContents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agentInstances.ts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resolveSpawnWebContents</w:t>
      </w:r>
      <w:r w:rsidDel="00000000" w:rsidR="00000000" w:rsidRPr="00000000">
        <w:rPr>
          <w:rtl w:val="0"/>
        </w:rPr>
        <w:t xml:space="preserve"> — “No active UI window available; cannot spawn inline instance”).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Instances are heavier than Claude Code subagents (full run, full transcript, own index warm). Depth 1 is intentional.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xo4wlspvrttb" w:id="11"/>
      <w:bookmarkEnd w:id="11"/>
      <w:r w:rsidDel="00000000" w:rsidR="00000000" w:rsidRPr="00000000">
        <w:rPr>
          <w:rtl w:val="0"/>
        </w:rPr>
        <w:t xml:space="preserve">4. Desktop responsiveness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6io37mrcqnr0" w:id="12"/>
      <w:bookmarkEnd w:id="12"/>
      <w:r w:rsidDel="00000000" w:rsidR="00000000" w:rsidRPr="00000000">
        <w:rPr>
          <w:rtl w:val="0"/>
        </w:rPr>
        <w:t xml:space="preserve">2026 practice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Electron maintainers: blocking main freezes </w:t>
      </w:r>
      <w:r w:rsidDel="00000000" w:rsidR="00000000" w:rsidRPr="00000000">
        <w:rPr>
          <w:b w:val="1"/>
          <w:bCs w:val="1"/>
          <w:rtl w:val="0"/>
        </w:rPr>
        <w:t xml:space="preserve">the whole app</w:t>
      </w:r>
      <w:r w:rsidDel="00000000" w:rsidR="00000000" w:rsidRPr="00000000">
        <w:rPr>
          <w:rtl w:val="0"/>
        </w:rPr>
        <w:t xml:space="preserve">; prefer async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; offload CPU; lazy-load; measure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performance tutorial</w:t>
        </w:r>
      </w:hyperlink>
      <w:r w:rsidDel="00000000" w:rsidR="00000000" w:rsidRPr="00000000">
        <w:rPr>
          <w:rtl w:val="0"/>
        </w:rPr>
        <w:t xml:space="preserve"> §3).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Heavy SQLite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DatabaseSync</w:t>
      </w:r>
      <w:r w:rsidDel="00000000" w:rsidR="00000000" w:rsidRPr="00000000">
        <w:rPr>
          <w:rtl w:val="0"/>
        </w:rPr>
        <w:t xml:space="preserve"> / better-sqlite3) on main is a freeze. WAL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busy_timeout</w:t>
      </w:r>
      <w:r w:rsidDel="00000000" w:rsidR="00000000" w:rsidRPr="00000000">
        <w:rPr>
          <w:rtl w:val="0"/>
        </w:rPr>
        <w:t xml:space="preserve"> for multi-process; huge work belongs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. 2026 desktop examples: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MemoryLane PR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179</w:t>
        </w:r>
      </w:hyperlink>
      <w:r w:rsidDel="00000000" w:rsidR="00000000" w:rsidRPr="00000000">
        <w:rPr>
          <w:rtl w:val="0"/>
        </w:rPr>
        <w:t xml:space="preserve"> (2026): synchronous SQLite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VACUUM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on Electron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froze the UI during “sync remote”; moved strip + gzip into a short-lived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Beekeeper Studio: database drivers live in a forked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, not the UI thread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architecture notes</w:t>
        </w:r>
      </w:hyperlink>
      <w:r w:rsidDel="00000000" w:rsidR="00000000" w:rsidRPr="00000000">
        <w:rPr>
          <w:rtl w:val="0"/>
        </w:rPr>
        <w:t xml:space="preserve"> summarizing the public Electron split).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SQLite WAL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busy_timeout</w:t>
      </w:r>
      <w:r w:rsidDel="00000000" w:rsidR="00000000" w:rsidRPr="00000000">
        <w:rPr>
          <w:rtl w:val="0"/>
        </w:rPr>
        <w:t xml:space="preserve"> is the standard multi-connection recipe;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SQLITE_BUSY</w:t>
      </w:r>
      <w:r w:rsidDel="00000000" w:rsidR="00000000" w:rsidRPr="00000000">
        <w:rPr>
          <w:rtl w:val="0"/>
        </w:rPr>
        <w:t xml:space="preserve"> on transaction upgrade is a separate trap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Hubert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jaf2bi2gjlu0" w:id="13"/>
      <w:bookmarkEnd w:id="13"/>
      <w:r w:rsidDel="00000000" w:rsidR="00000000" w:rsidRPr="00000000">
        <w:rPr>
          <w:rtl w:val="0"/>
        </w:rPr>
        <w:t xml:space="preserve">True here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Renderer: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contextIsolation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nodeIntegration: false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window.ts</w:t>
      </w:r>
      <w:r w:rsidDel="00000000" w:rsidR="00000000" w:rsidRPr="00000000">
        <w:rPr>
          <w:rtl w:val="0"/>
        </w:rPr>
        <w:t xml:space="preserve">; agent browser the same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Index SQLite happy path is off 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canUseIndexSyncUtility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embed utility). WAL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busy_timeout=5000</w:t>
      </w:r>
      <w:r w:rsidDel="00000000" w:rsidR="00000000" w:rsidRPr="00000000">
        <w:rPr>
          <w:rtl w:val="0"/>
        </w:rPr>
        <w:t xml:space="preserve"> in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codeindex/store.ts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sparsegrep/store.ts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Walks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yieldToEventLoop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tools/walk.ts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Chat IPC batched: active </w:t>
      </w:r>
      <w:r w:rsidDel="00000000" w:rsidR="00000000" w:rsidRPr="00000000">
        <w:rPr>
          <w:b w:val="1"/>
          <w:bCs w:val="1"/>
          <w:rtl w:val="0"/>
        </w:rPr>
        <w:t xml:space="preserve">16 ms</w:t>
      </w:r>
      <w:r w:rsidDel="00000000" w:rsidR="00000000" w:rsidRPr="00000000">
        <w:rPr>
          <w:rtl w:val="0"/>
        </w:rPr>
        <w:t xml:space="preserve">, background </w:t>
      </w:r>
      <w:r w:rsidDel="00000000" w:rsidR="00000000" w:rsidRPr="00000000">
        <w:rPr>
          <w:b w:val="1"/>
          <w:bCs w:val="1"/>
          <w:rtl w:val="0"/>
        </w:rPr>
        <w:t xml:space="preserve">80 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ipc/streamBatch.ts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Transcript virtualizes after </w:t>
      </w:r>
      <w:r w:rsidDel="00000000" w:rsidR="00000000" w:rsidRPr="00000000">
        <w:rPr>
          <w:b w:val="1"/>
          <w:bCs w:val="1"/>
          <w:rtl w:val="0"/>
        </w:rPr>
        <w:t xml:space="preserve">160</w:t>
      </w:r>
      <w:r w:rsidDel="00000000" w:rsidR="00000000" w:rsidRPr="00000000">
        <w:rPr>
          <w:rtl w:val="0"/>
        </w:rPr>
        <w:t xml:space="preserve">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MessageList.tsx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VIRTUALIZE_MIN_ROWS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Files panel pages </w:t>
      </w:r>
      <w:r w:rsidDel="00000000" w:rsidR="00000000" w:rsidRPr="00000000">
        <w:rPr>
          <w:b w:val="1"/>
          <w:bCs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FilesPanel.tsx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Binary files use a bounded virtualized hex editor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HexEditor.tsx</w:t>
      </w:r>
      <w:r w:rsidDel="00000000" w:rsidR="00000000" w:rsidRPr="00000000">
        <w:rPr>
          <w:rtl w:val="0"/>
        </w:rPr>
        <w:t xml:space="preserve">). Text files use CodeMirror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TextCodeEditor.tsx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row-virtualized.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aa4pt0vuwshl" w:id="14"/>
      <w:bookmarkEnd w:id="14"/>
      <w:r w:rsidDel="00000000" w:rsidR="00000000" w:rsidRPr="00000000">
        <w:rPr>
          <w:rtl w:val="0"/>
        </w:rPr>
        <w:t xml:space="preserve">Gaps vs 2026 (record only)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in-process fallback</w:t>
      </w:r>
      <w:r w:rsidDel="00000000" w:rsidR="00000000" w:rsidRPr="00000000">
        <w:rPr>
          <w:rtl w:val="0"/>
        </w:rPr>
        <w:t xml:space="preserve"> when the utility is unavailable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runCodeIndexSync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codeindex/index.ts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VYOTIQ_INDEX_SYNC_IN_PROCESS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VYOTIQ_EMBED_IN_PROCESS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Tokenizer </w:t>
      </w:r>
      <w:r w:rsidDel="00000000" w:rsidR="00000000" w:rsidRPr="00000000">
        <w:rPr>
          <w:b w:val="1"/>
          <w:bCs w:val="1"/>
          <w:rtl w:val="0"/>
        </w:rPr>
        <w:t xml:space="preserve">sync fallback</w:t>
      </w:r>
      <w:r w:rsidDel="00000000" w:rsidR="00000000" w:rsidRPr="00000000">
        <w:rPr>
          <w:rtl w:val="0"/>
        </w:rPr>
        <w:t xml:space="preserve"> when the worker fails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syncFallbacks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copyFileSync</w:t>
      </w:r>
      <w:r w:rsidDel="00000000" w:rsidR="00000000" w:rsidRPr="00000000">
        <w:rPr>
          <w:rtl w:val="0"/>
        </w:rPr>
        <w:t xml:space="preserve"> on checkpoint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recordPrior</w:t>
      </w:r>
      <w:r w:rsidDel="00000000" w:rsidR="00000000" w:rsidRPr="00000000">
        <w:rPr>
          <w:rtl w:val="0"/>
        </w:rPr>
        <w:t xml:space="preserve"> and opaque-terminal snapshot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workspaceMutationWatch.ts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loadRun</w:t>
      </w:r>
      <w:r w:rsidDel="00000000" w:rsidR="00000000" w:rsidRPr="00000000">
        <w:rPr>
          <w:rtl w:val="0"/>
        </w:rPr>
        <w:t xml:space="preserve"> hydrates the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loadMessagesAsync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ipc/register.ts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state.ts</w:t>
      </w:r>
      <w:r w:rsidDel="00000000" w:rsidR="00000000" w:rsidRPr="00000000">
        <w:rPr>
          <w:rtl w:val="0"/>
        </w:rPr>
        <w:t xml:space="preserve">). Compaction watermark is used for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assembly, not for the renderer hydrate.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CodeMirror for large text files is not virtualized (hex editor is).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8bm1esyl5aup" w:id="15"/>
      <w:bookmarkEnd w:id="15"/>
      <w:r w:rsidDel="00000000" w:rsidR="00000000" w:rsidRPr="00000000">
        <w:rPr>
          <w:rtl w:val="0"/>
        </w:rPr>
        <w:t xml:space="preserve">5. Tool sandbox and approval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8mu12plzcrtc" w:id="16"/>
      <w:bookmarkEnd w:id="16"/>
      <w:r w:rsidDel="00000000" w:rsidR="00000000" w:rsidRPr="00000000">
        <w:rPr>
          <w:rtl w:val="0"/>
        </w:rPr>
        <w:t xml:space="preserve">2026 practice (two layers — do not mix them)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Permission / HITL</w:t>
      </w:r>
      <w:r w:rsidDel="00000000" w:rsidR="00000000" w:rsidRPr="00000000">
        <w:rPr>
          <w:rtl w:val="0"/>
        </w:rPr>
        <w:t xml:space="preserve"> — OpenAI Agents SDK: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needs_approval</w:t>
      </w:r>
      <w:r w:rsidDel="00000000" w:rsidR="00000000" w:rsidRPr="00000000">
        <w:rPr>
          <w:rtl w:val="0"/>
        </w:rPr>
        <w:t xml:space="preserve">, pause, serialize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RunState</w:t>
      </w:r>
      <w:r w:rsidDel="00000000" w:rsidR="00000000" w:rsidRPr="00000000">
        <w:rPr>
          <w:rtl w:val="0"/>
        </w:rPr>
        <w:t xml:space="preserve">, fail closed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HITL</w:t>
        </w:r>
      </w:hyperlink>
      <w:r w:rsidDel="00000000" w:rsidR="00000000" w:rsidRPr="00000000">
        <w:rPr>
          <w:rtl w:val="0"/>
        </w:rPr>
        <w:t xml:space="preserve">). Deterministic policy, not a second LLM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MCP Visor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2026-05-25</w:t>
        </w:r>
      </w:hyperlink>
      <w:r w:rsidDel="00000000" w:rsidR="00000000" w:rsidRPr="00000000">
        <w:rPr>
          <w:rtl w:val="0"/>
        </w:rPr>
        <w:t xml:space="preserve">): intercept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tools/call</w:t>
      </w:r>
      <w:r w:rsidDel="00000000" w:rsidR="00000000" w:rsidRPr="00000000">
        <w:rPr>
          <w:rtl w:val="0"/>
        </w:rPr>
        <w:t xml:space="preserve">, allow/deny/approve without asking another model.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OS isolation</w:t>
      </w:r>
      <w:r w:rsidDel="00000000" w:rsidR="00000000" w:rsidRPr="00000000">
        <w:rPr>
          <w:rtl w:val="0"/>
        </w:rPr>
        <w:t xml:space="preserve"> — Anthropic (still the 2026 Claude Code docs): filesystem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network isolation for bash + children (Seatbelt on macOS, bubblewrap on Linux/WSL2). Permission modes are </w:t>
      </w:r>
      <w:r w:rsidDel="00000000" w:rsidR="00000000" w:rsidRPr="00000000">
        <w:rPr>
          <w:b w:val="1"/>
          <w:bCs w:val="1"/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from the sandbox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sandboxing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engineering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containment</w:t>
        </w:r>
      </w:hyperlink>
      <w:r w:rsidDel="00000000" w:rsidR="00000000" w:rsidRPr="00000000">
        <w:rPr>
          <w:rtl w:val="0"/>
        </w:rPr>
        <w:t xml:space="preserve">). Native Windows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supported for that Bash sandbox; Windows users run inside WSL2.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Harness vs compute</w:t>
      </w:r>
      <w:r w:rsidDel="00000000" w:rsidR="00000000" w:rsidRPr="00000000">
        <w:rPr>
          <w:rtl w:val="0"/>
        </w:rPr>
        <w:t xml:space="preserve"> — OpenAI Sandbox Agents: the harness owns the loop, approvals, credentials, and recovery; compute is where files and shell run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Sandbox Agents</w:t>
        </w:r>
      </w:hyperlink>
      <w:r w:rsidDel="00000000" w:rsidR="00000000" w:rsidRPr="00000000">
        <w:rPr>
          <w:rtl w:val="0"/>
        </w:rPr>
        <w:t xml:space="preserve">). Node’s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</w:t>
      </w:r>
      <w:r w:rsidDel="00000000" w:rsidR="00000000" w:rsidRPr="00000000">
        <w:rPr>
          <w:rtl w:val="0"/>
        </w:rPr>
        <w:t xml:space="preserve"> module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security mechanism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Node.js vm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Paths:</w:t>
      </w:r>
      <w:r w:rsidDel="00000000" w:rsidR="00000000" w:rsidRPr="00000000">
        <w:rPr>
          <w:rtl w:val="0"/>
        </w:rPr>
        <w:t xml:space="preserve"> realpath, refuse, don’t repair. </w:t>
      </w:r>
      <w:r w:rsidDel="00000000" w:rsidR="00000000" w:rsidRPr="00000000">
        <w:rPr>
          <w:b w:val="1"/>
          <w:bCs w:val="1"/>
          <w:rtl w:val="0"/>
        </w:rPr>
        <w:t xml:space="preserve">SSRF:</w:t>
      </w:r>
      <w:r w:rsidDel="00000000" w:rsidR="00000000" w:rsidRPr="00000000">
        <w:rPr>
          <w:rtl w:val="0"/>
        </w:rPr>
        <w:t xml:space="preserve"> resolve DNS, block private/metadata, re-check redirects.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x6tazkfpwh9t" w:id="17"/>
      <w:bookmarkEnd w:id="17"/>
      <w:r w:rsidDel="00000000" w:rsidR="00000000" w:rsidRPr="00000000">
        <w:rPr>
          <w:rtl w:val="0"/>
        </w:rPr>
        <w:t xml:space="preserve">True here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File 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isSafeWorkspaceRelPath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realpath</w:t>
      </w:r>
      <w:r w:rsidDel="00000000" w:rsidR="00000000" w:rsidRPr="00000000">
        <w:rPr>
          <w:rtl w:val="0"/>
        </w:rPr>
        <w:t xml:space="preserve"> containment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workspace/safePath.ts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resolveInsideWorkspace</w:t>
      </w:r>
      <w:r w:rsidDel="00000000" w:rsidR="00000000" w:rsidRPr="00000000">
        <w:rPr>
          <w:rtl w:val="0"/>
        </w:rPr>
        <w:t xml:space="preserve">); walks skip symlinks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“Never follow symlinks”). Escape → throw, not rewrite.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SSRF stack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src/main/agent/tools/webFetch.ts</w:t>
      </w:r>
      <w:r w:rsidDel="00000000" w:rsidR="00000000" w:rsidRPr="00000000">
        <w:rPr>
          <w:rtl w:val="0"/>
        </w:rPr>
        <w:t xml:space="preserve">: scheme, private ranges, DNS pin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createPinnedLookup</w:t>
      </w:r>
      <w:r w:rsidDel="00000000" w:rsidR="00000000" w:rsidRPr="00000000">
        <w:rPr>
          <w:rtl w:val="0"/>
        </w:rPr>
        <w:t xml:space="preserve">), redirect re-validation. Ask/Plan browser tools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allowLocal=false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tools/index.ts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resolveAgentMode(context) === 'agent'</w:t>
      </w:r>
      <w:r w:rsidDel="00000000" w:rsidR="00000000" w:rsidRPr="00000000">
        <w:rPr>
          <w:rtl w:val="0"/>
        </w:rPr>
        <w:t xml:space="preserve">). Agent browser </w:t>
      </w:r>
      <w:r w:rsidDel="00000000" w:rsidR="00000000" w:rsidRPr="00000000">
        <w:rPr>
          <w:b w:val="1"/>
          <w:bCs w:val="1"/>
          <w:rtl w:val="0"/>
        </w:rPr>
        <w:t xml:space="preserve">allows</w:t>
      </w:r>
      <w:r w:rsidDel="00000000" w:rsidR="00000000" w:rsidRPr="00000000">
        <w:rPr>
          <w:rtl w:val="0"/>
        </w:rPr>
        <w:t xml:space="preserve"> localhost by design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ipc/register.ts</w:t>
      </w:r>
      <w:r w:rsidDel="00000000" w:rsidR="00000000" w:rsidRPr="00000000">
        <w:rPr>
          <w:rtl w:val="0"/>
        </w:rPr>
        <w:t xml:space="preserve"> comment on user-panel browse;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agentBrowser.ts</w:t>
      </w:r>
      <w:r w:rsidDel="00000000" w:rsidR="00000000" w:rsidRPr="00000000">
        <w:rPr>
          <w:rtl w:val="0"/>
        </w:rPr>
        <w:t xml:space="preserve">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allowLocalHosts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 hard-gates Ask/Plan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  <w:t xml:space="preserve">): Ask is read-only builtins; Plan may write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run artifacts; MCP invoke is Agent-mode only.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readOnlyHint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untrusted</w:t>
      </w:r>
      <w:r w:rsidDel="00000000" w:rsidR="00000000" w:rsidRPr="00000000">
        <w:rPr>
          <w:rtl w:val="0"/>
        </w:rPr>
        <w:t xml:space="preserve"> as a security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MCP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allowedTools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deniedTools</w:t>
      </w:r>
      <w:r w:rsidDel="00000000" w:rsidR="00000000" w:rsidRPr="00000000">
        <w:rPr>
          <w:rtl w:val="0"/>
        </w:rPr>
        <w:t xml:space="preserve"> applied at </w:t>
      </w:r>
      <w:r w:rsidDel="00000000" w:rsidR="00000000" w:rsidRPr="00000000">
        <w:rPr>
          <w:b w:val="1"/>
          <w:bCs w:val="1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isMcpToolPermitted</w:t>
      </w:r>
      <w:r w:rsidDel="00000000" w:rsidR="00000000" w:rsidRPr="00000000">
        <w:rPr>
          <w:rtl w:val="0"/>
        </w:rPr>
        <w:t xml:space="preserve"> filter)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invoke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tools/index.ts</w:t>
      </w:r>
      <w:r w:rsidDel="00000000" w:rsidR="00000000" w:rsidRPr="00000000">
        <w:rPr>
          <w:rtl w:val="0"/>
        </w:rPr>
        <w:t xml:space="preserve">). Untrusted-content wrapping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untrustedContent.ts</w:t>
      </w:r>
      <w:r w:rsidDel="00000000" w:rsidR="00000000" w:rsidRPr="00000000">
        <w:rPr>
          <w:rtl w:val="0"/>
        </w:rPr>
        <w:t xml:space="preserve">, harness Constraints). Instance nesting depth 1. HITL timeout </w:t>
      </w:r>
      <w:r w:rsidDel="00000000" w:rsidR="00000000" w:rsidRPr="00000000">
        <w:rPr>
          <w:b w:val="1"/>
          <w:bCs w:val="1"/>
          <w:rtl w:val="0"/>
        </w:rPr>
        <w:t xml:space="preserve">15 min auto-deny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TOOL_APPROVAL_TIMEOUT_MS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AGENT_QUESTION_TIMEOUT_MS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Binary-write ext denylist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writeGuard.ts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isBinaryWritePath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Harness states terminal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OS sandbox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: “its cwd is the workspace (or instance worktree), not an OS sandbox”).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Approval default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DEFAULT_TOOL_APPROVAL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src/shared/ipc/schemas/settings.ts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MCP pin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  <w:t xml:space="preserve">) is catalog bookkeeping, not a jail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tools/index.ts</w:t>
      </w:r>
      <w:r w:rsidDel="00000000" w:rsidR="00000000" w:rsidRPr="00000000">
        <w:rPr>
          <w:rtl w:val="0"/>
        </w:rPr>
        <w:t xml:space="preserve">: “Pins are optional bookkeeping”).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ReDoS: nested-quantifier reject is live;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USER_REGEX_MAX_LENGTH = 200</w:t>
      </w:r>
      <w:r w:rsidDel="00000000" w:rsidR="00000000" w:rsidRPr="00000000">
        <w:rPr>
          <w:rtl w:val="0"/>
        </w:rPr>
        <w:t xml:space="preserve"> exists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compileUserRegex</w:t>
      </w:r>
      <w:r w:rsidDel="00000000" w:rsidR="00000000" w:rsidRPr="00000000">
        <w:rPr>
          <w:rtl w:val="0"/>
        </w:rPr>
        <w:t xml:space="preserve">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maxLength: undefined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safeUserRegex.ts</w:t>
      </w:r>
      <w:r w:rsidDel="00000000" w:rsidR="00000000" w:rsidRPr="00000000">
        <w:rPr>
          <w:rtl w:val="0"/>
        </w:rPr>
        <w:t xml:space="preserve">) — the length cap is unused on the user-regex path. Schema patterns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SCHEMA_REGEX_MAX_LENGTH = 2000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path_scope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write-only</w:t>
      </w:r>
      <w:r w:rsidDel="00000000" w:rsidR="00000000" w:rsidRPr="00000000">
        <w:rPr>
          <w:rtl w:val="0"/>
        </w:rPr>
        <w:t xml:space="preserve"> for shared (non-worktree) instances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writeGuard.ts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assertInlineInstancePathScope</w:t>
      </w:r>
      <w:r w:rsidDel="00000000" w:rsidR="00000000" w:rsidRPr="00000000">
        <w:rPr>
          <w:rtl w:val="0"/>
        </w:rPr>
        <w:t xml:space="preserve"> on writers; reads are not scoped). Terminal / diagnostics / git_commit / MCP are denied for path_scope-shared instances without a worktree.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ghmpezyvmr0x" w:id="18"/>
      <w:bookmarkEnd w:id="18"/>
      <w:r w:rsidDel="00000000" w:rsidR="00000000" w:rsidRPr="00000000">
        <w:rPr>
          <w:rtl w:val="0"/>
        </w:rPr>
        <w:t xml:space="preserve">Do not implement in this pass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OS Seatbelt / bubblewrap / OpenAI compute sandboxes / Claude-style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/sandbox</w:t>
      </w:r>
      <w:r w:rsidDel="00000000" w:rsidR="00000000" w:rsidRPr="00000000">
        <w:rPr>
          <w:rtl w:val="0"/>
        </w:rPr>
        <w:t xml:space="preserve">. The report records the gap honestly. Product constraint already keeps the </w:t>
      </w: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sandbox (paths, SSRF, binary-write ext list, approval, mode/MCP allowlists, nesting depth 1) and forbids adding tool-output abort limits.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2mcgztqf4oe1" w:id="19"/>
      <w:bookmarkEnd w:id="19"/>
      <w:r w:rsidDel="00000000" w:rsidR="00000000" w:rsidRPr="00000000">
        <w:rPr>
          <w:rtl w:val="0"/>
        </w:rPr>
        <w:t xml:space="preserve">6. Keep vs gap vs do not do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3mcrn8lx1pcx" w:id="20"/>
      <w:bookmarkEnd w:id="20"/>
      <w:r w:rsidDel="00000000" w:rsidR="00000000" w:rsidRPr="00000000">
        <w:rPr>
          <w:rtl w:val="0"/>
        </w:rPr>
        <w:t xml:space="preserve">Keep (already matches 2026)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 for ORT + index SQLite; second utility for Whisper; spawn-fail does not load ONNX on main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dtype: 'q8'</w:t>
      </w:r>
      <w:r w:rsidDel="00000000" w:rsidR="00000000" w:rsidRPr="00000000">
        <w:rPr>
          <w:rtl w:val="0"/>
        </w:rPr>
        <w:t xml:space="preserve">, spinning off, sequential execution, CPU mem arena off, serialize 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Renderer sandbox + contextIsolation; Zod IPC; 16/80 ms stream batch; transcript virtualize ≥160 rows; files panel page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Auto-compact before hard overflow (0.55 of content window);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/ todos / memory survive folds;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Depth-1 nested instances;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Path realpath jail + symlink-skipping walks; SSRF DNS pin + redirect re-check; Ask/Plan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allowLocal=false</w:t>
      </w:r>
      <w:r w:rsidDel="00000000" w:rsidR="00000000" w:rsidRPr="00000000">
        <w:rPr>
          <w:rtl w:val="0"/>
        </w:rPr>
        <w:t xml:space="preserve">; mode hard-gates; MCP allow/deny at catalog and invoke; untrusted wrapping; 15 min HITL auto-deny; binary-write ext list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Circuit breaker, stream 5 attempts, 10 min SSE idle, orphan interrupt + opt-in auto-resume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4uq8fgnhw5pg" w:id="21"/>
      <w:bookmarkEnd w:id="21"/>
      <w:r w:rsidDel="00000000" w:rsidR="00000000" w:rsidRPr="00000000">
        <w:rPr>
          <w:rtl w:val="0"/>
        </w:rPr>
        <w:t xml:space="preserve">Change (evidence-backed;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this docs pass)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Recorded for later, matching the parked indexing plan plus loop/desktop notes: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Lazy-load ONNX on first real embed; skip-only sync must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tl w:val="0"/>
        </w:rPr>
        <w:t xml:space="preserve"> a session.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Utility intra-op 1–2,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enableMemPattern: 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lowerProcessPriority</w:t>
      </w:r>
      <w:r w:rsidDel="00000000" w:rsidR="00000000" w:rsidRPr="00000000">
        <w:rPr>
          <w:rtl w:val="0"/>
        </w:rPr>
        <w:t xml:space="preserve"> on embed/whisper PIDs.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Stop mixed embed batch 32; page index walks; dense allowlist — see the indexing note.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auto-warm instance worktrees with a second DenseOn build.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Opaque-terminal snapshot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recordPrior</w:t>
      </w:r>
      <w:r w:rsidDel="00000000" w:rsidR="00000000" w:rsidRPr="00000000">
        <w:rPr>
          <w:rtl w:val="0"/>
        </w:rPr>
        <w:t xml:space="preserve"> off the sync main-thread walk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copyFileSync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Steered compact is a product choice, not a bugfix.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m8bm26txew2i" w:id="22"/>
      <w:bookmarkEnd w:id="22"/>
      <w:r w:rsidDel="00000000" w:rsidR="00000000" w:rsidRPr="00000000">
        <w:rPr>
          <w:rtl w:val="0"/>
        </w:rPr>
        <w:t xml:space="preserve">Do not do (would contradict sources or product constraints)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DirectML / CUDA / transformers.js WebGPU for indexing (raises GPU; not the measured problem).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ORT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intra_op_num_threads = 0</w:t>
      </w:r>
      <w:r w:rsidDel="00000000" w:rsidR="00000000" w:rsidRPr="00000000">
        <w:rPr>
          <w:rtl w:val="0"/>
        </w:rPr>
        <w:t xml:space="preserve"> on a desktop (all physical cores).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Re-enable spinning to “go faster” on an interactive app.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OS Seatbelt/bubblewrap/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/sandbox</w:t>
      </w:r>
      <w:r w:rsidDel="00000000" w:rsidR="00000000" w:rsidRPr="00000000">
        <w:rPr>
          <w:rtl w:val="0"/>
        </w:rPr>
        <w:t xml:space="preserve"> in this pass (Windows native unsupported in Claude Code’s Bash sandbox docs; product did not ask).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Language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</w:t>
      </w:r>
      <w:r w:rsidDel="00000000" w:rsidR="00000000" w:rsidRPr="00000000">
        <w:rPr>
          <w:rtl w:val="0"/>
        </w:rPr>
        <w:t xml:space="preserve"> as a tool jail.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Aborting runs on empty/truncated tool output, catalog overflow, or parallel-tool limits (product safety-sandbox constraint).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Conflating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compaction.json</w:t>
      </w:r>
      <w:r w:rsidDel="00000000" w:rsidR="00000000" w:rsidRPr="00000000">
        <w:rPr>
          <w:rtl w:val="0"/>
        </w:rPr>
        <w:t xml:space="preserve">, Keep/Discard write snapshots,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loopCheckpoint.json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Claiming first-time DenseOn embed of a large tree can be “really low” CPU and RAM.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7ndjhqcjoxk0" w:id="23"/>
      <w:bookmarkEnd w:id="23"/>
      <w:r w:rsidDel="00000000" w:rsidR="00000000" w:rsidRPr="00000000">
        <w:rPr>
          <w:rtl w:val="0"/>
        </w:rPr>
        <w:t xml:space="preserve">7. Honest envelope (all four topics)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Skip-only index 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ONNX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ensure</w:t>
            </w:r>
            <w:r w:rsidDel="00000000" w:rsidR="00000000" w:rsidRPr="00000000">
              <w:rPr>
                <w:rtl w:val="0"/>
              </w:rPr>
              <w:t xml:space="preserve">s today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resolveEmbedder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DenseOn embed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Hundreds of MB + 1–2 nice’d 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model; utility intra-op still up to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coding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 before hard limit; file-backed plan/todos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55% auto-compact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 / todos /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under prompt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FS+net jail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HITL on every mutating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 jail on file tools; shell is user-OS; approval default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Main-thread sync walk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app “Not Responding”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Opaque terminal snapshot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walkSync</w:t>
            </w:r>
            <w:r w:rsidDel="00000000" w:rsidR="00000000" w:rsidRPr="00000000">
              <w:rPr>
                <w:rtl w:val="0"/>
              </w:rPr>
              <w:t xml:space="preserve">, cap 5000)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copyFileSync</w:t>
            </w:r>
            <w:r w:rsidDel="00000000" w:rsidR="00000000" w:rsidRPr="00000000">
              <w:rPr>
                <w:rtl w:val="0"/>
              </w:rPr>
              <w:t xml:space="preserve"> priors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upmg28q7wt27" w:id="24"/>
      <w:bookmarkEnd w:id="24"/>
      <w:r w:rsidDel="00000000" w:rsidR="00000000" w:rsidRPr="00000000">
        <w:rPr>
          <w:rtl w:val="0"/>
        </w:rPr>
        <w:t xml:space="preserve">8. Sources (retrieved 2026-08-17)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was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https://www.electronjs.org/docs/latest/tutorial/performance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block main; async fs; offload CPU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https://www.electronjs.org/docs/latest/api/utility-process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Isolation API this app already 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https://www.electronjs.org/docs/latest/tutorial/process-model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/ renderer / utility split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https://github.com/microsoft/winappCli/blob/main/docs/guides/electron/js-winml.md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ORT session create + inference are 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https://huggingface.co/blog/transformersjs-v4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v4 WebGPU is optional, not a desktop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https://learn.microsoft.com/en-us/windows/ai/new-windows-ml/run-onnx-models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spinning default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https://github.com/microsoft/onnxruntime/issues/29763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 ORT SIGTRAP; arena-off raises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https://manticoresearch.com/blog/onnx-embeddings-speedup/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Mixed-length batch tax; serialize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Run()</w:t>
            </w:r>
            <w:r w:rsidDel="00000000" w:rsidR="00000000" w:rsidRPr="00000000">
              <w:rPr>
                <w:rtl w:val="0"/>
              </w:rPr>
              <w:t xml:space="preserve"> on Windows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https://raw.githubusercontent.com/ente-io/ente/main/desktop/src/main/services/ml-worker.ts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is Rust ORT in utilityProcess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https://claude.com/blog/using-claude-code-session-management-and-1m-context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 before hard limit;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/clear</w:t>
            </w:r>
            <w:r w:rsidDel="00000000" w:rsidR="00000000" w:rsidRPr="00000000">
              <w:rPr>
                <w:rtl w:val="0"/>
              </w:rPr>
              <w:t xml:space="preserve">; rewind; steer compact; subagents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https://code.claude.com/docs/en/best-practices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Checkpoints restore conversation and/or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https://platform.claude.com/cookbook/tool-use-context-engineering-context-engineering-tools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 vs tool clearing vs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https://github.com/deusXmachina-dev/memorylane/pull/179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2026: SQLite VACUUM on Electron main froze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https://berthub.eu/articles/posts/a-brief-post-on-sqlite3-database-locked-despite-timeout/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busy_timeout</w:t>
            </w:r>
            <w:r w:rsidDel="00000000" w:rsidR="00000000" w:rsidRPr="00000000">
              <w:rPr>
                <w:rtl w:val="0"/>
              </w:rPr>
              <w:t xml:space="preserve">; SQLITE_BUSY upgrade trap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https://openai.github.io/openai-agents-python/human_in_the_loop/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needs_approval</w:t>
            </w:r>
            <w:r w:rsidDel="00000000" w:rsidR="00000000" w:rsidRPr="00000000">
              <w:rPr>
                <w:rtl w:val="0"/>
              </w:rPr>
              <w:t xml:space="preserve">, pause, serialize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https://github.com/themayursinha/mcp-visor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MCP policy; no second LLM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https://themayursinha.com/architecture/2026/05/25/mcp-visor-runtime-policy-enforcement-for-ai-agents/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 closed; approval at the proxy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https://code.claude.com/docs/en/sandboxing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Seatbelt / bubblewrap; permission modes are separate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https://www.anthropic.com/engineering/claude-code-sandboxing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 + net isolation for bash + children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https://www.anthropic.com/engineering/how-we-contain-claude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HITL sandbox vs approval fatigue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https://developers.openai.com/api/docs/guides/agents/sandboxes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Harness vs compute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https://nodejs.org/api/vm.html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</w:t>
            </w:r>
            <w:r w:rsidDel="00000000" w:rsidR="00000000" w:rsidRPr="00000000">
              <w:rPr>
                <w:rtl w:val="0"/>
              </w:rPr>
              <w:t xml:space="preserve"> is not a security mechanism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Indexing/embedding sources (DenseOn, RRF, AST chunking, Cursor Merkle) stay in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codeindex-indexing-2026-practices.md</w:t>
        </w:r>
      </w:hyperlink>
      <w:r w:rsidDel="00000000" w:rsidR="00000000" w:rsidRPr="00000000">
        <w:rPr>
          <w:rtl w:val="0"/>
        </w:rPr>
        <w:t xml:space="preserve"> §12.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f2n432i3h7og" w:id="25"/>
      <w:bookmarkEnd w:id="25"/>
      <w:r w:rsidDel="00000000" w:rsidR="00000000" w:rsidRPr="00000000">
        <w:rPr>
          <w:rtl w:val="0"/>
        </w:rPr>
        <w:t xml:space="preserve">9. Out of scope for this write-up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Implementing the indexing performance plan (paging, lazy ONNX, dense allowlist, nice the utility, skip instance-worktree warm).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Shipping Claude-style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/sandbox</w:t>
      </w:r>
      <w:r w:rsidDel="00000000" w:rsidR="00000000" w:rsidRPr="00000000">
        <w:rPr>
          <w:rtl w:val="0"/>
        </w:rPr>
        <w:t xml:space="preserve">, OpenAI compute sandboxes, GPU embedding, steered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</w:t>
      </w:r>
      <w:r w:rsidDel="00000000" w:rsidR="00000000" w:rsidRPr="00000000">
        <w:rPr>
          <w:rtl w:val="0"/>
        </w:rPr>
        <w:t xml:space="preserve">, or harness rewrites.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This report is the evidence file for those topics. It does not add features.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laude.com/blog/using-claude-code-session-management-and-1m-context" TargetMode="External"/><Relationship Id="rId42" Type="http://schemas.openxmlformats.org/officeDocument/2006/relationships/hyperlink" Target="https://platform.claude.com/cookbook/tool-use-context-engineering-context-engineering-tools" TargetMode="External"/><Relationship Id="rId41" Type="http://schemas.openxmlformats.org/officeDocument/2006/relationships/hyperlink" Target="https://code.claude.com/docs/en/best-practices" TargetMode="External"/><Relationship Id="rId44" Type="http://schemas.openxmlformats.org/officeDocument/2006/relationships/hyperlink" Target="https://berthub.eu/articles/posts/a-brief-post-on-sqlite3-database-locked-despite-timeout/" TargetMode="External"/><Relationship Id="rId43" Type="http://schemas.openxmlformats.org/officeDocument/2006/relationships/hyperlink" Target="https://github.com/deusXmachina-dev/memorylane/pull/179" TargetMode="External"/><Relationship Id="rId46" Type="http://schemas.openxmlformats.org/officeDocument/2006/relationships/hyperlink" Target="https://github.com/themayursinha/mcp-visor" TargetMode="External"/><Relationship Id="rId45" Type="http://schemas.openxmlformats.org/officeDocument/2006/relationships/hyperlink" Target="https://openai.github.io/openai-agents-python/human_in_the_loo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lectronjs.org/docs/latest/api/utility-process" TargetMode="External"/><Relationship Id="rId48" Type="http://schemas.openxmlformats.org/officeDocument/2006/relationships/hyperlink" Target="https://code.claude.com/docs/en/sandboxing" TargetMode="External"/><Relationship Id="rId47" Type="http://schemas.openxmlformats.org/officeDocument/2006/relationships/hyperlink" Target="https://themayursinha.com/architecture/2026/05/25/mcp-visor-runtime-policy-enforcement-for-ai-agents/" TargetMode="External"/><Relationship Id="rId49" Type="http://schemas.openxmlformats.org/officeDocument/2006/relationships/hyperlink" Target="https://www.anthropic.com/engineering/claude-code-sandboxing" TargetMode="External"/><Relationship Id="rId5" Type="http://schemas.openxmlformats.org/officeDocument/2006/relationships/styles" Target="styles.xml"/><Relationship Id="rId6" Type="http://schemas.openxmlformats.org/officeDocument/2006/relationships/hyperlink" Target="http://codeindex-indexing-2026-practices.md" TargetMode="External"/><Relationship Id="rId7" Type="http://schemas.openxmlformats.org/officeDocument/2006/relationships/hyperlink" Target="http://long-running-reliability-audit.md" TargetMode="External"/><Relationship Id="rId8" Type="http://schemas.openxmlformats.org/officeDocument/2006/relationships/hyperlink" Target="https://www.electronjs.org/docs/latest/tutorial/performance" TargetMode="External"/><Relationship Id="rId31" Type="http://schemas.openxmlformats.org/officeDocument/2006/relationships/hyperlink" Target="https://www.electronjs.org/docs/latest/tutorial/performance" TargetMode="External"/><Relationship Id="rId30" Type="http://schemas.openxmlformats.org/officeDocument/2006/relationships/hyperlink" Target="https://nodejs.org/api/vm.html" TargetMode="External"/><Relationship Id="rId33" Type="http://schemas.openxmlformats.org/officeDocument/2006/relationships/hyperlink" Target="https://www.electronjs.org/docs/latest/tutorial/process-model" TargetMode="External"/><Relationship Id="rId32" Type="http://schemas.openxmlformats.org/officeDocument/2006/relationships/hyperlink" Target="https://www.electronjs.org/docs/latest/api/utility-process" TargetMode="External"/><Relationship Id="rId35" Type="http://schemas.openxmlformats.org/officeDocument/2006/relationships/hyperlink" Target="https://huggingface.co/blog/transformersjs-v4" TargetMode="External"/><Relationship Id="rId34" Type="http://schemas.openxmlformats.org/officeDocument/2006/relationships/hyperlink" Target="https://github.com/microsoft/winappCli/blob/main/docs/guides/electron/js-winml.md" TargetMode="External"/><Relationship Id="rId37" Type="http://schemas.openxmlformats.org/officeDocument/2006/relationships/hyperlink" Target="https://github.com/microsoft/onnxruntime/issues/29763" TargetMode="External"/><Relationship Id="rId36" Type="http://schemas.openxmlformats.org/officeDocument/2006/relationships/hyperlink" Target="https://learn.microsoft.com/en-us/windows/ai/new-windows-ml/run-onnx-models" TargetMode="External"/><Relationship Id="rId39" Type="http://schemas.openxmlformats.org/officeDocument/2006/relationships/hyperlink" Target="https://raw.githubusercontent.com/ente-io/ente/main/desktop/src/main/services/ml-worker.ts" TargetMode="External"/><Relationship Id="rId38" Type="http://schemas.openxmlformats.org/officeDocument/2006/relationships/hyperlink" Target="https://manticoresearch.com/blog/onnx-embeddings-speedup/" TargetMode="External"/><Relationship Id="rId20" Type="http://schemas.openxmlformats.org/officeDocument/2006/relationships/hyperlink" Target="https://github.com/deusXmachina-dev/memorylane/pull/179" TargetMode="External"/><Relationship Id="rId22" Type="http://schemas.openxmlformats.org/officeDocument/2006/relationships/hyperlink" Target="https://berthub.eu/articles/posts/a-brief-post-on-sqlite3-database-locked-despite-timeout/" TargetMode="External"/><Relationship Id="rId21" Type="http://schemas.openxmlformats.org/officeDocument/2006/relationships/hyperlink" Target="https://deepwiki.com/beekeeper-studio/beekeeper-studio/2.1-electron-process-architecture" TargetMode="External"/><Relationship Id="rId24" Type="http://schemas.openxmlformats.org/officeDocument/2006/relationships/hyperlink" Target="https://github.com/themayursinha/mcp-visor" TargetMode="External"/><Relationship Id="rId23" Type="http://schemas.openxmlformats.org/officeDocument/2006/relationships/hyperlink" Target="https://openai.github.io/openai-agents-python/human_in_the_loop/" TargetMode="External"/><Relationship Id="rId26" Type="http://schemas.openxmlformats.org/officeDocument/2006/relationships/hyperlink" Target="https://code.claude.com/docs/en/sandboxing" TargetMode="External"/><Relationship Id="rId25" Type="http://schemas.openxmlformats.org/officeDocument/2006/relationships/hyperlink" Target="https://themayursinha.com/architecture/2026/05/25/mcp-visor-runtime-policy-enforcement-for-ai-agents/" TargetMode="External"/><Relationship Id="rId28" Type="http://schemas.openxmlformats.org/officeDocument/2006/relationships/hyperlink" Target="https://www.anthropic.com/engineering/how-we-contain-claude" TargetMode="External"/><Relationship Id="rId27" Type="http://schemas.openxmlformats.org/officeDocument/2006/relationships/hyperlink" Target="https://www.anthropic.com/engineering/claude-code-sandboxing" TargetMode="External"/><Relationship Id="rId29" Type="http://schemas.openxmlformats.org/officeDocument/2006/relationships/hyperlink" Target="https://developers.openai.com/api/docs/guides/agents/sandboxes" TargetMode="External"/><Relationship Id="rId51" Type="http://schemas.openxmlformats.org/officeDocument/2006/relationships/hyperlink" Target="https://developers.openai.com/api/docs/guides/agents/sandboxes" TargetMode="External"/><Relationship Id="rId50" Type="http://schemas.openxmlformats.org/officeDocument/2006/relationships/hyperlink" Target="https://www.anthropic.com/engineering/how-we-contain-claude" TargetMode="External"/><Relationship Id="rId53" Type="http://schemas.openxmlformats.org/officeDocument/2006/relationships/hyperlink" Target="http://codeindex-indexing-2026-practices.md" TargetMode="External"/><Relationship Id="rId52" Type="http://schemas.openxmlformats.org/officeDocument/2006/relationships/hyperlink" Target="https://nodejs.org/api/vm.html" TargetMode="External"/><Relationship Id="rId11" Type="http://schemas.openxmlformats.org/officeDocument/2006/relationships/hyperlink" Target="https://huggingface.co/blog/transformersjs-v4" TargetMode="External"/><Relationship Id="rId10" Type="http://schemas.openxmlformats.org/officeDocument/2006/relationships/hyperlink" Target="https://github.com/microsoft/winappCli/blob/main/docs/guides/electron/js-winml.md" TargetMode="External"/><Relationship Id="rId13" Type="http://schemas.openxmlformats.org/officeDocument/2006/relationships/hyperlink" Target="https://github.com/microsoft/onnxruntime/issues/29763" TargetMode="External"/><Relationship Id="rId12" Type="http://schemas.openxmlformats.org/officeDocument/2006/relationships/hyperlink" Target="https://learn.microsoft.com/en-us/windows/ai/new-windows-ml/run-onnx-models" TargetMode="External"/><Relationship Id="rId15" Type="http://schemas.openxmlformats.org/officeDocument/2006/relationships/hyperlink" Target="https://raw.githubusercontent.com/ente-io/ente/main/desktop/src/main/services/ml-worker.ts" TargetMode="External"/><Relationship Id="rId14" Type="http://schemas.openxmlformats.org/officeDocument/2006/relationships/hyperlink" Target="https://manticoresearch.com/blog/onnx-embeddings-speedup/" TargetMode="External"/><Relationship Id="rId17" Type="http://schemas.openxmlformats.org/officeDocument/2006/relationships/hyperlink" Target="https://code.claude.com/docs/en/best-practices" TargetMode="External"/><Relationship Id="rId16" Type="http://schemas.openxmlformats.org/officeDocument/2006/relationships/hyperlink" Target="https://claude.com/blog/using-claude-code-session-management-and-1m-context" TargetMode="External"/><Relationship Id="rId19" Type="http://schemas.openxmlformats.org/officeDocument/2006/relationships/hyperlink" Target="https://www.electronjs.org/docs/latest/tutorial/performance" TargetMode="External"/><Relationship Id="rId18" Type="http://schemas.openxmlformats.org/officeDocument/2006/relationships/hyperlink" Target="https://platform.claude.com/cookbook/tool-use-context-engineering-context-engineering-too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