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pzr31y3c5fs" w:id="0"/>
      <w:bookmarkEnd w:id="0"/>
      <w:r w:rsidDel="00000000" w:rsidR="00000000" w:rsidRPr="00000000">
        <w:rPr>
          <w:rtl w:val="0"/>
        </w:rPr>
        <w:t xml:space="preserve">Skill proposal: ask-before-act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y8lpt3dhxhyo" w:id="1"/>
      <w:bookmarkEnd w:id="1"/>
      <w:r w:rsidDel="00000000" w:rsidR="00000000" w:rsidRPr="00000000">
        <w:rPr>
          <w:rtl w:val="0"/>
        </w:rPr>
        <w:t xml:space="preserve">Triggers (invoke when the user message or goal matches)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always ask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 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clarifications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clarify before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questions 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 doing anything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don't do anything until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confirm before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h11jz1gmpi11" w:id="2"/>
      <w:bookmarkEnd w:id="2"/>
      <w:r w:rsidDel="00000000" w:rsidR="00000000" w:rsidRPr="00000000">
        <w:rPr>
          <w:rtl w:val="0"/>
        </w:rPr>
        <w:t xml:space="preserve">Description (Level-1 only)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Force clarify-then-act: use ask_question before edits/commands; do not start implementation until answers are recorded.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h32or8pwbzr8" w:id="3"/>
      <w:bookmarkEnd w:id="3"/>
      <w:r w:rsidDel="00000000" w:rsidR="00000000" w:rsidRPr="00000000">
        <w:rPr>
          <w:rtl w:val="0"/>
        </w:rPr>
        <w:t xml:space="preserve">Full instructions (load only after trigger match)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Before any edit, terminal, or git mutation, call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ask_question</w:t>
      </w:r>
      <w:r w:rsidDel="00000000" w:rsidR="00000000" w:rsidRPr="00000000">
        <w:rPr>
          <w:rtl w:val="0"/>
        </w:rPr>
        <w:t xml:space="preserve"> with valid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questions: [{ id, prompt, type }]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single</w:t>
      </w:r>
      <w:r w:rsidDel="00000000" w:rsidR="00000000" w:rsidRPr="00000000">
        <w:rPr>
          <w:rtl w:val="0"/>
        </w:rPr>
        <w:t xml:space="preserve">|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multi</w:t>
      </w:r>
      <w:r w:rsidDel="00000000" w:rsidR="00000000" w:rsidRPr="00000000">
        <w:rPr>
          <w:rtl w:val="0"/>
        </w:rPr>
        <w:t xml:space="preserve">|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boolean</w:t>
      </w:r>
      <w:r w:rsidDel="00000000" w:rsidR="00000000" w:rsidRPr="00000000">
        <w:rPr>
          <w:rtl w:val="0"/>
        </w:rPr>
        <w:t xml:space="preserve">|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Cover: goal interpretation, done-when, out-of-scope, and any destructive risk.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Do not implement until the user answers (or explicitly says to proceed without answers).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If autonomous settings conflict with “always ask,” obey the user message for this run.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After answers, restate a one-line plan and only then use tools.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