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Background and interrupted runs description: Read run status, return to work that continued off-screen, and resume only the interrupted chat you open. section: agent order: 4 type: guide audience: Long-running task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src/renderer/src/app/sidebar/ChatRow.tsx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src/renderer/src/lib/chat/backgroundRunToast.ts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src/renderer/src/features/settings/sections/ToolsSection.tsx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src/main/agent/startAgentRun.ts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src/main/agent/loop.ts lastVerified: 1.0.0 related: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troubleshooting/runs-network-recovery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tools/notifications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concepts/runs-sessions-state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run belongs to its chat, not to the currently visible panel. Switching chats or workspaces can leave work running in the background.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ice3rbh845i" w:id="0"/>
      <w:bookmarkEnd w:id="0"/>
      <w:r w:rsidDel="00000000" w:rsidR="00000000" w:rsidRPr="00000000">
        <w:rPr>
          <w:rtl w:val="0"/>
        </w:rPr>
        <w:t xml:space="preserve">Recognize run state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Sidebar rows and the transcript distinguish running, complete, failed, cancelled, and resumable interruption states. A background toast can direct you back to the affected chat. Notifications can also record </w:t>
      </w:r>
      <w:r w:rsidDel="00000000" w:rsidR="00000000" w:rsidRPr="00000000">
        <w:rPr>
          <w:b w:val="1"/>
          <w:bCs w:val="1"/>
          <w:rtl w:val="0"/>
        </w:rPr>
        <w:t xml:space="preserve">Agent run finished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 run failed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Agent needs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Opening another chat does not transfer the active run to that chat.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3lzcjjd2cz2" w:id="1"/>
      <w:bookmarkEnd w:id="1"/>
      <w:r w:rsidDel="00000000" w:rsidR="00000000" w:rsidRPr="00000000">
        <w:rPr>
          <w:rtl w:val="0"/>
        </w:rPr>
        <w:t xml:space="preserve">When a run is interrupted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 interrupted run is persisted with a resumable marker. Opening that chat shows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unless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Auto-resume interrupted runs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That setting applies only to the interrupted chat you open. It does not resume every interrupted run in the workspace.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Before continuing: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last assistant text and tool rows.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for writes that already landed.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Terminal sessions separately; an interactive PTY and an agent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call have different lifecycles.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Continue only if the original goal is still valid.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htnxdy3q904" w:id="2"/>
      <w:bookmarkEnd w:id="2"/>
      <w:r w:rsidDel="00000000" w:rsidR="00000000" w:rsidRPr="00000000">
        <w:rPr>
          <w:rtl w:val="0"/>
        </w:rPr>
        <w:t xml:space="preserve">Stop versus interruption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or Esc cancels the live invocation. A network interruption, context cutoff, provider error, or application restart can instead leave a resumable run. The transcript's final status is the source of truth; do not infer completion from a quiet UI.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o87orppxgoz" w:id="3"/>
      <w:bookmarkEnd w:id="3"/>
      <w:r w:rsidDel="00000000" w:rsidR="00000000" w:rsidRPr="00000000">
        <w:rPr>
          <w:rtl w:val="0"/>
        </w:rPr>
        <w:t xml:space="preserve">Work safely in the background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Enable notifications if you want an inbox entry while another workspace is active. Keep tool approval enabled when a background run should pause before mutations. An approval or blocking question creates </w:t>
      </w:r>
      <w:r w:rsidDel="00000000" w:rsidR="00000000" w:rsidRPr="00000000">
        <w:rPr>
          <w:b w:val="1"/>
          <w:bCs w:val="1"/>
          <w:rtl w:val="0"/>
        </w:rPr>
        <w:t xml:space="preserve">Agent needs you</w:t>
      </w:r>
      <w:r w:rsidDel="00000000" w:rsidR="00000000" w:rsidRPr="00000000">
        <w:rPr>
          <w:rtl w:val="0"/>
        </w:rPr>
        <w:t xml:space="preserve"> rather than silently choosing for you.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repeats without progress, or the run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network_interrupted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circuit_open</w:t>
      </w:r>
      <w:r w:rsidDel="00000000" w:rsidR="00000000" w:rsidRPr="00000000">
        <w:rPr>
          <w:rtl w:val="0"/>
        </w:rPr>
        <w:t xml:space="preserve">, or a provider error, 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Run, network, and recovery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