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Questions, todos, and plans description: Respond to blocking forms, follow live task state, and move an approved run plan into Agent mode. section: agent order: 8 type: guide audience: Plan and long-task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src/renderer/src/features/chat/components/AskQuestionPanel.tsx</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src/renderer/src/features/chat/components/TasksCeilingBand.tsx</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src/renderer/src/features/chat/components/PlanPanel.tsx</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src/renderer/src/features/chat/utils/planDraft.ts</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src/shared/planStub.ts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src/main/agent/tools/todo.ts</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src/main/agent/tools/modePolicy.ts lastVerified: 1.0.0 related:</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agent/modes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concepts/runs-sessions-state</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reference/tools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Agent V gives long tasks three structured surfaces: questions for missing decisions, todos for live progress, and run plan artifacts for approved work.</w:t>
      </w:r>
    </w:p>
    <w:p w:rsidR="00000000" w:rsidDel="00000000" w:rsidP="00000000" w:rsidRDefault="00000000" w:rsidRPr="00000000" w14:paraId="00000013">
      <w:pPr>
        <w:pStyle w:val="Heading2"/>
        <w:rPr/>
      </w:pPr>
      <w:bookmarkStart w:colFirst="0" w:colLast="0" w:name="_omjg7eccrk8f" w:id="0"/>
      <w:bookmarkEnd w:id="0"/>
      <w:r w:rsidDel="00000000" w:rsidR="00000000" w:rsidRPr="00000000">
        <w:rPr>
          <w:rtl w:val="0"/>
        </w:rPr>
        <w:t xml:space="preserve">Answer a question</w:t>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ask_question</w:t>
      </w:r>
      <w:r w:rsidDel="00000000" w:rsidR="00000000" w:rsidRPr="00000000">
        <w:rPr>
          <w:rtl w:val="0"/>
        </w:rPr>
        <w:t xml:space="preserve"> renders a typed form in the transcript. A question can accept one choice, multiple choices, a boolean, or text. The run waits for an answer, a skip, or its timeout.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Read every item before submitting because the answer becomes run input. If the question concerns a destructive or product-shape decision, do not guess from an earlier prompt.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 </w:t>
      </w:r>
      <w:r w:rsidDel="00000000" w:rsidR="00000000" w:rsidRPr="00000000">
        <w:rPr>
          <w:b w:val="1"/>
          <w:bCs w:val="1"/>
          <w:rtl w:val="0"/>
        </w:rPr>
        <w:t xml:space="preserve">Autonomous mode</w:t>
      </w:r>
      <w:r w:rsidDel="00000000" w:rsidR="00000000" w:rsidRPr="00000000">
        <w:rPr>
          <w:rtl w:val="0"/>
        </w:rPr>
        <w:t xml:space="preserve"> enabled, </w:t>
      </w:r>
      <w:r w:rsidDel="00000000" w:rsidR="00000000" w:rsidRPr="00000000">
        <w:rPr>
          <w:b w:val="1"/>
          <w:bCs w:val="1"/>
          <w:rtl w:val="0"/>
        </w:rPr>
        <w:t xml:space="preserve">Autonomous questions</w:t>
      </w:r>
      <w:r w:rsidDel="00000000" w:rsidR="00000000" w:rsidRPr="00000000">
        <w:rPr>
          <w:rtl w:val="0"/>
        </w:rPr>
        <w:t xml:space="preserve"> decides whether unattended runs skip immediately or wait for the normal question timeout.</w:t>
      </w:r>
    </w:p>
    <w:p w:rsidR="00000000" w:rsidDel="00000000" w:rsidP="00000000" w:rsidRDefault="00000000" w:rsidRPr="00000000" w14:paraId="00000019">
      <w:pPr>
        <w:pStyle w:val="Heading2"/>
        <w:rPr/>
      </w:pPr>
      <w:bookmarkStart w:colFirst="0" w:colLast="0" w:name="_x1l7ebvednkr" w:id="1"/>
      <w:bookmarkEnd w:id="1"/>
      <w:r w:rsidDel="00000000" w:rsidR="00000000" w:rsidRPr="00000000">
        <w:rPr>
          <w:rtl w:val="0"/>
        </w:rPr>
        <w:t xml:space="preserve">Read the todo state</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todo_write</w:t>
      </w:r>
      <w:r w:rsidDel="00000000" w:rsidR="00000000" w:rsidRPr="00000000">
        <w:rPr>
          <w:rtl w:val="0"/>
        </w:rPr>
        <w:t xml:space="preserve"> updates the task list for the current run. The task band reflects pending, in-progress, completed, and cancelled items. At most one item should be in progress.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Todos communicate execution state; they are not durable project issues and do not replace verification. A completed todo means the agent marked that work complete, not that an external check necessarily passed.</w:t>
      </w:r>
    </w:p>
    <w:p w:rsidR="00000000" w:rsidDel="00000000" w:rsidP="00000000" w:rsidRDefault="00000000" w:rsidRPr="00000000" w14:paraId="0000001D">
      <w:pPr>
        <w:pStyle w:val="Heading2"/>
        <w:rPr/>
      </w:pPr>
      <w:bookmarkStart w:colFirst="0" w:colLast="0" w:name="_b2750m8wr5au" w:id="2"/>
      <w:bookmarkEnd w:id="2"/>
      <w:r w:rsidDel="00000000" w:rsidR="00000000" w:rsidRPr="00000000">
        <w:rPr>
          <w:rtl w:val="0"/>
        </w:rPr>
        <w:t xml:space="preserve">Use the Plan panel</w:t>
      </w:r>
    </w:p>
    <w:p w:rsidR="00000000" w:rsidDel="00000000" w:rsidP="00000000" w:rsidRDefault="00000000" w:rsidRPr="00000000" w14:paraId="0000001E">
      <w:pPr>
        <w:rPr/>
      </w:pPr>
      <w:r w:rsidDel="00000000" w:rsidR="00000000" w:rsidRPr="00000000">
        <w:rPr>
          <w:rtl w:val="0"/>
        </w:rPr>
        <w:t xml:space="preserve">Plan mode can write </w:t>
      </w:r>
      <w:r w:rsidDel="00000000" w:rsidR="00000000" w:rsidRPr="00000000">
        <w:rPr>
          <w:rFonts w:ascii="Roboto Mono" w:cs="Roboto Mono" w:eastAsia="Roboto Mono" w:hAnsi="Roboto Mono"/>
          <w:color w:val="188038"/>
          <w:rtl w:val="0"/>
        </w:rPr>
        <w:t xml:space="preserve">plan.md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contract.md</w:t>
      </w:r>
      <w:r w:rsidDel="00000000" w:rsidR="00000000" w:rsidRPr="00000000">
        <w:rPr>
          <w:rtl w:val="0"/>
        </w:rPr>
        <w:t xml:space="preserve"> inside the run artifact directory. The panel displays those artifacts and the live todo state.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draft plan uses eight sections: Goal (desired result), Success criteria (how we know it worked), Scope (included and excluded), Open questions (needs your decision), Approach (direction and why), Ordered steps (small phases), Verification (how finished work will be checked), and Risks or trade-offs. Copy Success criteria into Contract </w:t>
      </w:r>
      <w:r w:rsidDel="00000000" w:rsidR="00000000" w:rsidRPr="00000000">
        <w:rPr>
          <w:b w:val="1"/>
          <w:bCs w:val="1"/>
          <w:rtl w:val="0"/>
        </w:rPr>
        <w:t xml:space="preserve">Done when</w:t>
      </w:r>
      <w:r w:rsidDel="00000000" w:rsidR="00000000" w:rsidRPr="00000000">
        <w:rPr>
          <w:rtl w:val="0"/>
        </w:rPr>
        <w:t xml:space="preserve"> so Agent mode can check them. Use the question form for blocking Open questions. Todos track execution; they do not replace Ordered steps or Verification.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Ask for a plan in Plan mode.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Review Goal, Success criteria, Scope, Open questions, Approach, Ordered steps, Verification, and Risks or trade-offs.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Confirm Success criteria match Contract </w:t>
      </w:r>
      <w:r w:rsidDel="00000000" w:rsidR="00000000" w:rsidRPr="00000000">
        <w:rPr>
          <w:b w:val="1"/>
          <w:bCs w:val="1"/>
          <w:rtl w:val="0"/>
        </w:rPr>
        <w:t xml:space="preserve">Done when</w:t>
      </w:r>
      <w:r w:rsidDel="00000000" w:rsidR="00000000" w:rsidRPr="00000000">
        <w:rPr>
          <w:rtl w:val="0"/>
        </w:rPr>
        <w:t xml:space="preserv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Request corrections while still in Plan.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Approve by selecting Agent or </w:t>
      </w:r>
      <w:r w:rsidDel="00000000" w:rsidR="00000000" w:rsidRPr="00000000">
        <w:rPr>
          <w:b w:val="1"/>
          <w:bCs w:val="1"/>
          <w:rtl w:val="0"/>
        </w:rPr>
        <w:t xml:space="preserve">Continue in Agent</w:t>
      </w:r>
      <w:r w:rsidDel="00000000" w:rsidR="00000000" w:rsidRPr="00000000">
        <w:rPr>
          <w:rtl w:val="0"/>
        </w:rPr>
        <w:t xml:space="preserve">. That button appears when Goal, Success criteria (or Done when), Approach, and Ordered steps have real content — not the empty template.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Keep the same run when the implementation should use the approved artifacts.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Plan mode cannot edit product source. </w:t>
      </w:r>
      <w:r w:rsidDel="00000000" w:rsidR="00000000" w:rsidRPr="00000000">
        <w:rPr>
          <w:rFonts w:ascii="Roboto Mono" w:cs="Roboto Mono" w:eastAsia="Roboto Mono" w:hAnsi="Roboto Mono"/>
          <w:color w:val="188038"/>
          <w:rtl w:val="0"/>
        </w:rPr>
        <w:t xml:space="preserve">diagnostics</w:t>
      </w:r>
      <w:r w:rsidDel="00000000" w:rsidR="00000000" w:rsidRPr="00000000">
        <w:rPr>
          <w:rtl w:val="0"/>
        </w:rPr>
        <w:t xml:space="preserve"> is available there because it runs the configured process check, but terminal commands and normal file mutations remain Agent-only.</w:t>
      </w:r>
    </w:p>
    <w:p w:rsidR="00000000" w:rsidDel="00000000" w:rsidP="00000000" w:rsidRDefault="00000000" w:rsidRPr="00000000" w14:paraId="0000002A">
      <w:pPr>
        <w:pStyle w:val="Heading2"/>
        <w:rPr/>
      </w:pPr>
      <w:bookmarkStart w:colFirst="0" w:colLast="0" w:name="_f6umsft0ryci" w:id="3"/>
      <w:bookmarkEnd w:id="3"/>
      <w:r w:rsidDel="00000000" w:rsidR="00000000" w:rsidRPr="00000000">
        <w:rPr>
          <w:rtl w:val="0"/>
        </w:rPr>
        <w:t xml:space="preserve">Receipts</w:t>
      </w:r>
    </w:p>
    <w:p w:rsidR="00000000" w:rsidDel="00000000" w:rsidP="00000000" w:rsidRDefault="00000000" w:rsidRPr="00000000" w14:paraId="0000002B">
      <w:pPr>
        <w:rPr/>
      </w:pPr>
      <w:r w:rsidDel="00000000" w:rsidR="00000000" w:rsidRPr="00000000">
        <w:rPr>
          <w:rtl w:val="0"/>
        </w:rPr>
        <w:t xml:space="preserve">Run storage can include a structured receipt describing tool activity, failure clusters, and files written. Receipts support later inspection and harness review; they do not replace the transcript, Git diff, or test output.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