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Skills description: Create personal or project SKILL.md packages, understand discovery precedence, and load them in a run. section: customize order: 5 type: guide audience: Workflow authors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src/renderer/src/features/marketplace/MarketplaceSkillsPane.tsx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src/main/agent/skills/local.ts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src/main/agent/skills/parse.ts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src/main/agent/slashCommands/skills.ts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customize/slash-commands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customize/rules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reference/tools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 Skill is a directory containing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SKILL.md</w:t>
      </w:r>
      <w:r w:rsidDel="00000000" w:rsidR="00000000" w:rsidRPr="00000000">
        <w:rPr>
          <w:rtl w:val="0"/>
        </w:rPr>
        <w:t xml:space="preserve">. Its frontmatter names and describes the workflow; its body supplies instructions the agent can load when the task matches.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t3hontjvb49v" w:id="0"/>
      <w:bookmarkEnd w:id="0"/>
      <w:r w:rsidDel="00000000" w:rsidR="00000000" w:rsidRPr="00000000">
        <w:rPr>
          <w:rtl w:val="0"/>
        </w:rPr>
        <w:t xml:space="preserve">Locations and precedence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Agent V discovers: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Project skills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{workspace}/.vyotiq/skills/&lt;name&gt;/SKILL.md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Compatible project skills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{workspace}/.cursor/skills/&lt;name&gt;/SKILL.md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Personal skills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~/.vyotiq/skills/&lt;name&gt;/SKILL.md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Project sources are scanned before personal sources. When names collide, the first discovered name wins. Discovery is bounded to 64 local skills.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nc34mn3vlxr5" w:id="1"/>
      <w:bookmarkEnd w:id="1"/>
      <w:r w:rsidDel="00000000" w:rsidR="00000000" w:rsidRPr="00000000">
        <w:rPr>
          <w:rtl w:val="0"/>
        </w:rPr>
        <w:t xml:space="preserve">Create a skill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Marketplace → Manage → Skills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/create-skill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/create-skill personal</w:t>
      </w:r>
      <w:r w:rsidDel="00000000" w:rsidR="00000000" w:rsidRPr="00000000">
        <w:rPr>
          <w:rtl w:val="0"/>
        </w:rPr>
        <w:t xml:space="preserve"> targets the personal scope; the default command description creates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.vyotiq/skills/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minimal file is: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name: verify-release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description: Verify a built release and report concrete artifacts.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Use the repository's real release command. Confirm the output path on disk.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Never claim packaging succeeded from command exit alone.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Keep the description specific enough for selection. Put reusable instructions in the body and supporting files inside the same skill directory.</w:t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qvjeqf6l4k38" w:id="2"/>
      <w:bookmarkEnd w:id="2"/>
      <w:r w:rsidDel="00000000" w:rsidR="00000000" w:rsidRPr="00000000">
        <w:rPr>
          <w:rtl w:val="0"/>
        </w:rPr>
        <w:t xml:space="preserve">Use a skill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Skill</w:t>
      </w:r>
      <w:r w:rsidDel="00000000" w:rsidR="00000000" w:rsidRPr="00000000">
        <w:rPr>
          <w:rtl w:val="0"/>
        </w:rPr>
        <w:t xml:space="preserve"> built-in loads an enabled skill or a relative file under that skill. Skill-derived slash commands can also appear in the composer. A skill provides instructions; it does not bypass mode policy, tool approval, path guards, or higher-priority constraints.</w:t>
      </w:r>
    </w:p>
    <w:p w:rsidR="00000000" w:rsidDel="00000000" w:rsidP="00000000" w:rsidRDefault="00000000" w:rsidRPr="00000000" w14:paraId="0000002C">
      <w:pPr>
        <w:pStyle w:val="Heading2"/>
        <w:rPr/>
      </w:pPr>
      <w:bookmarkStart w:colFirst="0" w:colLast="0" w:name="_589kvlendmrw" w:id="3"/>
      <w:bookmarkEnd w:id="3"/>
      <w:r w:rsidDel="00000000" w:rsidR="00000000" w:rsidRPr="00000000">
        <w:rPr>
          <w:rtl w:val="0"/>
        </w:rPr>
        <w:t xml:space="preserve">Refresh behavior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Marketplace editing clears the local skill cache, and filesystem fingerprints refresh discovery. New or changed skills should appear without restarting the application. If a skill is missing, verify the file is named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SKILL.md</w:t>
      </w:r>
      <w:r w:rsidDel="00000000" w:rsidR="00000000" w:rsidRPr="00000000">
        <w:rPr>
          <w:rtl w:val="0"/>
        </w:rPr>
        <w:t xml:space="preserve">, the frontmatter parses, the directory is not a symlink, and another source did not already claim the same name.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